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CA090B" w:rsidRDefault="00CA090B" w:rsidP="00CA090B">
      <w:pPr>
        <w:pStyle w:val="3"/>
        <w:ind w:left="0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CA090B">
        <w:rPr>
          <w:rFonts w:ascii="Arial" w:eastAsia="SimSun" w:hAnsi="Arial" w:cs="Arial"/>
          <w:sz w:val="22"/>
          <w:szCs w:val="22"/>
        </w:rPr>
        <w:t>ТЕХНИЧЕСКОЕ ЗАДАНИЕ</w:t>
      </w:r>
    </w:p>
    <w:p w:rsidR="00C51A18" w:rsidRPr="00CA090B" w:rsidRDefault="00F86432" w:rsidP="00CA090B">
      <w:pPr>
        <w:pStyle w:val="3"/>
        <w:ind w:left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для выполнения р</w:t>
      </w:r>
      <w:r w:rsidR="00C51A18" w:rsidRPr="00CA090B">
        <w:rPr>
          <w:rFonts w:ascii="Arial" w:eastAsia="SimSun" w:hAnsi="Arial" w:cs="Arial"/>
          <w:sz w:val="22"/>
          <w:szCs w:val="22"/>
        </w:rPr>
        <w:t>аботы по ремонту/реконструкции скважин</w:t>
      </w:r>
    </w:p>
    <w:p w:rsidR="00C51A18" w:rsidRPr="00CA090B" w:rsidRDefault="00C51A18" w:rsidP="00CA090B">
      <w:pPr>
        <w:pStyle w:val="3"/>
        <w:ind w:left="0" w:firstLine="567"/>
        <w:rPr>
          <w:rFonts w:ascii="Arial" w:eastAsia="SimSun" w:hAnsi="Arial" w:cs="Arial"/>
          <w:sz w:val="22"/>
          <w:szCs w:val="22"/>
        </w:rPr>
      </w:pPr>
      <w:r w:rsidRPr="00CA090B">
        <w:rPr>
          <w:rFonts w:ascii="Arial" w:eastAsia="SimSun" w:hAnsi="Arial" w:cs="Arial"/>
          <w:sz w:val="22"/>
          <w:szCs w:val="22"/>
        </w:rPr>
        <w:t>«Ликвидация межколонного давления»</w:t>
      </w:r>
      <w:r w:rsidR="00FE1320" w:rsidRPr="00CA090B">
        <w:rPr>
          <w:rFonts w:ascii="Arial" w:eastAsia="SimSun" w:hAnsi="Arial" w:cs="Arial"/>
          <w:sz w:val="22"/>
          <w:szCs w:val="22"/>
        </w:rPr>
        <w:br/>
      </w:r>
    </w:p>
    <w:p w:rsidR="00CA090B" w:rsidRDefault="006C52EB" w:rsidP="00CA090B">
      <w:pPr>
        <w:pStyle w:val="a9"/>
        <w:spacing w:after="0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Настоящее техническое задание разработано в целях получения от Потенциальных поставщиков предложений на выполнение работ «</w:t>
      </w:r>
      <w:r w:rsidR="00C51A18" w:rsidRPr="00CA090B">
        <w:rPr>
          <w:rFonts w:ascii="Arial" w:hAnsi="Arial" w:cs="Arial"/>
          <w:sz w:val="22"/>
          <w:szCs w:val="22"/>
        </w:rPr>
        <w:t>Ликвидация межколонного давления</w:t>
      </w:r>
      <w:r w:rsidR="00110A13" w:rsidRPr="00CA090B">
        <w:rPr>
          <w:rFonts w:ascii="Arial" w:hAnsi="Arial" w:cs="Arial"/>
          <w:sz w:val="22"/>
          <w:szCs w:val="22"/>
        </w:rPr>
        <w:t>»</w:t>
      </w:r>
      <w:r w:rsidR="00CA090B">
        <w:rPr>
          <w:rFonts w:ascii="Arial" w:hAnsi="Arial" w:cs="Arial"/>
          <w:i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на  </w:t>
      </w:r>
      <w:r w:rsidR="00851AB0" w:rsidRPr="00CA090B">
        <w:rPr>
          <w:rFonts w:ascii="Arial" w:hAnsi="Arial" w:cs="Arial"/>
          <w:sz w:val="22"/>
          <w:szCs w:val="22"/>
        </w:rPr>
        <w:t xml:space="preserve">контрактной территории ТОО </w:t>
      </w:r>
      <w:r w:rsidR="002A7A9D" w:rsidRPr="00CA090B">
        <w:rPr>
          <w:rFonts w:ascii="Arial" w:hAnsi="Arial" w:cs="Arial"/>
          <w:sz w:val="22"/>
          <w:szCs w:val="22"/>
        </w:rPr>
        <w:t>«</w:t>
      </w:r>
      <w:r w:rsidR="00851AB0" w:rsidRPr="00CA090B">
        <w:rPr>
          <w:rFonts w:ascii="Arial" w:hAnsi="Arial" w:cs="Arial"/>
          <w:sz w:val="22"/>
          <w:szCs w:val="22"/>
        </w:rPr>
        <w:t xml:space="preserve">СП «КазГерМунай» </w:t>
      </w:r>
      <w:r w:rsidR="002A7A9D" w:rsidRPr="00CA090B">
        <w:rPr>
          <w:rFonts w:ascii="Arial" w:hAnsi="Arial" w:cs="Arial"/>
          <w:sz w:val="22"/>
          <w:szCs w:val="22"/>
        </w:rPr>
        <w:t>(</w:t>
      </w:r>
      <w:r w:rsidR="00CA090B" w:rsidRPr="00697C03">
        <w:rPr>
          <w:rFonts w:ascii="Arial" w:hAnsi="Arial" w:cs="Arial"/>
          <w:sz w:val="22"/>
          <w:szCs w:val="22"/>
        </w:rPr>
        <w:t>Теренозекский</w:t>
      </w:r>
      <w:r w:rsidR="00CA090B" w:rsidRPr="00CA090B">
        <w:rPr>
          <w:rFonts w:ascii="Arial" w:hAnsi="Arial" w:cs="Arial"/>
          <w:sz w:val="22"/>
          <w:szCs w:val="22"/>
        </w:rPr>
        <w:t xml:space="preserve"> </w:t>
      </w:r>
      <w:r w:rsidR="00B40975" w:rsidRPr="00CA090B">
        <w:rPr>
          <w:rFonts w:ascii="Arial" w:hAnsi="Arial" w:cs="Arial"/>
          <w:sz w:val="22"/>
          <w:szCs w:val="22"/>
        </w:rPr>
        <w:t>район</w:t>
      </w:r>
      <w:r w:rsidR="002942AC">
        <w:rPr>
          <w:rFonts w:ascii="Arial" w:hAnsi="Arial" w:cs="Arial"/>
          <w:sz w:val="22"/>
          <w:szCs w:val="22"/>
        </w:rPr>
        <w:t>,</w:t>
      </w:r>
      <w:r w:rsidR="00B40975" w:rsidRPr="00CA090B">
        <w:rPr>
          <w:rFonts w:ascii="Arial" w:hAnsi="Arial" w:cs="Arial"/>
          <w:sz w:val="22"/>
          <w:szCs w:val="22"/>
        </w:rPr>
        <w:t xml:space="preserve"> </w:t>
      </w:r>
      <w:r w:rsidR="00851AB0" w:rsidRPr="00CA090B">
        <w:rPr>
          <w:rFonts w:ascii="Arial" w:hAnsi="Arial" w:cs="Arial"/>
          <w:sz w:val="22"/>
          <w:szCs w:val="22"/>
        </w:rPr>
        <w:t>Кызылординской области, Республика Казахстан</w:t>
      </w:r>
      <w:r w:rsidR="002A7A9D" w:rsidRPr="00CA090B">
        <w:rPr>
          <w:rFonts w:ascii="Arial" w:hAnsi="Arial" w:cs="Arial"/>
          <w:sz w:val="22"/>
          <w:szCs w:val="22"/>
        </w:rPr>
        <w:t>)</w:t>
      </w:r>
      <w:r w:rsidR="00851AB0" w:rsidRPr="00CA090B">
        <w:rPr>
          <w:rFonts w:ascii="Arial" w:hAnsi="Arial" w:cs="Arial"/>
          <w:sz w:val="22"/>
          <w:szCs w:val="22"/>
        </w:rPr>
        <w:t>.</w:t>
      </w:r>
    </w:p>
    <w:p w:rsidR="002942AC" w:rsidRDefault="006C52EB" w:rsidP="00CA090B">
      <w:pPr>
        <w:pStyle w:val="a9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Потенциальные поставщики должны полностью соответствовать требованиям к персоналу и оборудованию, указанные в настоящем техническом задании.</w:t>
      </w:r>
      <w:r w:rsidR="00FE1320" w:rsidRPr="00CA090B">
        <w:rPr>
          <w:rFonts w:ascii="Arial" w:hAnsi="Arial" w:cs="Arial"/>
          <w:sz w:val="22"/>
          <w:szCs w:val="22"/>
        </w:rPr>
        <w:br/>
      </w:r>
      <w:r w:rsidR="007B6106" w:rsidRPr="00CA090B">
        <w:rPr>
          <w:rFonts w:ascii="Arial" w:hAnsi="Arial" w:cs="Arial"/>
          <w:sz w:val="22"/>
          <w:szCs w:val="22"/>
        </w:rPr>
        <w:t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недостатков, препятствующих началу работ и оборудование находится в состоянии, обеспечивающим выполнение работ на должном уровне.</w:t>
      </w:r>
    </w:p>
    <w:p w:rsidR="007B6106" w:rsidRPr="00CA090B" w:rsidRDefault="007B6106" w:rsidP="00CA090B">
      <w:pPr>
        <w:pStyle w:val="a9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В случае отказа со стороны Потенциального поставщика, в доступе для проверки оснащенности по условиям технического задания, заявка Потенциального поставщика будет определена как не соответствующая требованиям Технического задания.</w:t>
      </w:r>
    </w:p>
    <w:p w:rsidR="00851AB0" w:rsidRPr="00CA090B" w:rsidRDefault="00851AB0" w:rsidP="00CA090B">
      <w:pPr>
        <w:pStyle w:val="a9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6C52EB" w:rsidRPr="00CA090B" w:rsidRDefault="006C52EB" w:rsidP="002942AC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90B">
        <w:rPr>
          <w:rFonts w:ascii="Arial" w:eastAsia="Times New Roman" w:hAnsi="Arial" w:cs="Arial"/>
          <w:b/>
          <w:sz w:val="22"/>
          <w:szCs w:val="22"/>
        </w:rPr>
        <w:t>1. ОБЩИЕ СВЕДЕНИЯ О МЕСТЕ ПРОВЕДЕНИЯ РАБОТ</w:t>
      </w:r>
    </w:p>
    <w:p w:rsidR="00FE1320" w:rsidRPr="00CA090B" w:rsidRDefault="00FE1320" w:rsidP="00CA090B">
      <w:pPr>
        <w:tabs>
          <w:tab w:val="left" w:pos="3969"/>
        </w:tabs>
        <w:ind w:firstLine="567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942AC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Работы будут производиться на контрактной территории ТОО </w:t>
      </w:r>
      <w:r w:rsidR="002A7A9D" w:rsidRPr="00CA090B">
        <w:rPr>
          <w:rFonts w:ascii="Arial" w:hAnsi="Arial" w:cs="Arial"/>
          <w:sz w:val="22"/>
          <w:szCs w:val="22"/>
        </w:rPr>
        <w:t>«</w:t>
      </w:r>
      <w:r w:rsidRPr="00CA090B">
        <w:rPr>
          <w:rFonts w:ascii="Arial" w:hAnsi="Arial" w:cs="Arial"/>
          <w:sz w:val="22"/>
          <w:szCs w:val="22"/>
        </w:rPr>
        <w:t xml:space="preserve">СП «КазГерМунай» </w:t>
      </w:r>
      <w:r w:rsidR="002A7A9D" w:rsidRPr="002942AC">
        <w:rPr>
          <w:rFonts w:ascii="Arial" w:hAnsi="Arial" w:cs="Arial"/>
          <w:sz w:val="22"/>
          <w:szCs w:val="22"/>
        </w:rPr>
        <w:t>(</w:t>
      </w:r>
      <w:r w:rsidR="002942AC" w:rsidRPr="00697C03">
        <w:rPr>
          <w:rFonts w:ascii="Arial" w:hAnsi="Arial" w:cs="Arial"/>
          <w:sz w:val="22"/>
          <w:szCs w:val="22"/>
        </w:rPr>
        <w:t>Теренозекский</w:t>
      </w:r>
      <w:r w:rsidR="002942AC" w:rsidRPr="00CA090B">
        <w:rPr>
          <w:rFonts w:ascii="Arial" w:hAnsi="Arial" w:cs="Arial"/>
          <w:sz w:val="22"/>
          <w:szCs w:val="22"/>
        </w:rPr>
        <w:t xml:space="preserve"> район</w:t>
      </w:r>
      <w:r w:rsidR="002942AC">
        <w:rPr>
          <w:rFonts w:ascii="Arial" w:hAnsi="Arial" w:cs="Arial"/>
          <w:sz w:val="22"/>
          <w:szCs w:val="22"/>
        </w:rPr>
        <w:t xml:space="preserve">, </w:t>
      </w:r>
      <w:r w:rsidRPr="002942AC">
        <w:rPr>
          <w:rFonts w:ascii="Arial" w:hAnsi="Arial" w:cs="Arial"/>
          <w:sz w:val="22"/>
          <w:szCs w:val="22"/>
        </w:rPr>
        <w:t>Кызылординской области, Респуб</w:t>
      </w:r>
      <w:r w:rsidR="002A7A9D" w:rsidRPr="002942AC">
        <w:rPr>
          <w:rFonts w:ascii="Arial" w:hAnsi="Arial" w:cs="Arial"/>
          <w:sz w:val="22"/>
          <w:szCs w:val="22"/>
        </w:rPr>
        <w:t>лика Казахстан).</w:t>
      </w:r>
    </w:p>
    <w:p w:rsidR="00452257" w:rsidRPr="00CA090B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Рельеф  местности предоставляет пустынную равнину с многочисленными барханами амплитудой 6-8 м непроходимые автотранспортом. Климат района резко-континентальный с температурами от +45 </w:t>
      </w:r>
      <w:r w:rsidR="002942AC">
        <w:rPr>
          <w:rFonts w:ascii="Arial" w:hAnsi="Arial" w:cs="Arial"/>
          <w:sz w:val="22"/>
          <w:szCs w:val="22"/>
        </w:rPr>
        <w:sym w:font="Symbol" w:char="F0B0"/>
      </w:r>
      <w:r w:rsidR="002942AC">
        <w:rPr>
          <w:rFonts w:ascii="Arial" w:hAnsi="Arial" w:cs="Arial"/>
          <w:sz w:val="22"/>
          <w:szCs w:val="22"/>
        </w:rPr>
        <w:t>С</w:t>
      </w:r>
      <w:r w:rsidRPr="00CA090B">
        <w:rPr>
          <w:rFonts w:ascii="Arial" w:hAnsi="Arial" w:cs="Arial"/>
          <w:sz w:val="22"/>
          <w:szCs w:val="22"/>
        </w:rPr>
        <w:t xml:space="preserve"> летом и -38 </w:t>
      </w:r>
      <w:r w:rsidR="002942AC">
        <w:rPr>
          <w:rFonts w:ascii="Arial" w:hAnsi="Arial" w:cs="Arial"/>
          <w:sz w:val="22"/>
          <w:szCs w:val="22"/>
        </w:rPr>
        <w:sym w:font="Symbol" w:char="F0B0"/>
      </w:r>
      <w:r w:rsidR="002942AC">
        <w:rPr>
          <w:rFonts w:ascii="Arial" w:hAnsi="Arial" w:cs="Arial"/>
          <w:sz w:val="22"/>
          <w:szCs w:val="22"/>
        </w:rPr>
        <w:t>С</w:t>
      </w:r>
      <w:r w:rsidR="002942AC" w:rsidRPr="00CA090B">
        <w:rPr>
          <w:rFonts w:ascii="Cambria Math" w:hAnsi="Cambria Math" w:cs="Cambria Math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зимой.</w:t>
      </w:r>
    </w:p>
    <w:p w:rsidR="00452257" w:rsidRPr="00CA090B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Трасса перевозки оборудования предоставляет собой подъездные дороги, отсыпанные из песчано-гравийной смеси шириной около 6 м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CA090B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Проектные глубины скважин 1</w:t>
      </w:r>
      <w:r w:rsidRPr="00CA090B">
        <w:rPr>
          <w:rFonts w:ascii="Arial" w:hAnsi="Arial" w:cs="Arial"/>
          <w:sz w:val="22"/>
          <w:szCs w:val="22"/>
          <w:lang w:eastAsia="zh-CN"/>
        </w:rPr>
        <w:t>700-2300</w:t>
      </w:r>
      <w:r w:rsidR="002942A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м, пластовое давление в пределах 150-200 атм. </w:t>
      </w:r>
    </w:p>
    <w:p w:rsidR="00452257" w:rsidRPr="00CA090B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Водоснабжение бригад осуществляется с водозаборных скважи</w:t>
      </w:r>
      <w:r w:rsidR="0043791E" w:rsidRPr="00CA090B">
        <w:rPr>
          <w:rFonts w:ascii="Arial" w:hAnsi="Arial" w:cs="Arial"/>
          <w:sz w:val="22"/>
          <w:szCs w:val="22"/>
        </w:rPr>
        <w:t>н</w:t>
      </w:r>
      <w:r w:rsidR="002942AC">
        <w:rPr>
          <w:rFonts w:ascii="Arial" w:hAnsi="Arial" w:cs="Arial"/>
          <w:sz w:val="22"/>
          <w:szCs w:val="22"/>
        </w:rPr>
        <w:t>,</w:t>
      </w:r>
      <w:r w:rsidR="0043791E" w:rsidRPr="00CA090B">
        <w:rPr>
          <w:rFonts w:ascii="Arial" w:hAnsi="Arial" w:cs="Arial"/>
          <w:sz w:val="22"/>
          <w:szCs w:val="22"/>
        </w:rPr>
        <w:t xml:space="preserve"> расположенных на месторождении</w:t>
      </w:r>
      <w:r w:rsidRPr="00CA090B">
        <w:rPr>
          <w:rFonts w:ascii="Arial" w:hAnsi="Arial" w:cs="Arial"/>
          <w:sz w:val="22"/>
          <w:szCs w:val="22"/>
        </w:rPr>
        <w:t>.</w:t>
      </w:r>
      <w:r w:rsidR="002942AC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Транспортировка воды осуществляется Потенциальным поставщиком, собственными силами. Расстояние от водозаборных скважин до места производства работ около 10-30 км.</w:t>
      </w:r>
    </w:p>
    <w:p w:rsidR="00452257" w:rsidRPr="00CA090B" w:rsidRDefault="00452257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Расстояние от г. Кызылорда до контрактной территории ТОО СП «КазГерМунай» составляет 140</w:t>
      </w:r>
      <w:r w:rsidR="002942AC">
        <w:rPr>
          <w:rFonts w:ascii="Arial" w:hAnsi="Arial" w:cs="Arial"/>
          <w:sz w:val="22"/>
          <w:szCs w:val="22"/>
        </w:rPr>
        <w:t>-</w:t>
      </w:r>
      <w:r w:rsidRPr="00CA090B">
        <w:rPr>
          <w:rFonts w:ascii="Arial" w:hAnsi="Arial" w:cs="Arial"/>
          <w:sz w:val="22"/>
          <w:szCs w:val="22"/>
        </w:rPr>
        <w:t>160 км.</w:t>
      </w:r>
    </w:p>
    <w:p w:rsidR="00776392" w:rsidRPr="00CA090B" w:rsidRDefault="00776392" w:rsidP="00CA090B">
      <w:pPr>
        <w:tabs>
          <w:tab w:val="left" w:pos="3969"/>
        </w:tabs>
        <w:ind w:firstLine="567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C52EB" w:rsidRDefault="006C52EB" w:rsidP="002942AC">
      <w:pPr>
        <w:jc w:val="center"/>
        <w:rPr>
          <w:rFonts w:ascii="Arial" w:hAnsi="Arial" w:cs="Arial"/>
          <w:b/>
          <w:sz w:val="22"/>
          <w:szCs w:val="22"/>
        </w:rPr>
      </w:pPr>
      <w:r w:rsidRPr="00CA090B">
        <w:rPr>
          <w:rFonts w:ascii="Arial" w:hAnsi="Arial" w:cs="Arial"/>
          <w:b/>
          <w:sz w:val="22"/>
          <w:szCs w:val="22"/>
        </w:rPr>
        <w:t>2. ОБЪЕМЫ РАБОТ</w:t>
      </w:r>
    </w:p>
    <w:p w:rsidR="002942AC" w:rsidRPr="00CA090B" w:rsidRDefault="002942AC" w:rsidP="002942AC">
      <w:pPr>
        <w:jc w:val="center"/>
        <w:rPr>
          <w:rFonts w:ascii="Arial" w:hAnsi="Arial" w:cs="Arial"/>
          <w:b/>
          <w:sz w:val="22"/>
          <w:szCs w:val="22"/>
        </w:rPr>
      </w:pPr>
    </w:p>
    <w:p w:rsidR="002A7A9D" w:rsidRPr="00CA090B" w:rsidRDefault="00311FE9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Работы </w:t>
      </w:r>
      <w:r w:rsidR="00323898" w:rsidRPr="00E55EE7">
        <w:rPr>
          <w:rFonts w:ascii="Arial" w:hAnsi="Arial" w:cs="Arial"/>
          <w:sz w:val="22"/>
          <w:szCs w:val="22"/>
        </w:rPr>
        <w:t>«</w:t>
      </w:r>
      <w:r w:rsidR="00C51A18" w:rsidRPr="00E55EE7">
        <w:rPr>
          <w:rFonts w:ascii="Arial" w:hAnsi="Arial" w:cs="Arial"/>
          <w:sz w:val="22"/>
          <w:szCs w:val="22"/>
        </w:rPr>
        <w:t>Ликвидация межколонного давления</w:t>
      </w:r>
      <w:r w:rsidR="00323898" w:rsidRPr="00E55EE7">
        <w:rPr>
          <w:rFonts w:ascii="Arial" w:hAnsi="Arial" w:cs="Arial"/>
          <w:sz w:val="22"/>
          <w:szCs w:val="22"/>
        </w:rPr>
        <w:t>»</w:t>
      </w:r>
      <w:r w:rsidR="006C52EB" w:rsidRPr="00CA090B">
        <w:rPr>
          <w:rFonts w:ascii="Arial" w:hAnsi="Arial" w:cs="Arial"/>
          <w:sz w:val="22"/>
          <w:szCs w:val="22"/>
        </w:rPr>
        <w:t xml:space="preserve"> включа</w:t>
      </w:r>
      <w:r w:rsidR="005D7E12" w:rsidRPr="00CA090B">
        <w:rPr>
          <w:rFonts w:ascii="Arial" w:hAnsi="Arial" w:cs="Arial"/>
          <w:sz w:val="22"/>
          <w:szCs w:val="22"/>
        </w:rPr>
        <w:t>е</w:t>
      </w:r>
      <w:r w:rsidR="006C52EB" w:rsidRPr="00CA090B">
        <w:rPr>
          <w:rFonts w:ascii="Arial" w:hAnsi="Arial" w:cs="Arial"/>
          <w:sz w:val="22"/>
          <w:szCs w:val="22"/>
        </w:rPr>
        <w:t>т в себя оказание всех комплексных услуг п</w:t>
      </w:r>
      <w:r w:rsidR="00851AB0" w:rsidRPr="00CA090B">
        <w:rPr>
          <w:rFonts w:ascii="Arial" w:hAnsi="Arial" w:cs="Arial"/>
          <w:sz w:val="22"/>
          <w:szCs w:val="22"/>
        </w:rPr>
        <w:t xml:space="preserve">о </w:t>
      </w:r>
      <w:r w:rsidR="005D7E12" w:rsidRPr="00CA090B">
        <w:rPr>
          <w:rFonts w:ascii="Arial" w:hAnsi="Arial" w:cs="Arial"/>
          <w:sz w:val="22"/>
          <w:szCs w:val="22"/>
        </w:rPr>
        <w:t>ремонту</w:t>
      </w:r>
      <w:r w:rsidR="00E75C2E" w:rsidRPr="00CA090B">
        <w:rPr>
          <w:rFonts w:ascii="Arial" w:hAnsi="Arial" w:cs="Arial"/>
          <w:sz w:val="22"/>
          <w:szCs w:val="22"/>
        </w:rPr>
        <w:t xml:space="preserve"> </w:t>
      </w:r>
      <w:r w:rsidR="00851AB0" w:rsidRPr="00CA090B">
        <w:rPr>
          <w:rFonts w:ascii="Arial" w:hAnsi="Arial" w:cs="Arial"/>
          <w:sz w:val="22"/>
          <w:szCs w:val="22"/>
        </w:rPr>
        <w:t>скважин</w:t>
      </w:r>
      <w:r w:rsidR="00C706C2" w:rsidRPr="00CA090B">
        <w:rPr>
          <w:rFonts w:ascii="Arial" w:hAnsi="Arial" w:cs="Arial"/>
          <w:sz w:val="22"/>
          <w:szCs w:val="22"/>
        </w:rPr>
        <w:t xml:space="preserve">. </w:t>
      </w:r>
      <w:r w:rsidR="00776392" w:rsidRPr="00CA090B">
        <w:rPr>
          <w:rFonts w:ascii="Arial" w:hAnsi="Arial" w:cs="Arial"/>
          <w:sz w:val="22"/>
          <w:szCs w:val="22"/>
        </w:rPr>
        <w:t xml:space="preserve"> </w:t>
      </w:r>
    </w:p>
    <w:p w:rsidR="006C52EB" w:rsidRDefault="002A7A9D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C1929">
        <w:rPr>
          <w:rFonts w:ascii="Arial" w:hAnsi="Arial" w:cs="Arial"/>
          <w:sz w:val="22"/>
          <w:szCs w:val="22"/>
        </w:rPr>
        <w:t xml:space="preserve">К вниманию Потенциальных поставщиков </w:t>
      </w:r>
      <w:r w:rsidR="006C52EB" w:rsidRPr="00DC1929">
        <w:rPr>
          <w:rFonts w:ascii="Arial" w:hAnsi="Arial" w:cs="Arial"/>
          <w:sz w:val="22"/>
          <w:szCs w:val="22"/>
        </w:rPr>
        <w:t>выставляются следующие виды работ:</w:t>
      </w:r>
    </w:p>
    <w:p w:rsidR="00DC1929" w:rsidRPr="00DC1929" w:rsidRDefault="00DC1929" w:rsidP="00CA090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252B2" w:rsidRDefault="00E55EE7" w:rsidP="009252B2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</w:t>
      </w:r>
      <w:r w:rsidR="002A7A9D" w:rsidRPr="00CA090B">
        <w:rPr>
          <w:rFonts w:ascii="Arial" w:hAnsi="Arial" w:cs="Arial"/>
          <w:b/>
          <w:sz w:val="22"/>
          <w:szCs w:val="22"/>
        </w:rPr>
        <w:t>Подготовительно-заключительные работы:</w:t>
      </w:r>
    </w:p>
    <w:p w:rsidR="00D14B07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DC431B" w:rsidRPr="00E55EE7">
        <w:rPr>
          <w:rFonts w:ascii="Arial" w:hAnsi="Arial" w:cs="Arial"/>
          <w:sz w:val="22"/>
          <w:szCs w:val="22"/>
        </w:rPr>
        <w:t>ранспортировка (</w:t>
      </w:r>
      <w:r>
        <w:rPr>
          <w:rFonts w:ascii="Arial" w:hAnsi="Arial" w:cs="Arial"/>
          <w:sz w:val="22"/>
          <w:szCs w:val="22"/>
        </w:rPr>
        <w:t>м</w:t>
      </w:r>
      <w:r w:rsidR="00DC431B" w:rsidRPr="00E55EE7">
        <w:rPr>
          <w:rFonts w:ascii="Arial" w:hAnsi="Arial" w:cs="Arial"/>
          <w:sz w:val="22"/>
          <w:szCs w:val="22"/>
        </w:rPr>
        <w:t>обилизация) подъемного агрегата</w:t>
      </w:r>
      <w:r w:rsidR="00AA4201">
        <w:rPr>
          <w:rFonts w:ascii="Arial" w:hAnsi="Arial" w:cs="Arial"/>
          <w:sz w:val="22"/>
          <w:szCs w:val="22"/>
        </w:rPr>
        <w:t>,</w:t>
      </w:r>
      <w:r w:rsidR="00DC431B" w:rsidRPr="00E55EE7">
        <w:rPr>
          <w:rFonts w:ascii="Arial" w:hAnsi="Arial" w:cs="Arial"/>
          <w:sz w:val="22"/>
          <w:szCs w:val="22"/>
        </w:rPr>
        <w:t xml:space="preserve"> технологического </w:t>
      </w:r>
      <w:r w:rsidR="00DC431B" w:rsidRPr="00AA4201">
        <w:rPr>
          <w:rFonts w:ascii="Arial" w:hAnsi="Arial" w:cs="Arial"/>
          <w:sz w:val="22"/>
          <w:szCs w:val="22"/>
        </w:rPr>
        <w:t xml:space="preserve">оборудования </w:t>
      </w:r>
      <w:r w:rsidR="00AA4201">
        <w:rPr>
          <w:rFonts w:ascii="Arial" w:hAnsi="Arial" w:cs="Arial"/>
          <w:sz w:val="22"/>
          <w:szCs w:val="22"/>
        </w:rPr>
        <w:t xml:space="preserve">или </w:t>
      </w:r>
      <w:r w:rsidR="00AA4201" w:rsidRPr="00AA4201">
        <w:rPr>
          <w:rFonts w:ascii="Arial" w:hAnsi="Arial" w:cs="Arial"/>
          <w:sz w:val="22"/>
          <w:szCs w:val="22"/>
        </w:rPr>
        <w:t>ликвидационн</w:t>
      </w:r>
      <w:r w:rsidR="00AA4201">
        <w:rPr>
          <w:rFonts w:ascii="Arial" w:hAnsi="Arial" w:cs="Arial"/>
          <w:sz w:val="22"/>
          <w:szCs w:val="22"/>
        </w:rPr>
        <w:t>ой</w:t>
      </w:r>
      <w:r w:rsidR="00AA4201" w:rsidRPr="00AA4201">
        <w:rPr>
          <w:rFonts w:ascii="Arial" w:hAnsi="Arial" w:cs="Arial"/>
          <w:sz w:val="22"/>
          <w:szCs w:val="22"/>
        </w:rPr>
        <w:t xml:space="preserve"> </w:t>
      </w:r>
      <w:r w:rsidR="00AA4201">
        <w:rPr>
          <w:rFonts w:ascii="Arial" w:hAnsi="Arial" w:cs="Arial"/>
          <w:sz w:val="22"/>
          <w:szCs w:val="22"/>
        </w:rPr>
        <w:t>и</w:t>
      </w:r>
      <w:r w:rsidR="00AA4201" w:rsidRPr="00AA4201">
        <w:rPr>
          <w:rFonts w:ascii="Arial" w:hAnsi="Arial" w:cs="Arial"/>
          <w:sz w:val="22"/>
          <w:szCs w:val="22"/>
        </w:rPr>
        <w:t>сследовательск</w:t>
      </w:r>
      <w:r w:rsidR="00AA4201">
        <w:rPr>
          <w:rFonts w:ascii="Arial" w:hAnsi="Arial" w:cs="Arial"/>
          <w:sz w:val="22"/>
          <w:szCs w:val="22"/>
        </w:rPr>
        <w:t>ой</w:t>
      </w:r>
      <w:r w:rsidR="00AA4201" w:rsidRPr="00AA4201">
        <w:rPr>
          <w:rFonts w:ascii="Arial" w:hAnsi="Arial" w:cs="Arial"/>
          <w:sz w:val="22"/>
          <w:szCs w:val="22"/>
        </w:rPr>
        <w:t xml:space="preserve"> лаборатори</w:t>
      </w:r>
      <w:r w:rsidR="00AA4201">
        <w:rPr>
          <w:rFonts w:ascii="Arial" w:hAnsi="Arial" w:cs="Arial"/>
          <w:sz w:val="22"/>
          <w:szCs w:val="22"/>
        </w:rPr>
        <w:t>и</w:t>
      </w:r>
      <w:r w:rsidR="00AA4201" w:rsidRPr="00AA4201">
        <w:rPr>
          <w:rFonts w:ascii="Arial" w:hAnsi="Arial" w:cs="Arial"/>
          <w:sz w:val="22"/>
          <w:szCs w:val="22"/>
        </w:rPr>
        <w:t xml:space="preserve"> для закачивания технологических жидкостей в межколонные пространства </w:t>
      </w:r>
      <w:r w:rsidR="00AA4201">
        <w:rPr>
          <w:rFonts w:ascii="Arial" w:hAnsi="Arial" w:cs="Arial"/>
          <w:sz w:val="22"/>
          <w:szCs w:val="22"/>
        </w:rPr>
        <w:t xml:space="preserve">(МКП) </w:t>
      </w:r>
      <w:r w:rsidR="00AA4201" w:rsidRPr="00AA4201">
        <w:rPr>
          <w:rFonts w:ascii="Arial" w:hAnsi="Arial" w:cs="Arial"/>
          <w:sz w:val="22"/>
          <w:szCs w:val="22"/>
        </w:rPr>
        <w:t xml:space="preserve">скважин </w:t>
      </w:r>
      <w:r w:rsidR="00DC431B" w:rsidRPr="00AA4201">
        <w:rPr>
          <w:rFonts w:ascii="Arial" w:hAnsi="Arial" w:cs="Arial"/>
          <w:sz w:val="22"/>
          <w:szCs w:val="22"/>
        </w:rPr>
        <w:t>с базы Потенциального</w:t>
      </w:r>
      <w:r w:rsidR="00DC431B" w:rsidRPr="00E55EE7">
        <w:rPr>
          <w:rFonts w:ascii="Arial" w:hAnsi="Arial" w:cs="Arial"/>
          <w:sz w:val="22"/>
          <w:szCs w:val="22"/>
        </w:rPr>
        <w:t xml:space="preserve"> поставщика до скважины </w:t>
      </w:r>
      <w:r w:rsidR="00AA4201">
        <w:rPr>
          <w:rFonts w:ascii="Arial" w:hAnsi="Arial" w:cs="Arial"/>
          <w:sz w:val="22"/>
          <w:szCs w:val="22"/>
        </w:rPr>
        <w:t>(</w:t>
      </w:r>
      <w:r w:rsidR="00DC431B" w:rsidRPr="00E55EE7">
        <w:rPr>
          <w:rFonts w:ascii="Arial" w:hAnsi="Arial" w:cs="Arial"/>
          <w:sz w:val="22"/>
          <w:szCs w:val="22"/>
        </w:rPr>
        <w:t>расстояние до 50</w:t>
      </w:r>
      <w:r>
        <w:rPr>
          <w:rFonts w:ascii="Arial" w:hAnsi="Arial" w:cs="Arial"/>
          <w:sz w:val="22"/>
          <w:szCs w:val="22"/>
        </w:rPr>
        <w:t xml:space="preserve"> </w:t>
      </w:r>
      <w:r w:rsidR="00DC431B" w:rsidRPr="00E55EE7">
        <w:rPr>
          <w:rFonts w:ascii="Arial" w:hAnsi="Arial" w:cs="Arial"/>
          <w:sz w:val="22"/>
          <w:szCs w:val="22"/>
        </w:rPr>
        <w:t>км</w:t>
      </w:r>
      <w:r w:rsidR="00AA4201">
        <w:rPr>
          <w:rFonts w:ascii="Arial" w:hAnsi="Arial" w:cs="Arial"/>
          <w:sz w:val="22"/>
          <w:szCs w:val="22"/>
        </w:rPr>
        <w:t>)</w:t>
      </w:r>
      <w:r w:rsidR="00DC431B" w:rsidRPr="00E55EE7">
        <w:rPr>
          <w:rFonts w:ascii="Arial" w:hAnsi="Arial" w:cs="Arial"/>
          <w:sz w:val="22"/>
          <w:szCs w:val="22"/>
        </w:rPr>
        <w:t>;</w:t>
      </w:r>
    </w:p>
    <w:p w:rsidR="00D14B07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DC431B" w:rsidRPr="00E55EE7">
        <w:rPr>
          <w:rFonts w:ascii="Arial" w:hAnsi="Arial" w:cs="Arial"/>
          <w:sz w:val="22"/>
          <w:szCs w:val="22"/>
        </w:rPr>
        <w:t xml:space="preserve">рием скважины и территории </w:t>
      </w:r>
      <w:r>
        <w:rPr>
          <w:rFonts w:ascii="Arial" w:hAnsi="Arial" w:cs="Arial"/>
          <w:sz w:val="22"/>
          <w:szCs w:val="22"/>
        </w:rPr>
        <w:t xml:space="preserve">вокруг нее </w:t>
      </w:r>
      <w:r w:rsidR="00DC431B" w:rsidRPr="00E55EE7">
        <w:rPr>
          <w:rFonts w:ascii="Arial" w:hAnsi="Arial" w:cs="Arial"/>
          <w:sz w:val="22"/>
          <w:szCs w:val="22"/>
        </w:rPr>
        <w:t xml:space="preserve">от Заказчика по акту; </w:t>
      </w:r>
    </w:p>
    <w:p w:rsidR="009252B2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DC431B" w:rsidRPr="00E55EE7">
        <w:rPr>
          <w:rFonts w:ascii="Arial" w:hAnsi="Arial" w:cs="Arial"/>
          <w:sz w:val="22"/>
          <w:szCs w:val="22"/>
        </w:rPr>
        <w:t>онтаж-демонтаж, передислокация подъемных агрегатов</w:t>
      </w:r>
      <w:r w:rsidR="00AA4201">
        <w:rPr>
          <w:rFonts w:ascii="Arial" w:hAnsi="Arial" w:cs="Arial"/>
          <w:sz w:val="22"/>
          <w:szCs w:val="22"/>
        </w:rPr>
        <w:t>,</w:t>
      </w:r>
      <w:r w:rsidR="00DC431B" w:rsidRPr="00E55EE7">
        <w:rPr>
          <w:rFonts w:ascii="Arial" w:hAnsi="Arial" w:cs="Arial"/>
          <w:sz w:val="22"/>
          <w:szCs w:val="22"/>
        </w:rPr>
        <w:t xml:space="preserve"> технологического оборудования (емкости, стеллажи и др.), рабоч</w:t>
      </w:r>
      <w:r w:rsidR="00AA4201">
        <w:rPr>
          <w:rFonts w:ascii="Arial" w:hAnsi="Arial" w:cs="Arial"/>
          <w:sz w:val="22"/>
          <w:szCs w:val="22"/>
        </w:rPr>
        <w:t>его</w:t>
      </w:r>
      <w:r w:rsidR="00DC431B" w:rsidRPr="00E55EE7">
        <w:rPr>
          <w:rFonts w:ascii="Arial" w:hAnsi="Arial" w:cs="Arial"/>
          <w:sz w:val="22"/>
          <w:szCs w:val="22"/>
        </w:rPr>
        <w:t xml:space="preserve"> инструмент</w:t>
      </w:r>
      <w:r w:rsidR="00AA4201">
        <w:rPr>
          <w:rFonts w:ascii="Arial" w:hAnsi="Arial" w:cs="Arial"/>
          <w:sz w:val="22"/>
          <w:szCs w:val="22"/>
        </w:rPr>
        <w:t>а</w:t>
      </w:r>
      <w:r w:rsidR="00DC431B" w:rsidRPr="00E55EE7">
        <w:rPr>
          <w:rFonts w:ascii="Arial" w:hAnsi="Arial" w:cs="Arial"/>
          <w:sz w:val="22"/>
          <w:szCs w:val="22"/>
        </w:rPr>
        <w:t xml:space="preserve"> ВНКТ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C6"/>
      </w:r>
      <w:r w:rsidR="00DC431B" w:rsidRPr="00E55EE7"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sz w:val="22"/>
          <w:szCs w:val="22"/>
        </w:rPr>
        <w:t xml:space="preserve"> </w:t>
      </w:r>
      <w:r w:rsidR="00DC431B" w:rsidRPr="00E55EE7">
        <w:rPr>
          <w:rFonts w:ascii="Arial" w:hAnsi="Arial" w:cs="Arial"/>
          <w:sz w:val="22"/>
          <w:szCs w:val="22"/>
        </w:rPr>
        <w:t xml:space="preserve">мм </w:t>
      </w:r>
      <w:r w:rsidR="00AA4201">
        <w:rPr>
          <w:rFonts w:ascii="Arial" w:hAnsi="Arial" w:cs="Arial"/>
          <w:sz w:val="22"/>
          <w:szCs w:val="22"/>
        </w:rPr>
        <w:t xml:space="preserve">или </w:t>
      </w:r>
      <w:r w:rsidR="00AA4201" w:rsidRPr="00AA4201">
        <w:rPr>
          <w:rFonts w:ascii="Arial" w:hAnsi="Arial" w:cs="Arial"/>
          <w:sz w:val="22"/>
          <w:szCs w:val="22"/>
        </w:rPr>
        <w:t>ликвидационн</w:t>
      </w:r>
      <w:r w:rsidR="00AA4201">
        <w:rPr>
          <w:rFonts w:ascii="Arial" w:hAnsi="Arial" w:cs="Arial"/>
          <w:sz w:val="22"/>
          <w:szCs w:val="22"/>
        </w:rPr>
        <w:t>ой</w:t>
      </w:r>
      <w:r w:rsidR="00AA4201" w:rsidRPr="00AA4201">
        <w:rPr>
          <w:rFonts w:ascii="Arial" w:hAnsi="Arial" w:cs="Arial"/>
          <w:sz w:val="22"/>
          <w:szCs w:val="22"/>
        </w:rPr>
        <w:t xml:space="preserve"> </w:t>
      </w:r>
      <w:r w:rsidR="00AA4201">
        <w:rPr>
          <w:rFonts w:ascii="Arial" w:hAnsi="Arial" w:cs="Arial"/>
          <w:sz w:val="22"/>
          <w:szCs w:val="22"/>
        </w:rPr>
        <w:t>и</w:t>
      </w:r>
      <w:r w:rsidR="00AA4201" w:rsidRPr="00AA4201">
        <w:rPr>
          <w:rFonts w:ascii="Arial" w:hAnsi="Arial" w:cs="Arial"/>
          <w:sz w:val="22"/>
          <w:szCs w:val="22"/>
        </w:rPr>
        <w:t>сследовательск</w:t>
      </w:r>
      <w:r w:rsidR="00AA4201">
        <w:rPr>
          <w:rFonts w:ascii="Arial" w:hAnsi="Arial" w:cs="Arial"/>
          <w:sz w:val="22"/>
          <w:szCs w:val="22"/>
        </w:rPr>
        <w:t>ой</w:t>
      </w:r>
      <w:r w:rsidR="00AA4201" w:rsidRPr="00AA4201">
        <w:rPr>
          <w:rFonts w:ascii="Arial" w:hAnsi="Arial" w:cs="Arial"/>
          <w:sz w:val="22"/>
          <w:szCs w:val="22"/>
        </w:rPr>
        <w:t xml:space="preserve"> лаборатори</w:t>
      </w:r>
      <w:r w:rsidR="00AA4201">
        <w:rPr>
          <w:rFonts w:ascii="Arial" w:hAnsi="Arial" w:cs="Arial"/>
          <w:sz w:val="22"/>
          <w:szCs w:val="22"/>
        </w:rPr>
        <w:t>и</w:t>
      </w:r>
      <w:r w:rsidR="00AA4201" w:rsidRPr="00AA4201">
        <w:rPr>
          <w:rFonts w:ascii="Arial" w:hAnsi="Arial" w:cs="Arial"/>
          <w:sz w:val="22"/>
          <w:szCs w:val="22"/>
        </w:rPr>
        <w:t xml:space="preserve"> </w:t>
      </w:r>
      <w:r w:rsidR="00DC431B" w:rsidRPr="00E55EE7">
        <w:rPr>
          <w:rFonts w:ascii="Arial" w:hAnsi="Arial" w:cs="Arial"/>
          <w:sz w:val="22"/>
          <w:szCs w:val="22"/>
        </w:rPr>
        <w:t>со скважины на следующую скважину</w:t>
      </w:r>
      <w:r>
        <w:rPr>
          <w:rFonts w:ascii="Arial" w:hAnsi="Arial" w:cs="Arial"/>
          <w:sz w:val="22"/>
          <w:szCs w:val="22"/>
        </w:rPr>
        <w:t>,</w:t>
      </w:r>
      <w:r w:rsidR="00DC431B" w:rsidRPr="00E55EE7">
        <w:rPr>
          <w:rFonts w:ascii="Arial" w:hAnsi="Arial" w:cs="Arial"/>
          <w:sz w:val="22"/>
          <w:szCs w:val="22"/>
        </w:rPr>
        <w:t xml:space="preserve"> подлежащую ремонту </w:t>
      </w:r>
      <w:r w:rsidR="00AA4201">
        <w:rPr>
          <w:rFonts w:ascii="Arial" w:hAnsi="Arial" w:cs="Arial"/>
          <w:sz w:val="22"/>
          <w:szCs w:val="22"/>
        </w:rPr>
        <w:t>(</w:t>
      </w:r>
      <w:r w:rsidR="00DC431B" w:rsidRPr="00E55EE7">
        <w:rPr>
          <w:rFonts w:ascii="Arial" w:hAnsi="Arial" w:cs="Arial"/>
          <w:sz w:val="22"/>
          <w:szCs w:val="22"/>
        </w:rPr>
        <w:t>расстояние до 5</w:t>
      </w:r>
      <w:r>
        <w:rPr>
          <w:rFonts w:ascii="Arial" w:hAnsi="Arial" w:cs="Arial"/>
          <w:sz w:val="22"/>
          <w:szCs w:val="22"/>
        </w:rPr>
        <w:t xml:space="preserve"> </w:t>
      </w:r>
      <w:r w:rsidR="00DC431B" w:rsidRPr="00E55EE7">
        <w:rPr>
          <w:rFonts w:ascii="Arial" w:hAnsi="Arial" w:cs="Arial"/>
          <w:sz w:val="22"/>
          <w:szCs w:val="22"/>
        </w:rPr>
        <w:t>км</w:t>
      </w:r>
      <w:r w:rsidR="00AA4201">
        <w:rPr>
          <w:rFonts w:ascii="Arial" w:hAnsi="Arial" w:cs="Arial"/>
          <w:sz w:val="22"/>
          <w:szCs w:val="22"/>
        </w:rPr>
        <w:t>)</w:t>
      </w:r>
      <w:r w:rsidR="00DC431B" w:rsidRPr="00E55EE7">
        <w:rPr>
          <w:rFonts w:ascii="Arial" w:hAnsi="Arial" w:cs="Arial"/>
          <w:sz w:val="22"/>
          <w:szCs w:val="22"/>
        </w:rPr>
        <w:t xml:space="preserve">; </w:t>
      </w:r>
    </w:p>
    <w:p w:rsidR="009252B2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DC431B" w:rsidRPr="00CA090B">
        <w:rPr>
          <w:rFonts w:ascii="Arial" w:hAnsi="Arial" w:cs="Arial"/>
          <w:sz w:val="22"/>
          <w:szCs w:val="22"/>
        </w:rPr>
        <w:t>авоз и вывоз технической воды и жидкости для глушения скважин, завоз технической воды в объемах</w:t>
      </w:r>
      <w:r>
        <w:rPr>
          <w:rFonts w:ascii="Arial" w:hAnsi="Arial" w:cs="Arial"/>
          <w:sz w:val="22"/>
          <w:szCs w:val="22"/>
        </w:rPr>
        <w:t>,</w:t>
      </w:r>
      <w:r w:rsidR="00DC431B" w:rsidRPr="00CA090B">
        <w:rPr>
          <w:rFonts w:ascii="Arial" w:hAnsi="Arial" w:cs="Arial"/>
          <w:sz w:val="22"/>
          <w:szCs w:val="22"/>
        </w:rPr>
        <w:t xml:space="preserve"> указанных в плане по организации работ (ПОР);</w:t>
      </w:r>
    </w:p>
    <w:p w:rsidR="009252B2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DC431B" w:rsidRPr="00CA090B">
        <w:rPr>
          <w:rFonts w:ascii="Arial" w:hAnsi="Arial" w:cs="Arial"/>
          <w:sz w:val="22"/>
          <w:szCs w:val="22"/>
        </w:rPr>
        <w:t xml:space="preserve">онтаж и опрессовка линии глушения, дросселирования; монтаж и демонтаж фонтанной арматуры (ФА) и противовыбросового оборудования (ПВО), опрессовка и </w:t>
      </w:r>
      <w:r w:rsidR="00DC431B" w:rsidRPr="00CA090B">
        <w:rPr>
          <w:rFonts w:ascii="Arial" w:hAnsi="Arial" w:cs="Arial"/>
          <w:sz w:val="22"/>
          <w:szCs w:val="22"/>
        </w:rPr>
        <w:lastRenderedPageBreak/>
        <w:t>получение разрешения от инспектора противофонтанной службы</w:t>
      </w:r>
      <w:r w:rsidRPr="00D14B07">
        <w:rPr>
          <w:rFonts w:ascii="Arial" w:hAnsi="Arial" w:cs="Arial"/>
          <w:sz w:val="22"/>
          <w:szCs w:val="22"/>
        </w:rPr>
        <w:t xml:space="preserve"> </w:t>
      </w:r>
      <w:r w:rsidRPr="000D1301">
        <w:rPr>
          <w:rFonts w:ascii="Arial" w:hAnsi="Arial" w:cs="Arial"/>
          <w:sz w:val="22"/>
          <w:szCs w:val="22"/>
        </w:rPr>
        <w:t>Кызылординского филиала РГП на ПХВ «ПВАСС»</w:t>
      </w:r>
      <w:r w:rsidR="00DC431B" w:rsidRPr="00CA090B">
        <w:rPr>
          <w:rFonts w:ascii="Arial" w:hAnsi="Arial" w:cs="Arial"/>
          <w:sz w:val="22"/>
          <w:szCs w:val="22"/>
        </w:rPr>
        <w:t xml:space="preserve">; </w:t>
      </w:r>
    </w:p>
    <w:p w:rsidR="009252B2" w:rsidRDefault="00D14B07" w:rsidP="00012BC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C431B" w:rsidRPr="00CA090B">
        <w:rPr>
          <w:rFonts w:ascii="Arial" w:hAnsi="Arial" w:cs="Arial"/>
          <w:sz w:val="22"/>
          <w:szCs w:val="22"/>
        </w:rPr>
        <w:t>чистка устьевого оборудования и территории вокруг отремонтированных скважин от промы</w:t>
      </w:r>
      <w:r>
        <w:rPr>
          <w:rFonts w:ascii="Arial" w:hAnsi="Arial" w:cs="Arial"/>
          <w:sz w:val="22"/>
          <w:szCs w:val="22"/>
        </w:rPr>
        <w:t>шленных отходов</w:t>
      </w:r>
      <w:r w:rsidR="00AA4201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 замазученности.</w:t>
      </w:r>
    </w:p>
    <w:p w:rsidR="002476F1" w:rsidRDefault="002476F1" w:rsidP="009252B2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9252B2" w:rsidRDefault="00D14B07" w:rsidP="009252B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2.2. </w:t>
      </w:r>
      <w:r w:rsidR="00DC431B" w:rsidRPr="00CA090B">
        <w:rPr>
          <w:rFonts w:ascii="Arial" w:hAnsi="Arial" w:cs="Arial"/>
          <w:b/>
          <w:sz w:val="22"/>
          <w:szCs w:val="22"/>
        </w:rPr>
        <w:t>Основные работы:</w:t>
      </w:r>
      <w:r w:rsidR="00DC431B" w:rsidRPr="00CA090B">
        <w:rPr>
          <w:rFonts w:ascii="Arial" w:hAnsi="Arial" w:cs="Arial"/>
          <w:sz w:val="22"/>
          <w:szCs w:val="22"/>
        </w:rPr>
        <w:t xml:space="preserve"> 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DC431B" w:rsidRPr="00CA090B">
        <w:rPr>
          <w:rFonts w:ascii="Arial" w:hAnsi="Arial" w:cs="Arial"/>
          <w:sz w:val="22"/>
          <w:szCs w:val="22"/>
        </w:rPr>
        <w:t>роведение работ, предусмотренные ПОР на ремонт скважины;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DC431B" w:rsidRPr="00CA090B">
        <w:rPr>
          <w:rFonts w:ascii="Arial" w:hAnsi="Arial" w:cs="Arial"/>
          <w:sz w:val="22"/>
          <w:szCs w:val="22"/>
        </w:rPr>
        <w:t xml:space="preserve">пуск и подъем НКТ, насосных штанг и скважинного оборудования; 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C431B" w:rsidRPr="00CA090B">
        <w:rPr>
          <w:rFonts w:ascii="Arial" w:hAnsi="Arial" w:cs="Arial"/>
          <w:sz w:val="22"/>
          <w:szCs w:val="22"/>
        </w:rPr>
        <w:t>чистка стенок обсадной колонны скребком;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C431B" w:rsidRPr="00CA090B">
        <w:rPr>
          <w:rFonts w:ascii="Arial" w:hAnsi="Arial" w:cs="Arial"/>
          <w:sz w:val="22"/>
          <w:szCs w:val="22"/>
        </w:rPr>
        <w:t>чистка забоя скважины от механических примесей при помощи песочного насоса или гидроваккумной желонки;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DC431B" w:rsidRPr="00CA090B">
        <w:rPr>
          <w:rFonts w:ascii="Arial" w:hAnsi="Arial" w:cs="Arial"/>
          <w:sz w:val="22"/>
          <w:szCs w:val="22"/>
        </w:rPr>
        <w:t xml:space="preserve">становка и разбуривание цементных мостов; 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="00DC431B" w:rsidRPr="00CA090B">
        <w:rPr>
          <w:rFonts w:ascii="Arial" w:hAnsi="Arial" w:cs="Arial"/>
          <w:sz w:val="22"/>
          <w:szCs w:val="22"/>
        </w:rPr>
        <w:t>иквидация негерметичности межколонного пространства;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DC431B" w:rsidRPr="00CA090B">
        <w:rPr>
          <w:rFonts w:ascii="Arial" w:hAnsi="Arial" w:cs="Arial"/>
          <w:sz w:val="22"/>
          <w:szCs w:val="22"/>
        </w:rPr>
        <w:t>евизия и замена резиновых уплотнений колонной головки и крестовины</w:t>
      </w:r>
      <w:r w:rsidR="00AA4201">
        <w:rPr>
          <w:rFonts w:ascii="Arial" w:hAnsi="Arial" w:cs="Arial"/>
          <w:sz w:val="22"/>
          <w:szCs w:val="22"/>
        </w:rPr>
        <w:t>,</w:t>
      </w:r>
      <w:r w:rsidR="00DC431B" w:rsidRPr="00CA090B">
        <w:rPr>
          <w:rFonts w:ascii="Arial" w:hAnsi="Arial" w:cs="Arial"/>
          <w:sz w:val="22"/>
          <w:szCs w:val="22"/>
        </w:rPr>
        <w:t xml:space="preserve"> </w:t>
      </w:r>
      <w:r w:rsidR="00AA4201">
        <w:rPr>
          <w:rFonts w:ascii="Arial" w:hAnsi="Arial" w:cs="Arial"/>
          <w:sz w:val="22"/>
          <w:szCs w:val="22"/>
        </w:rPr>
        <w:t>з</w:t>
      </w:r>
      <w:r w:rsidR="00DC431B" w:rsidRPr="00CA090B">
        <w:rPr>
          <w:rFonts w:ascii="Arial" w:hAnsi="Arial" w:cs="Arial"/>
          <w:sz w:val="22"/>
          <w:szCs w:val="22"/>
        </w:rPr>
        <w:t xml:space="preserve">акачка герметика, опрессовка крестовины и МКП; 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DC431B" w:rsidRPr="00CA090B">
        <w:rPr>
          <w:rFonts w:ascii="Arial" w:hAnsi="Arial" w:cs="Arial"/>
          <w:sz w:val="22"/>
          <w:szCs w:val="22"/>
        </w:rPr>
        <w:t xml:space="preserve">омплектация скважин пакером, эксплуатационными трубами ВНКТ;  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C431B" w:rsidRPr="00CA090B">
        <w:rPr>
          <w:rFonts w:ascii="Arial" w:hAnsi="Arial" w:cs="Arial"/>
          <w:sz w:val="22"/>
          <w:szCs w:val="22"/>
        </w:rPr>
        <w:t>своение скважины переводом на нефть, свабирование, компрессирование в объемах</w:t>
      </w:r>
      <w:r>
        <w:rPr>
          <w:rFonts w:ascii="Arial" w:hAnsi="Arial" w:cs="Arial"/>
          <w:sz w:val="22"/>
          <w:szCs w:val="22"/>
        </w:rPr>
        <w:t>,</w:t>
      </w:r>
      <w:r w:rsidR="00DC431B" w:rsidRPr="00CA090B">
        <w:rPr>
          <w:rFonts w:ascii="Arial" w:hAnsi="Arial" w:cs="Arial"/>
          <w:sz w:val="22"/>
          <w:szCs w:val="22"/>
        </w:rPr>
        <w:t xml:space="preserve"> указанные в ПОР;</w:t>
      </w:r>
    </w:p>
    <w:p w:rsidR="009252B2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DC431B" w:rsidRPr="00CA090B">
        <w:rPr>
          <w:rFonts w:ascii="Arial" w:hAnsi="Arial" w:cs="Arial"/>
          <w:sz w:val="22"/>
          <w:szCs w:val="22"/>
        </w:rPr>
        <w:t>пуск компоновки ЭЦН</w:t>
      </w:r>
      <w:r>
        <w:rPr>
          <w:rFonts w:ascii="Arial" w:hAnsi="Arial" w:cs="Arial"/>
          <w:sz w:val="22"/>
          <w:szCs w:val="22"/>
        </w:rPr>
        <w:t xml:space="preserve"> или</w:t>
      </w:r>
      <w:r w:rsidR="00DC431B" w:rsidRPr="00CA090B">
        <w:rPr>
          <w:rFonts w:ascii="Arial" w:hAnsi="Arial" w:cs="Arial"/>
          <w:sz w:val="22"/>
          <w:szCs w:val="22"/>
        </w:rPr>
        <w:t xml:space="preserve"> ШГН. Отбор жидкости </w:t>
      </w:r>
      <w:r>
        <w:rPr>
          <w:rFonts w:ascii="Arial" w:hAnsi="Arial" w:cs="Arial"/>
          <w:sz w:val="22"/>
          <w:szCs w:val="22"/>
        </w:rPr>
        <w:t xml:space="preserve">и </w:t>
      </w:r>
      <w:r w:rsidR="00DC431B" w:rsidRPr="00CA090B">
        <w:rPr>
          <w:rFonts w:ascii="Arial" w:hAnsi="Arial" w:cs="Arial"/>
          <w:sz w:val="22"/>
          <w:szCs w:val="22"/>
        </w:rPr>
        <w:t>вывод скважины на рабочий режим</w:t>
      </w:r>
      <w:r>
        <w:rPr>
          <w:rFonts w:ascii="Arial" w:hAnsi="Arial" w:cs="Arial"/>
          <w:sz w:val="22"/>
          <w:szCs w:val="22"/>
        </w:rPr>
        <w:t>;</w:t>
      </w:r>
    </w:p>
    <w:p w:rsidR="00D14B07" w:rsidRDefault="00D14B07" w:rsidP="00012BC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DC431B" w:rsidRPr="00CA090B">
        <w:rPr>
          <w:rFonts w:ascii="Arial" w:hAnsi="Arial" w:cs="Arial"/>
          <w:sz w:val="22"/>
          <w:szCs w:val="22"/>
        </w:rPr>
        <w:t>ланировка, рекультивация территории вокруг скважин и сдача комиссии Заказчика по акту</w:t>
      </w:r>
      <w:r>
        <w:rPr>
          <w:rFonts w:ascii="Arial" w:hAnsi="Arial" w:cs="Arial"/>
          <w:sz w:val="22"/>
          <w:szCs w:val="22"/>
        </w:rPr>
        <w:t>.</w:t>
      </w:r>
    </w:p>
    <w:p w:rsidR="00C05F45" w:rsidRPr="001D3CFB" w:rsidRDefault="00C05F45" w:rsidP="00CA090B">
      <w:pPr>
        <w:pStyle w:val="af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Для предотвращения попадания пластового флюида на почву территория вокруг устья скважины, под накопительн</w:t>
      </w:r>
      <w:r w:rsidR="00D22A93" w:rsidRPr="00CA090B">
        <w:rPr>
          <w:rFonts w:ascii="Arial" w:hAnsi="Arial" w:cs="Arial"/>
          <w:sz w:val="22"/>
          <w:szCs w:val="22"/>
        </w:rPr>
        <w:t>ыми и экологическими  емкостями,</w:t>
      </w:r>
      <w:r w:rsidRPr="00CA090B">
        <w:rPr>
          <w:rFonts w:ascii="Arial" w:hAnsi="Arial" w:cs="Arial"/>
          <w:sz w:val="22"/>
          <w:szCs w:val="22"/>
        </w:rPr>
        <w:t xml:space="preserve"> под подъемным агрегатом</w:t>
      </w:r>
      <w:r w:rsidR="00D22A93" w:rsidRPr="00CA090B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под группой задвижек и в любых других местах, где возможно загрязнение почвы пластовым флюидом или жидкостью глушения</w:t>
      </w:r>
      <w:r w:rsidR="001D3CFB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должна быть застелена пластиковой пленкой, которая после окончания ремонта убирается и утилизируется Потенциальным поставщиком </w:t>
      </w:r>
      <w:r w:rsidRPr="001D3CFB">
        <w:rPr>
          <w:rFonts w:ascii="Arial" w:hAnsi="Arial" w:cs="Arial"/>
          <w:i/>
          <w:sz w:val="22"/>
          <w:szCs w:val="22"/>
        </w:rPr>
        <w:t>(все расходы, включая материалы за счет Потенциального поставщика)</w:t>
      </w:r>
      <w:r w:rsidR="002476F1" w:rsidRPr="001D3CFB">
        <w:rPr>
          <w:rFonts w:ascii="Arial" w:hAnsi="Arial" w:cs="Arial"/>
          <w:sz w:val="22"/>
          <w:szCs w:val="22"/>
        </w:rPr>
        <w:t>.</w:t>
      </w:r>
    </w:p>
    <w:p w:rsidR="002476F1" w:rsidRPr="00CA090B" w:rsidRDefault="002476F1" w:rsidP="00CA090B">
      <w:pPr>
        <w:pStyle w:val="af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05F45" w:rsidRPr="00CA090B" w:rsidRDefault="001D3CFB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 </w:t>
      </w:r>
      <w:r w:rsidR="00C05F45" w:rsidRPr="00CA090B">
        <w:rPr>
          <w:rFonts w:ascii="Arial" w:hAnsi="Arial" w:cs="Arial"/>
          <w:b/>
          <w:sz w:val="22"/>
          <w:szCs w:val="22"/>
        </w:rPr>
        <w:t>Срок выполнения работ</w:t>
      </w:r>
    </w:p>
    <w:p w:rsidR="00C05F45" w:rsidRPr="00CA090B" w:rsidRDefault="00BD50C0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Срок выполнения работ </w:t>
      </w:r>
      <w:r w:rsidR="00323898" w:rsidRPr="001D3CFB">
        <w:rPr>
          <w:rFonts w:ascii="Arial" w:hAnsi="Arial" w:cs="Arial"/>
          <w:sz w:val="22"/>
          <w:szCs w:val="22"/>
        </w:rPr>
        <w:t>«</w:t>
      </w:r>
      <w:r w:rsidR="00C51A18" w:rsidRPr="001D3CFB">
        <w:rPr>
          <w:rFonts w:ascii="Arial" w:hAnsi="Arial" w:cs="Arial"/>
          <w:sz w:val="22"/>
          <w:szCs w:val="22"/>
        </w:rPr>
        <w:t>Ликвидация межколонного давления</w:t>
      </w:r>
      <w:r w:rsidR="00323898" w:rsidRPr="001D3CFB">
        <w:rPr>
          <w:rFonts w:ascii="Arial" w:hAnsi="Arial" w:cs="Arial"/>
          <w:sz w:val="22"/>
          <w:szCs w:val="22"/>
        </w:rPr>
        <w:t>»</w:t>
      </w:r>
      <w:r w:rsidR="006C52EB" w:rsidRPr="00CA090B">
        <w:rPr>
          <w:rFonts w:ascii="Arial" w:hAnsi="Arial" w:cs="Arial"/>
          <w:sz w:val="22"/>
          <w:szCs w:val="22"/>
        </w:rPr>
        <w:t xml:space="preserve"> </w:t>
      </w:r>
      <w:r w:rsidR="001D3CFB">
        <w:rPr>
          <w:rFonts w:ascii="Arial" w:hAnsi="Arial" w:cs="Arial"/>
          <w:sz w:val="22"/>
          <w:szCs w:val="22"/>
        </w:rPr>
        <w:t xml:space="preserve">- </w:t>
      </w:r>
      <w:r w:rsidR="00C05F45" w:rsidRPr="00CA090B">
        <w:rPr>
          <w:rFonts w:ascii="Arial" w:hAnsi="Arial" w:cs="Arial"/>
          <w:sz w:val="22"/>
          <w:szCs w:val="22"/>
        </w:rPr>
        <w:t>с момента подписания договора по 31.12.201</w:t>
      </w:r>
      <w:r w:rsidR="00C51A18" w:rsidRPr="00CA090B">
        <w:rPr>
          <w:rFonts w:ascii="Arial" w:hAnsi="Arial" w:cs="Arial"/>
          <w:sz w:val="22"/>
          <w:szCs w:val="22"/>
        </w:rPr>
        <w:t>7</w:t>
      </w:r>
      <w:r w:rsidR="001D3CFB">
        <w:rPr>
          <w:rFonts w:ascii="Arial" w:hAnsi="Arial" w:cs="Arial"/>
          <w:sz w:val="22"/>
          <w:szCs w:val="22"/>
        </w:rPr>
        <w:t xml:space="preserve"> </w:t>
      </w:r>
      <w:r w:rsidR="00C05F45" w:rsidRPr="00CA090B">
        <w:rPr>
          <w:rFonts w:ascii="Arial" w:hAnsi="Arial" w:cs="Arial"/>
          <w:sz w:val="22"/>
          <w:szCs w:val="22"/>
        </w:rPr>
        <w:t>г</w:t>
      </w:r>
      <w:r w:rsidR="006C52EB" w:rsidRPr="00CA090B">
        <w:rPr>
          <w:rFonts w:ascii="Arial" w:hAnsi="Arial" w:cs="Arial"/>
          <w:sz w:val="22"/>
          <w:szCs w:val="22"/>
        </w:rPr>
        <w:t>.</w:t>
      </w:r>
    </w:p>
    <w:p w:rsidR="00C05F45" w:rsidRPr="00CA090B" w:rsidRDefault="00C05F45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Потенциальный поставщик должен приступить к выполнению работ </w:t>
      </w:r>
      <w:r w:rsidR="00C51A18" w:rsidRPr="001D3CFB">
        <w:rPr>
          <w:rFonts w:ascii="Arial" w:hAnsi="Arial" w:cs="Arial"/>
          <w:sz w:val="22"/>
          <w:szCs w:val="22"/>
        </w:rPr>
        <w:t>«Ликвидация межколонного давления»</w:t>
      </w:r>
      <w:r w:rsidR="00C51A18" w:rsidRPr="00CA090B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в течение 3-х (трех) календарных дней с момента подписан</w:t>
      </w:r>
      <w:r w:rsidR="001D3CFB">
        <w:rPr>
          <w:rFonts w:ascii="Arial" w:hAnsi="Arial" w:cs="Arial"/>
          <w:sz w:val="22"/>
          <w:szCs w:val="22"/>
        </w:rPr>
        <w:t>ия договора на выполнение работ.</w:t>
      </w:r>
    </w:p>
    <w:p w:rsidR="00C05F45" w:rsidRPr="001D3CFB" w:rsidRDefault="00DC431B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Капитальный ремонт скважины</w:t>
      </w:r>
      <w:r w:rsidRPr="001D3CFB">
        <w:rPr>
          <w:rFonts w:ascii="Arial" w:hAnsi="Arial" w:cs="Arial"/>
          <w:sz w:val="22"/>
          <w:szCs w:val="22"/>
        </w:rPr>
        <w:t xml:space="preserve"> </w:t>
      </w:r>
      <w:r w:rsidR="00C51A18" w:rsidRPr="001D3CFB">
        <w:rPr>
          <w:rFonts w:ascii="Arial" w:hAnsi="Arial" w:cs="Arial"/>
          <w:sz w:val="22"/>
          <w:szCs w:val="22"/>
        </w:rPr>
        <w:t xml:space="preserve">«Ликвидация межколонного давления» </w:t>
      </w:r>
      <w:r w:rsidR="00323898" w:rsidRPr="001D3CFB">
        <w:rPr>
          <w:rFonts w:ascii="Arial" w:hAnsi="Arial" w:cs="Arial"/>
          <w:sz w:val="22"/>
          <w:szCs w:val="22"/>
        </w:rPr>
        <w:t>буде</w:t>
      </w:r>
      <w:r w:rsidR="00C05F45" w:rsidRPr="001D3CFB">
        <w:rPr>
          <w:rFonts w:ascii="Arial" w:hAnsi="Arial" w:cs="Arial"/>
          <w:sz w:val="22"/>
          <w:szCs w:val="22"/>
        </w:rPr>
        <w:t xml:space="preserve">т производиться по </w:t>
      </w:r>
      <w:r w:rsidR="00E75C2E" w:rsidRPr="001D3CFB">
        <w:rPr>
          <w:rFonts w:ascii="Arial" w:hAnsi="Arial" w:cs="Arial"/>
          <w:sz w:val="22"/>
          <w:szCs w:val="22"/>
        </w:rPr>
        <w:t xml:space="preserve">утвержденному плану </w:t>
      </w:r>
      <w:r w:rsidR="00BD50C0" w:rsidRPr="001D3CFB">
        <w:rPr>
          <w:rFonts w:ascii="Arial" w:hAnsi="Arial" w:cs="Arial"/>
          <w:sz w:val="22"/>
          <w:szCs w:val="22"/>
        </w:rPr>
        <w:t xml:space="preserve">организации </w:t>
      </w:r>
      <w:r w:rsidR="00E75C2E" w:rsidRPr="001D3CFB">
        <w:rPr>
          <w:rFonts w:ascii="Arial" w:hAnsi="Arial" w:cs="Arial"/>
          <w:sz w:val="22"/>
          <w:szCs w:val="22"/>
        </w:rPr>
        <w:t>работ согласно Заявки от представ</w:t>
      </w:r>
      <w:r w:rsidR="00C05F45" w:rsidRPr="001D3CFB">
        <w:rPr>
          <w:rFonts w:ascii="Arial" w:hAnsi="Arial" w:cs="Arial"/>
          <w:sz w:val="22"/>
          <w:szCs w:val="22"/>
        </w:rPr>
        <w:t>ителей Заказчика (</w:t>
      </w:r>
      <w:r w:rsidR="0062060F">
        <w:rPr>
          <w:rFonts w:ascii="Arial" w:hAnsi="Arial" w:cs="Arial"/>
          <w:sz w:val="22"/>
          <w:szCs w:val="22"/>
        </w:rPr>
        <w:t>д</w:t>
      </w:r>
      <w:r w:rsidR="00C05F45" w:rsidRPr="001D3CFB">
        <w:rPr>
          <w:rFonts w:ascii="Arial" w:hAnsi="Arial" w:cs="Arial"/>
          <w:sz w:val="22"/>
          <w:szCs w:val="22"/>
        </w:rPr>
        <w:t>епартамент</w:t>
      </w:r>
      <w:r w:rsidR="0062060F">
        <w:rPr>
          <w:rFonts w:ascii="Arial" w:hAnsi="Arial" w:cs="Arial"/>
          <w:sz w:val="22"/>
          <w:szCs w:val="22"/>
        </w:rPr>
        <w:t>а</w:t>
      </w:r>
      <w:r w:rsidR="00C05F45" w:rsidRPr="001D3CFB">
        <w:rPr>
          <w:rFonts w:ascii="Arial" w:hAnsi="Arial" w:cs="Arial"/>
          <w:sz w:val="22"/>
          <w:szCs w:val="22"/>
        </w:rPr>
        <w:t xml:space="preserve"> бурения и</w:t>
      </w:r>
      <w:r w:rsidR="0062060F">
        <w:rPr>
          <w:rFonts w:ascii="Arial" w:hAnsi="Arial" w:cs="Arial"/>
          <w:sz w:val="22"/>
          <w:szCs w:val="22"/>
        </w:rPr>
        <w:t xml:space="preserve"> ремонт скважин).</w:t>
      </w:r>
    </w:p>
    <w:p w:rsidR="00C05F45" w:rsidRPr="00CA090B" w:rsidRDefault="00C05F45" w:rsidP="00CA090B">
      <w:pPr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252B2" w:rsidRDefault="0062060F" w:rsidP="00CA090B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2.4. </w:t>
      </w:r>
      <w:r w:rsidR="00C05F45" w:rsidRPr="00CA090B">
        <w:rPr>
          <w:rFonts w:ascii="Arial" w:hAnsi="Arial" w:cs="Arial"/>
          <w:b/>
          <w:sz w:val="22"/>
          <w:szCs w:val="22"/>
        </w:rPr>
        <w:t>Продолжительность работ:</w:t>
      </w:r>
    </w:p>
    <w:p w:rsidR="005F2113" w:rsidRPr="00CA090B" w:rsidRDefault="0062060F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Продолжительность подготовительно-заключительных</w:t>
      </w:r>
      <w:r w:rsidR="00C05F45" w:rsidRPr="00CA090B">
        <w:rPr>
          <w:rFonts w:ascii="Arial" w:hAnsi="Arial" w:cs="Arial"/>
          <w:sz w:val="22"/>
          <w:szCs w:val="22"/>
        </w:rPr>
        <w:t xml:space="preserve"> работ – 24</w:t>
      </w:r>
      <w:r>
        <w:rPr>
          <w:rFonts w:ascii="Arial" w:hAnsi="Arial" w:cs="Arial"/>
          <w:sz w:val="22"/>
          <w:szCs w:val="22"/>
        </w:rPr>
        <w:t xml:space="preserve"> </w:t>
      </w:r>
      <w:r w:rsidR="00C05F45" w:rsidRPr="00CA090B">
        <w:rPr>
          <w:rFonts w:ascii="Arial" w:hAnsi="Arial" w:cs="Arial"/>
          <w:sz w:val="22"/>
          <w:szCs w:val="22"/>
        </w:rPr>
        <w:t>часа</w:t>
      </w:r>
      <w:r>
        <w:rPr>
          <w:rFonts w:ascii="Arial" w:hAnsi="Arial" w:cs="Arial"/>
          <w:sz w:val="22"/>
          <w:szCs w:val="22"/>
        </w:rPr>
        <w:t>.</w:t>
      </w:r>
    </w:p>
    <w:p w:rsidR="00E75C2E" w:rsidRPr="0062060F" w:rsidRDefault="0062060F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5F2113" w:rsidRPr="00CA090B">
        <w:rPr>
          <w:rFonts w:ascii="Arial" w:hAnsi="Arial" w:cs="Arial"/>
          <w:sz w:val="22"/>
          <w:szCs w:val="22"/>
        </w:rPr>
        <w:t xml:space="preserve">родолжительность </w:t>
      </w:r>
      <w:r>
        <w:rPr>
          <w:rFonts w:ascii="Arial" w:hAnsi="Arial" w:cs="Arial"/>
          <w:sz w:val="22"/>
          <w:szCs w:val="22"/>
        </w:rPr>
        <w:t>о</w:t>
      </w:r>
      <w:r w:rsidRPr="00CA090B">
        <w:rPr>
          <w:rFonts w:ascii="Arial" w:hAnsi="Arial" w:cs="Arial"/>
          <w:sz w:val="22"/>
          <w:szCs w:val="22"/>
        </w:rPr>
        <w:t>сновны</w:t>
      </w:r>
      <w:r>
        <w:rPr>
          <w:rFonts w:ascii="Arial" w:hAnsi="Arial" w:cs="Arial"/>
          <w:sz w:val="22"/>
          <w:szCs w:val="22"/>
        </w:rPr>
        <w:t>х</w:t>
      </w:r>
      <w:r w:rsidRPr="00CA090B">
        <w:rPr>
          <w:rFonts w:ascii="Arial" w:hAnsi="Arial" w:cs="Arial"/>
          <w:sz w:val="22"/>
          <w:szCs w:val="22"/>
        </w:rPr>
        <w:t xml:space="preserve"> </w:t>
      </w:r>
      <w:r w:rsidR="005F2113" w:rsidRPr="00CA090B">
        <w:rPr>
          <w:rFonts w:ascii="Arial" w:hAnsi="Arial" w:cs="Arial"/>
          <w:sz w:val="22"/>
          <w:szCs w:val="22"/>
        </w:rPr>
        <w:t>работ на 1</w:t>
      </w:r>
      <w:r>
        <w:rPr>
          <w:rFonts w:ascii="Arial" w:hAnsi="Arial" w:cs="Arial"/>
          <w:sz w:val="22"/>
          <w:szCs w:val="22"/>
        </w:rPr>
        <w:t xml:space="preserve"> </w:t>
      </w:r>
      <w:r w:rsidR="005F2113" w:rsidRPr="00CA090B">
        <w:rPr>
          <w:rFonts w:ascii="Arial" w:hAnsi="Arial" w:cs="Arial"/>
          <w:sz w:val="22"/>
          <w:szCs w:val="22"/>
        </w:rPr>
        <w:t>(одной) скважине</w:t>
      </w:r>
      <w:r w:rsidR="00C05F45" w:rsidRPr="00CA090B">
        <w:rPr>
          <w:rFonts w:ascii="Arial" w:hAnsi="Arial" w:cs="Arial"/>
          <w:sz w:val="22"/>
          <w:szCs w:val="22"/>
        </w:rPr>
        <w:t xml:space="preserve"> </w:t>
      </w:r>
      <w:r w:rsidR="005F2113" w:rsidRPr="00CA090B">
        <w:rPr>
          <w:rFonts w:ascii="Arial" w:hAnsi="Arial" w:cs="Arial"/>
          <w:sz w:val="22"/>
          <w:szCs w:val="22"/>
        </w:rPr>
        <w:t xml:space="preserve">при выполнении работ </w:t>
      </w:r>
      <w:r w:rsidR="004950A7" w:rsidRPr="0062060F">
        <w:rPr>
          <w:rFonts w:ascii="Arial" w:hAnsi="Arial" w:cs="Arial"/>
          <w:sz w:val="22"/>
          <w:szCs w:val="22"/>
        </w:rPr>
        <w:t xml:space="preserve">«Ликвидация межколонного давления» </w:t>
      </w:r>
      <w:r w:rsidR="007C4F19" w:rsidRPr="0062060F">
        <w:rPr>
          <w:rFonts w:ascii="Arial" w:hAnsi="Arial" w:cs="Arial"/>
          <w:sz w:val="22"/>
          <w:szCs w:val="22"/>
        </w:rPr>
        <w:t xml:space="preserve">не должно превышать </w:t>
      </w:r>
      <w:r w:rsidRPr="0062060F">
        <w:rPr>
          <w:rFonts w:ascii="Arial" w:hAnsi="Arial" w:cs="Arial"/>
          <w:sz w:val="22"/>
          <w:szCs w:val="22"/>
        </w:rPr>
        <w:t>132</w:t>
      </w:r>
      <w:r>
        <w:rPr>
          <w:rFonts w:ascii="Arial" w:hAnsi="Arial" w:cs="Arial"/>
          <w:sz w:val="22"/>
          <w:szCs w:val="22"/>
        </w:rPr>
        <w:t xml:space="preserve"> </w:t>
      </w:r>
      <w:r w:rsidRPr="0062060F">
        <w:rPr>
          <w:rFonts w:ascii="Arial" w:hAnsi="Arial" w:cs="Arial"/>
          <w:sz w:val="22"/>
          <w:szCs w:val="22"/>
        </w:rPr>
        <w:t>часа</w:t>
      </w:r>
      <w:r>
        <w:rPr>
          <w:rFonts w:ascii="Arial" w:hAnsi="Arial" w:cs="Arial"/>
          <w:sz w:val="22"/>
          <w:szCs w:val="22"/>
        </w:rPr>
        <w:t>,</w:t>
      </w:r>
      <w:r w:rsidRPr="0062060F">
        <w:rPr>
          <w:rFonts w:ascii="Arial" w:hAnsi="Arial" w:cs="Arial"/>
          <w:sz w:val="22"/>
          <w:szCs w:val="22"/>
        </w:rPr>
        <w:t xml:space="preserve"> </w:t>
      </w:r>
      <w:r w:rsidR="005F2113" w:rsidRPr="0062060F">
        <w:rPr>
          <w:rFonts w:ascii="Arial" w:hAnsi="Arial" w:cs="Arial"/>
          <w:sz w:val="22"/>
          <w:szCs w:val="22"/>
        </w:rPr>
        <w:t>с учетом проведения работ в 2</w:t>
      </w:r>
      <w:r>
        <w:rPr>
          <w:rFonts w:ascii="Arial" w:hAnsi="Arial" w:cs="Arial"/>
          <w:sz w:val="22"/>
          <w:szCs w:val="22"/>
        </w:rPr>
        <w:t xml:space="preserve"> </w:t>
      </w:r>
      <w:r w:rsidR="005F2113" w:rsidRPr="0062060F">
        <w:rPr>
          <w:rFonts w:ascii="Arial" w:hAnsi="Arial" w:cs="Arial"/>
          <w:sz w:val="22"/>
          <w:szCs w:val="22"/>
        </w:rPr>
        <w:t xml:space="preserve">(две) смены </w:t>
      </w:r>
      <w:r>
        <w:rPr>
          <w:rFonts w:ascii="Arial" w:hAnsi="Arial" w:cs="Arial"/>
          <w:sz w:val="22"/>
          <w:szCs w:val="22"/>
        </w:rPr>
        <w:t>(</w:t>
      </w:r>
      <w:r w:rsidR="005F2113" w:rsidRPr="0062060F">
        <w:rPr>
          <w:rFonts w:ascii="Arial" w:hAnsi="Arial" w:cs="Arial"/>
          <w:sz w:val="22"/>
          <w:szCs w:val="22"/>
        </w:rPr>
        <w:t>круглосуточно по 12</w:t>
      </w:r>
      <w:r>
        <w:rPr>
          <w:rFonts w:ascii="Arial" w:hAnsi="Arial" w:cs="Arial"/>
          <w:sz w:val="22"/>
          <w:szCs w:val="22"/>
        </w:rPr>
        <w:t xml:space="preserve"> </w:t>
      </w:r>
      <w:r w:rsidR="005F2113" w:rsidRPr="0062060F">
        <w:rPr>
          <w:rFonts w:ascii="Arial" w:hAnsi="Arial" w:cs="Arial"/>
          <w:sz w:val="22"/>
          <w:szCs w:val="22"/>
        </w:rPr>
        <w:t>часов</w:t>
      </w:r>
      <w:r>
        <w:rPr>
          <w:rFonts w:ascii="Arial" w:hAnsi="Arial" w:cs="Arial"/>
          <w:sz w:val="22"/>
          <w:szCs w:val="22"/>
        </w:rPr>
        <w:t>)</w:t>
      </w:r>
      <w:r w:rsidR="004950A7" w:rsidRPr="0062060F">
        <w:rPr>
          <w:rFonts w:ascii="Arial" w:hAnsi="Arial" w:cs="Arial"/>
          <w:sz w:val="22"/>
          <w:szCs w:val="22"/>
        </w:rPr>
        <w:t xml:space="preserve">. </w:t>
      </w:r>
      <w:r w:rsidR="00310049" w:rsidRPr="0062060F">
        <w:rPr>
          <w:rFonts w:ascii="Arial" w:hAnsi="Arial" w:cs="Arial"/>
          <w:sz w:val="22"/>
          <w:szCs w:val="22"/>
        </w:rPr>
        <w:t>Время указанно без учета затрат на проведение ГИС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F2113" w:rsidRPr="00CA090B" w:rsidRDefault="0062060F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скважин для ремонта –</w:t>
      </w:r>
      <w:r w:rsidR="005F2113" w:rsidRPr="00CA090B">
        <w:rPr>
          <w:rFonts w:ascii="Arial" w:hAnsi="Arial" w:cs="Arial"/>
          <w:sz w:val="22"/>
          <w:szCs w:val="22"/>
        </w:rPr>
        <w:t xml:space="preserve"> </w:t>
      </w:r>
      <w:r w:rsidR="004950A7" w:rsidRPr="00CA090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5F2113" w:rsidRPr="00CA090B">
        <w:rPr>
          <w:rFonts w:ascii="Arial" w:hAnsi="Arial" w:cs="Arial"/>
          <w:sz w:val="22"/>
          <w:szCs w:val="22"/>
        </w:rPr>
        <w:t>скважин;</w:t>
      </w:r>
    </w:p>
    <w:p w:rsidR="007C4F19" w:rsidRPr="00CA090B" w:rsidRDefault="005F2113" w:rsidP="00CA0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После завершения работ Потенциальный поставщик должен </w:t>
      </w:r>
      <w:r w:rsidR="00BF206C" w:rsidRPr="00CA090B">
        <w:rPr>
          <w:rFonts w:ascii="Arial" w:hAnsi="Arial" w:cs="Arial"/>
          <w:sz w:val="22"/>
          <w:szCs w:val="22"/>
        </w:rPr>
        <w:t>в течени</w:t>
      </w:r>
      <w:r w:rsidR="0062060F">
        <w:rPr>
          <w:rFonts w:ascii="Arial" w:hAnsi="Arial" w:cs="Arial"/>
          <w:sz w:val="22"/>
          <w:szCs w:val="22"/>
        </w:rPr>
        <w:t>е</w:t>
      </w:r>
      <w:r w:rsidR="00BF206C" w:rsidRPr="00CA090B">
        <w:rPr>
          <w:rFonts w:ascii="Arial" w:hAnsi="Arial" w:cs="Arial"/>
          <w:sz w:val="22"/>
          <w:szCs w:val="22"/>
        </w:rPr>
        <w:t xml:space="preserve"> 3-х дней </w:t>
      </w:r>
      <w:r w:rsidRPr="00CA090B">
        <w:rPr>
          <w:rFonts w:ascii="Arial" w:hAnsi="Arial" w:cs="Arial"/>
          <w:sz w:val="22"/>
          <w:szCs w:val="22"/>
        </w:rPr>
        <w:t xml:space="preserve">предоставить представителям Заказчика </w:t>
      </w:r>
      <w:r w:rsidR="00BF206C" w:rsidRPr="00CA090B">
        <w:rPr>
          <w:rFonts w:ascii="Arial" w:hAnsi="Arial" w:cs="Arial"/>
          <w:sz w:val="22"/>
          <w:szCs w:val="22"/>
        </w:rPr>
        <w:t xml:space="preserve">всю </w:t>
      </w:r>
      <w:r w:rsidRPr="00CA090B">
        <w:rPr>
          <w:rFonts w:ascii="Arial" w:hAnsi="Arial" w:cs="Arial"/>
          <w:sz w:val="22"/>
          <w:szCs w:val="22"/>
        </w:rPr>
        <w:t>документацию на выполнение работ.</w:t>
      </w:r>
    </w:p>
    <w:p w:rsidR="001B36BD" w:rsidRPr="00CA090B" w:rsidRDefault="00172FEC" w:rsidP="002942AC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br/>
      </w:r>
      <w:r w:rsidR="001B36BD" w:rsidRPr="00CA090B">
        <w:rPr>
          <w:rFonts w:ascii="Arial" w:hAnsi="Arial" w:cs="Arial"/>
          <w:b/>
          <w:sz w:val="22"/>
          <w:szCs w:val="22"/>
        </w:rPr>
        <w:t>3. ТРЕБОВАНИЯ К ОБОРУДОВАНИЮ ДЛЯ ВЫПОЛНЕНИЯ РАБОТ</w:t>
      </w:r>
      <w:r w:rsidR="001B36BD" w:rsidRPr="00CA090B">
        <w:rPr>
          <w:rFonts w:ascii="Arial" w:hAnsi="Arial" w:cs="Arial"/>
          <w:b/>
          <w:sz w:val="22"/>
          <w:szCs w:val="22"/>
        </w:rPr>
        <w:br/>
      </w:r>
    </w:p>
    <w:p w:rsidR="001B36BD" w:rsidRPr="00CA090B" w:rsidRDefault="001B36BD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Потенциальный поставщик должен иметь Государственную лицензию на текущий и капитальный ремонт нефтяных, газовых и нагнетательных скважин, в соответствии с законодательством Республики Казахстан.</w:t>
      </w:r>
    </w:p>
    <w:p w:rsidR="001B36BD" w:rsidRPr="006C7D7C" w:rsidRDefault="001B36BD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Выполнение работ</w:t>
      </w:r>
      <w:r w:rsidR="00832A6A" w:rsidRPr="00CA090B">
        <w:rPr>
          <w:rFonts w:ascii="Arial" w:hAnsi="Arial" w:cs="Arial"/>
          <w:sz w:val="22"/>
          <w:szCs w:val="22"/>
        </w:rPr>
        <w:t xml:space="preserve"> </w:t>
      </w:r>
      <w:r w:rsidR="004728DF" w:rsidRPr="006C7D7C">
        <w:rPr>
          <w:rFonts w:ascii="Arial" w:hAnsi="Arial" w:cs="Arial"/>
          <w:sz w:val="22"/>
          <w:szCs w:val="22"/>
        </w:rPr>
        <w:t>«Ликвидация межколонного давления</w:t>
      </w:r>
      <w:r w:rsidRPr="006C7D7C">
        <w:rPr>
          <w:rFonts w:ascii="Arial" w:hAnsi="Arial" w:cs="Arial"/>
          <w:sz w:val="22"/>
          <w:szCs w:val="22"/>
        </w:rPr>
        <w:t>»</w:t>
      </w:r>
      <w:r w:rsidRPr="00CA090B">
        <w:rPr>
          <w:rFonts w:ascii="Arial" w:hAnsi="Arial" w:cs="Arial"/>
          <w:sz w:val="22"/>
          <w:szCs w:val="22"/>
        </w:rPr>
        <w:t xml:space="preserve"> осуществляется двумя со</w:t>
      </w:r>
      <w:r w:rsidR="00DC431B" w:rsidRPr="00CA090B">
        <w:rPr>
          <w:rFonts w:ascii="Arial" w:hAnsi="Arial" w:cs="Arial"/>
          <w:sz w:val="22"/>
          <w:szCs w:val="22"/>
        </w:rPr>
        <w:t>бственными или на правах аренды</w:t>
      </w:r>
      <w:r w:rsidRPr="00CA090B">
        <w:rPr>
          <w:rFonts w:ascii="Arial" w:hAnsi="Arial" w:cs="Arial"/>
          <w:sz w:val="22"/>
          <w:szCs w:val="22"/>
        </w:rPr>
        <w:t xml:space="preserve"> подъемными агрегатами (ремонтная установка), в надлежащем техническом и эксплуатационном состоянии, грузоподъемностью не менее 60</w:t>
      </w:r>
      <w:r w:rsidR="006C7D7C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т, оснащенных тартальной лебедкой для свабирования не мене</w:t>
      </w:r>
      <w:r w:rsidR="006C7D7C">
        <w:rPr>
          <w:rFonts w:ascii="Arial" w:hAnsi="Arial" w:cs="Arial"/>
          <w:sz w:val="22"/>
          <w:szCs w:val="22"/>
        </w:rPr>
        <w:t>е</w:t>
      </w:r>
      <w:r w:rsidRPr="00CA090B">
        <w:rPr>
          <w:rFonts w:ascii="Arial" w:hAnsi="Arial" w:cs="Arial"/>
          <w:sz w:val="22"/>
          <w:szCs w:val="22"/>
        </w:rPr>
        <w:t xml:space="preserve"> 2300</w:t>
      </w:r>
      <w:r w:rsidR="006C7D7C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м. Потенциальный </w:t>
      </w:r>
      <w:r w:rsidRPr="00CA090B">
        <w:rPr>
          <w:rFonts w:ascii="Arial" w:hAnsi="Arial" w:cs="Arial"/>
          <w:sz w:val="22"/>
          <w:szCs w:val="22"/>
        </w:rPr>
        <w:lastRenderedPageBreak/>
        <w:t xml:space="preserve">поставщик должен подтвердить наличие подъемных агрегатов </w:t>
      </w:r>
      <w:r w:rsidRPr="006C7D7C">
        <w:rPr>
          <w:rFonts w:ascii="Arial" w:hAnsi="Arial" w:cs="Arial"/>
          <w:i/>
          <w:sz w:val="22"/>
          <w:szCs w:val="22"/>
        </w:rPr>
        <w:t>(приложить копии соответствующих документов, договор аренды).</w:t>
      </w:r>
    </w:p>
    <w:p w:rsidR="00832A6A" w:rsidRPr="00AB66DD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Техническое описание на подъемные агрегаты (ремонтная установка) с указанием марки,</w:t>
      </w:r>
      <w:r w:rsidR="002D0B96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год выпуска и грузоподъемность агрегата </w:t>
      </w:r>
      <w:r w:rsidRPr="00AB66DD">
        <w:rPr>
          <w:rFonts w:ascii="Arial" w:hAnsi="Arial" w:cs="Arial"/>
          <w:i/>
          <w:sz w:val="22"/>
          <w:szCs w:val="22"/>
        </w:rPr>
        <w:t>(предоставить документы</w:t>
      </w:r>
      <w:r w:rsidR="00AB66DD">
        <w:rPr>
          <w:rFonts w:ascii="Arial" w:hAnsi="Arial" w:cs="Arial"/>
          <w:i/>
          <w:sz w:val="22"/>
          <w:szCs w:val="22"/>
        </w:rPr>
        <w:t>,</w:t>
      </w:r>
      <w:r w:rsidRPr="00AB66DD">
        <w:rPr>
          <w:rFonts w:ascii="Arial" w:hAnsi="Arial" w:cs="Arial"/>
          <w:i/>
          <w:sz w:val="22"/>
          <w:szCs w:val="22"/>
        </w:rPr>
        <w:t xml:space="preserve">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AB66DD">
        <w:rPr>
          <w:rFonts w:ascii="Arial" w:hAnsi="Arial" w:cs="Arial"/>
          <w:sz w:val="22"/>
          <w:szCs w:val="22"/>
        </w:rPr>
        <w:t>)</w:t>
      </w:r>
      <w:r w:rsidR="00DC1929">
        <w:rPr>
          <w:rFonts w:ascii="Arial" w:hAnsi="Arial" w:cs="Arial"/>
          <w:sz w:val="22"/>
          <w:szCs w:val="22"/>
        </w:rPr>
        <w:t>.</w:t>
      </w:r>
    </w:p>
    <w:p w:rsidR="00832A6A" w:rsidRPr="00DC1929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Регистрационные документы на подъемные агрегаты (ремонтная установка)</w:t>
      </w:r>
      <w:r w:rsidR="00DC1929" w:rsidRPr="00DC1929">
        <w:rPr>
          <w:rFonts w:ascii="Arial" w:hAnsi="Arial" w:cs="Arial"/>
          <w:sz w:val="22"/>
          <w:szCs w:val="22"/>
        </w:rPr>
        <w:t xml:space="preserve"> </w:t>
      </w:r>
      <w:r w:rsidR="00DC1929">
        <w:rPr>
          <w:rFonts w:ascii="Arial" w:hAnsi="Arial" w:cs="Arial"/>
          <w:sz w:val="22"/>
          <w:szCs w:val="22"/>
        </w:rPr>
        <w:t>и и</w:t>
      </w:r>
      <w:r w:rsidR="00DC1929" w:rsidRPr="00AA4201">
        <w:rPr>
          <w:rFonts w:ascii="Arial" w:hAnsi="Arial" w:cs="Arial"/>
          <w:sz w:val="22"/>
          <w:szCs w:val="22"/>
        </w:rPr>
        <w:t>сследовательск</w:t>
      </w:r>
      <w:r w:rsidR="00DC1929">
        <w:rPr>
          <w:rFonts w:ascii="Arial" w:hAnsi="Arial" w:cs="Arial"/>
          <w:sz w:val="22"/>
          <w:szCs w:val="22"/>
        </w:rPr>
        <w:t>ие</w:t>
      </w:r>
      <w:r w:rsidR="00DC1929" w:rsidRPr="00AA4201">
        <w:rPr>
          <w:rFonts w:ascii="Arial" w:hAnsi="Arial" w:cs="Arial"/>
          <w:sz w:val="22"/>
          <w:szCs w:val="22"/>
        </w:rPr>
        <w:t xml:space="preserve"> лаборатори</w:t>
      </w:r>
      <w:r w:rsidR="00DC1929">
        <w:rPr>
          <w:rFonts w:ascii="Arial" w:hAnsi="Arial" w:cs="Arial"/>
          <w:sz w:val="22"/>
          <w:szCs w:val="22"/>
        </w:rPr>
        <w:t>и</w:t>
      </w:r>
      <w:r w:rsidR="00DC1929" w:rsidRPr="00AA4201">
        <w:rPr>
          <w:rFonts w:ascii="Arial" w:hAnsi="Arial" w:cs="Arial"/>
          <w:sz w:val="22"/>
          <w:szCs w:val="22"/>
        </w:rPr>
        <w:t xml:space="preserve"> для закачивания технологических жидкостей в </w:t>
      </w:r>
      <w:r w:rsidR="00DC1929">
        <w:rPr>
          <w:rFonts w:ascii="Arial" w:hAnsi="Arial" w:cs="Arial"/>
          <w:sz w:val="22"/>
          <w:szCs w:val="22"/>
        </w:rPr>
        <w:t xml:space="preserve">МКП </w:t>
      </w:r>
      <w:r w:rsidR="00DC1929" w:rsidRPr="00AA4201">
        <w:rPr>
          <w:rFonts w:ascii="Arial" w:hAnsi="Arial" w:cs="Arial"/>
          <w:sz w:val="22"/>
          <w:szCs w:val="22"/>
        </w:rPr>
        <w:t>скважин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DC1929">
        <w:rPr>
          <w:rFonts w:ascii="Arial" w:hAnsi="Arial" w:cs="Arial"/>
          <w:i/>
          <w:sz w:val="22"/>
          <w:szCs w:val="22"/>
        </w:rPr>
        <w:t>(свидетельство о регистрации ТС)</w:t>
      </w:r>
      <w:r w:rsidR="00DC1929">
        <w:rPr>
          <w:rFonts w:ascii="Arial" w:hAnsi="Arial" w:cs="Arial"/>
          <w:i/>
          <w:sz w:val="22"/>
          <w:szCs w:val="22"/>
        </w:rPr>
        <w:t>.</w:t>
      </w:r>
    </w:p>
    <w:p w:rsidR="00832A6A" w:rsidRPr="00DC1929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</w:t>
      </w:r>
      <w:r w:rsidR="00DC1929">
        <w:rPr>
          <w:rFonts w:ascii="Arial" w:hAnsi="Arial" w:cs="Arial"/>
          <w:sz w:val="22"/>
          <w:szCs w:val="22"/>
        </w:rPr>
        <w:t>и и</w:t>
      </w:r>
      <w:r w:rsidR="00DC1929" w:rsidRPr="00AA4201">
        <w:rPr>
          <w:rFonts w:ascii="Arial" w:hAnsi="Arial" w:cs="Arial"/>
          <w:sz w:val="22"/>
          <w:szCs w:val="22"/>
        </w:rPr>
        <w:t>сследовательск</w:t>
      </w:r>
      <w:r w:rsidR="00DC1929">
        <w:rPr>
          <w:rFonts w:ascii="Arial" w:hAnsi="Arial" w:cs="Arial"/>
          <w:sz w:val="22"/>
          <w:szCs w:val="22"/>
        </w:rPr>
        <w:t>им</w:t>
      </w:r>
      <w:r w:rsidR="00DC1929" w:rsidRPr="00AA4201">
        <w:rPr>
          <w:rFonts w:ascii="Arial" w:hAnsi="Arial" w:cs="Arial"/>
          <w:sz w:val="22"/>
          <w:szCs w:val="22"/>
        </w:rPr>
        <w:t xml:space="preserve"> лаборатори</w:t>
      </w:r>
      <w:r w:rsidR="00DC1929">
        <w:rPr>
          <w:rFonts w:ascii="Arial" w:hAnsi="Arial" w:cs="Arial"/>
          <w:sz w:val="22"/>
          <w:szCs w:val="22"/>
        </w:rPr>
        <w:t>ям</w:t>
      </w:r>
      <w:r w:rsidR="00DC1929" w:rsidRPr="00AA4201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к моменту заключения договора, подписанное первым руководителем Потенциального поставщика или лицом им уполномоченным </w:t>
      </w:r>
      <w:r w:rsidRPr="00DC1929">
        <w:rPr>
          <w:rFonts w:ascii="Arial" w:hAnsi="Arial" w:cs="Arial"/>
          <w:i/>
          <w:sz w:val="22"/>
          <w:szCs w:val="22"/>
        </w:rPr>
        <w:t>(приложить гарантийное письмо)</w:t>
      </w:r>
      <w:r w:rsidR="00DC1929">
        <w:rPr>
          <w:rFonts w:ascii="Arial" w:hAnsi="Arial" w:cs="Arial"/>
          <w:i/>
          <w:sz w:val="22"/>
          <w:szCs w:val="22"/>
        </w:rPr>
        <w:t>.</w:t>
      </w:r>
    </w:p>
    <w:p w:rsidR="00832A6A" w:rsidRPr="006C7D7C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Потенциальный поставщик должен иметь оснащенную производственно-техническую базу (далее ПТБ) на правах собственности или аренды для хранения и ремонта оборудов</w:t>
      </w:r>
      <w:r w:rsidR="00DC1929">
        <w:rPr>
          <w:rFonts w:ascii="Arial" w:hAnsi="Arial" w:cs="Arial"/>
          <w:sz w:val="22"/>
          <w:szCs w:val="22"/>
        </w:rPr>
        <w:t>ания, инструментов и материалов.</w:t>
      </w:r>
    </w:p>
    <w:p w:rsidR="00832A6A" w:rsidRPr="00DC1929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Технологические ВНКТ или бурильные трубы </w:t>
      </w:r>
      <w:r w:rsidR="00DC1929">
        <w:rPr>
          <w:rFonts w:ascii="Arial" w:hAnsi="Arial" w:cs="Arial"/>
          <w:sz w:val="22"/>
          <w:szCs w:val="22"/>
        </w:rPr>
        <w:sym w:font="Symbol" w:char="F0C6"/>
      </w:r>
      <w:r w:rsidRPr="00CA090B">
        <w:rPr>
          <w:rFonts w:ascii="Arial" w:hAnsi="Arial" w:cs="Arial"/>
          <w:sz w:val="22"/>
          <w:szCs w:val="22"/>
        </w:rPr>
        <w:t>73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мм (не менее 2300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м)</w:t>
      </w:r>
      <w:r w:rsidRPr="00CA090B">
        <w:rPr>
          <w:rFonts w:ascii="Arial" w:hAnsi="Arial" w:cs="Arial"/>
          <w:sz w:val="22"/>
          <w:szCs w:val="22"/>
        </w:rPr>
        <w:br/>
      </w:r>
      <w:r w:rsidRPr="00DC1929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оборудования);</w:t>
      </w:r>
    </w:p>
    <w:p w:rsidR="00832A6A" w:rsidRPr="006C7D7C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Потенциальный поставщик, признанный победителем по результатам тендера, до начала работ должен предоставить Заказчику схему оборудования устья скважины превентором при выполнении работ по капитальному и подземному ремонту скважин (КПРС) на контрактной территории Заказчика, согласованную с противофонтанной службой</w:t>
      </w:r>
      <w:r w:rsidR="00DC1929" w:rsidRPr="00DC1929">
        <w:rPr>
          <w:rFonts w:ascii="Arial" w:hAnsi="Arial" w:cs="Arial"/>
          <w:sz w:val="22"/>
          <w:szCs w:val="22"/>
        </w:rPr>
        <w:t xml:space="preserve"> </w:t>
      </w:r>
      <w:r w:rsidR="00DC1929" w:rsidRPr="000D1301">
        <w:rPr>
          <w:rFonts w:ascii="Arial" w:hAnsi="Arial" w:cs="Arial"/>
          <w:sz w:val="22"/>
          <w:szCs w:val="22"/>
        </w:rPr>
        <w:t>К</w:t>
      </w:r>
      <w:r w:rsidR="00DC1929">
        <w:rPr>
          <w:rFonts w:ascii="Arial" w:hAnsi="Arial" w:cs="Arial"/>
          <w:sz w:val="22"/>
          <w:szCs w:val="22"/>
        </w:rPr>
        <w:t>Ф</w:t>
      </w:r>
      <w:r w:rsidR="00DC1929" w:rsidRPr="000D1301">
        <w:rPr>
          <w:rFonts w:ascii="Arial" w:hAnsi="Arial" w:cs="Arial"/>
          <w:sz w:val="22"/>
          <w:szCs w:val="22"/>
        </w:rPr>
        <w:t xml:space="preserve"> РГП на ПХВ «ПВАСС»</w:t>
      </w:r>
      <w:r w:rsidRPr="006C7D7C">
        <w:rPr>
          <w:rFonts w:ascii="Arial" w:hAnsi="Arial" w:cs="Arial"/>
          <w:sz w:val="22"/>
          <w:szCs w:val="22"/>
        </w:rPr>
        <w:t>.</w:t>
      </w:r>
    </w:p>
    <w:p w:rsidR="00832A6A" w:rsidRPr="00DC1929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Наличие двухплашечного (спаренного) превентора (глухие и трубные плашки под НКТ диаметром 73 и 89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мм) в количестве не менее 2-х комплектов с рабочим давлением 210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атм и проходным отверстием не менее 180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мм, отбойный щит со штурвалами для закрытия и открытия. На скважинах, оборудован</w:t>
      </w:r>
      <w:r w:rsidR="00DC1929">
        <w:rPr>
          <w:rFonts w:ascii="Arial" w:hAnsi="Arial" w:cs="Arial"/>
          <w:sz w:val="22"/>
          <w:szCs w:val="22"/>
        </w:rPr>
        <w:t>н</w:t>
      </w:r>
      <w:r w:rsidRPr="00CA090B">
        <w:rPr>
          <w:rFonts w:ascii="Arial" w:hAnsi="Arial" w:cs="Arial"/>
          <w:sz w:val="22"/>
          <w:szCs w:val="22"/>
        </w:rPr>
        <w:t>ы</w:t>
      </w:r>
      <w:r w:rsidR="00DC1929">
        <w:rPr>
          <w:rFonts w:ascii="Arial" w:hAnsi="Arial" w:cs="Arial"/>
          <w:sz w:val="22"/>
          <w:szCs w:val="22"/>
        </w:rPr>
        <w:t>е</w:t>
      </w:r>
      <w:r w:rsidRPr="00CA090B">
        <w:rPr>
          <w:rFonts w:ascii="Arial" w:hAnsi="Arial" w:cs="Arial"/>
          <w:sz w:val="22"/>
          <w:szCs w:val="22"/>
        </w:rPr>
        <w:t xml:space="preserve"> УЭЦН, </w:t>
      </w:r>
      <w:r w:rsidR="00DC1929">
        <w:rPr>
          <w:rFonts w:ascii="Arial" w:hAnsi="Arial" w:cs="Arial"/>
          <w:sz w:val="22"/>
          <w:szCs w:val="22"/>
        </w:rPr>
        <w:t xml:space="preserve">необходимо </w:t>
      </w:r>
      <w:r w:rsidRPr="00CA090B">
        <w:rPr>
          <w:rFonts w:ascii="Arial" w:hAnsi="Arial" w:cs="Arial"/>
          <w:sz w:val="22"/>
          <w:szCs w:val="22"/>
        </w:rPr>
        <w:t>наличие плашек с выемкой под кабель</w:t>
      </w:r>
      <w:r w:rsidR="00DC1929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</w:t>
      </w:r>
      <w:r w:rsidR="00DC1929">
        <w:rPr>
          <w:rFonts w:ascii="Arial" w:hAnsi="Arial" w:cs="Arial"/>
          <w:sz w:val="22"/>
          <w:szCs w:val="22"/>
        </w:rPr>
        <w:t>о</w:t>
      </w:r>
      <w:r w:rsidRPr="00CA090B">
        <w:rPr>
          <w:rFonts w:ascii="Arial" w:hAnsi="Arial" w:cs="Arial"/>
          <w:sz w:val="22"/>
          <w:szCs w:val="22"/>
        </w:rPr>
        <w:t xml:space="preserve">тводы для ПВО, блок дросселирования </w:t>
      </w:r>
      <w:r w:rsidRPr="00DC1929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оборудования, акт о проведении испытания на стенде)</w:t>
      </w:r>
      <w:r w:rsidR="00DC1929">
        <w:rPr>
          <w:rFonts w:ascii="Arial" w:hAnsi="Arial" w:cs="Arial"/>
          <w:i/>
          <w:sz w:val="22"/>
          <w:szCs w:val="22"/>
        </w:rPr>
        <w:t>.</w:t>
      </w:r>
    </w:p>
    <w:p w:rsidR="00832A6A" w:rsidRPr="00DC1929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Устьевой манжетный пакер для опрессовки превентора</w:t>
      </w:r>
      <w:r w:rsidR="00DC1929">
        <w:rPr>
          <w:rFonts w:ascii="Arial" w:hAnsi="Arial" w:cs="Arial"/>
          <w:sz w:val="22"/>
          <w:szCs w:val="22"/>
        </w:rPr>
        <w:t xml:space="preserve"> </w:t>
      </w:r>
      <w:r w:rsidRPr="00DC1929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DC1929">
        <w:rPr>
          <w:rFonts w:ascii="Arial" w:hAnsi="Arial" w:cs="Arial"/>
          <w:i/>
          <w:sz w:val="22"/>
          <w:szCs w:val="22"/>
        </w:rPr>
        <w:t>.</w:t>
      </w:r>
    </w:p>
    <w:p w:rsidR="00832A6A" w:rsidRPr="00DC1929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DC1929">
        <w:rPr>
          <w:rFonts w:ascii="Arial" w:hAnsi="Arial" w:cs="Arial"/>
          <w:sz w:val="22"/>
          <w:szCs w:val="22"/>
        </w:rPr>
        <w:t>Наличие шаровых кранов, не менее 2-х на один подъемный агрегат (ремонтная установка), для герметизации трубного простра</w:t>
      </w:r>
      <w:r w:rsidR="00DC1929" w:rsidRPr="00DC1929">
        <w:rPr>
          <w:rFonts w:ascii="Arial" w:hAnsi="Arial" w:cs="Arial"/>
          <w:sz w:val="22"/>
          <w:szCs w:val="22"/>
        </w:rPr>
        <w:t xml:space="preserve">нства, опресованный на стенде </w:t>
      </w:r>
      <w:r w:rsidRPr="00DC1929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</w:t>
      </w:r>
      <w:r w:rsidR="00810494">
        <w:rPr>
          <w:rFonts w:ascii="Arial" w:hAnsi="Arial" w:cs="Arial"/>
          <w:i/>
          <w:sz w:val="22"/>
          <w:szCs w:val="22"/>
        </w:rPr>
        <w:t>,</w:t>
      </w:r>
      <w:r w:rsidRPr="00DC1929">
        <w:rPr>
          <w:rFonts w:ascii="Arial" w:hAnsi="Arial" w:cs="Arial"/>
          <w:sz w:val="22"/>
          <w:szCs w:val="22"/>
        </w:rPr>
        <w:t xml:space="preserve"> </w:t>
      </w:r>
      <w:r w:rsidRPr="00DC1929">
        <w:rPr>
          <w:rFonts w:ascii="Arial" w:hAnsi="Arial" w:cs="Arial"/>
          <w:i/>
          <w:sz w:val="22"/>
          <w:szCs w:val="22"/>
        </w:rPr>
        <w:t>предоставить</w:t>
      </w:r>
      <w:r w:rsidRPr="00DC1929">
        <w:rPr>
          <w:rFonts w:ascii="Arial" w:hAnsi="Arial" w:cs="Arial"/>
          <w:sz w:val="22"/>
          <w:szCs w:val="22"/>
        </w:rPr>
        <w:t xml:space="preserve"> </w:t>
      </w:r>
      <w:r w:rsidR="00810494">
        <w:rPr>
          <w:rFonts w:ascii="Arial" w:hAnsi="Arial" w:cs="Arial"/>
          <w:i/>
          <w:sz w:val="22"/>
          <w:szCs w:val="22"/>
        </w:rPr>
        <w:t>акты испытания).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Наличие 2-х задвижек на один подъемный агрегат (ремонтная установка) </w:t>
      </w:r>
      <w:r w:rsidR="00810494">
        <w:rPr>
          <w:rFonts w:ascii="Arial" w:hAnsi="Arial" w:cs="Arial"/>
          <w:sz w:val="22"/>
          <w:szCs w:val="22"/>
        </w:rPr>
        <w:t xml:space="preserve">с </w:t>
      </w:r>
      <w:r w:rsidRPr="00CA090B">
        <w:rPr>
          <w:rFonts w:ascii="Arial" w:hAnsi="Arial" w:cs="Arial"/>
          <w:sz w:val="22"/>
          <w:szCs w:val="22"/>
        </w:rPr>
        <w:t>размер</w:t>
      </w:r>
      <w:r w:rsidR="00810494">
        <w:rPr>
          <w:rFonts w:ascii="Arial" w:hAnsi="Arial" w:cs="Arial"/>
          <w:sz w:val="22"/>
          <w:szCs w:val="22"/>
        </w:rPr>
        <w:t>ом</w:t>
      </w:r>
      <w:r w:rsidRPr="00CA090B">
        <w:rPr>
          <w:rFonts w:ascii="Arial" w:hAnsi="Arial" w:cs="Arial"/>
          <w:sz w:val="22"/>
          <w:szCs w:val="22"/>
        </w:rPr>
        <w:t xml:space="preserve"> фланца 2 1/16</w:t>
      </w:r>
      <w:r w:rsidR="00810494">
        <w:rPr>
          <w:rFonts w:ascii="Arial" w:hAnsi="Arial" w:cs="Arial"/>
          <w:sz w:val="22"/>
          <w:szCs w:val="22"/>
        </w:rPr>
        <w:sym w:font="Symbol" w:char="F0B2"/>
      </w:r>
      <w:r w:rsidRPr="00CA090B">
        <w:rPr>
          <w:rFonts w:ascii="Arial" w:hAnsi="Arial" w:cs="Arial"/>
          <w:sz w:val="22"/>
          <w:szCs w:val="22"/>
        </w:rPr>
        <w:t xml:space="preserve">, для установки на затрубное пространство </w:t>
      </w:r>
      <w:r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Запас жидкости глушения не менее 2-х объемов скважины или запас химических реагентов для при</w:t>
      </w:r>
      <w:r w:rsidR="006C7D7C">
        <w:rPr>
          <w:rFonts w:ascii="Arial" w:hAnsi="Arial" w:cs="Arial"/>
          <w:sz w:val="22"/>
          <w:szCs w:val="22"/>
        </w:rPr>
        <w:t>готовления рассола.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Технологическая емкость в количестве 2-</w:t>
      </w:r>
      <w:r w:rsidR="00810494">
        <w:rPr>
          <w:rFonts w:ascii="Arial" w:hAnsi="Arial" w:cs="Arial"/>
          <w:sz w:val="22"/>
          <w:szCs w:val="22"/>
        </w:rPr>
        <w:t xml:space="preserve">х </w:t>
      </w:r>
      <w:r w:rsidRPr="006C7D7C">
        <w:rPr>
          <w:rFonts w:ascii="Arial" w:hAnsi="Arial" w:cs="Arial"/>
          <w:sz w:val="22"/>
          <w:szCs w:val="22"/>
        </w:rPr>
        <w:t>единиц на один подъемный агрегат (ремонтная установка) объемом не менее 45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6C7D7C">
        <w:rPr>
          <w:rFonts w:ascii="Arial" w:hAnsi="Arial" w:cs="Arial"/>
          <w:sz w:val="22"/>
          <w:szCs w:val="22"/>
        </w:rPr>
        <w:t>м</w:t>
      </w:r>
      <w:r w:rsidRPr="00810494">
        <w:rPr>
          <w:rFonts w:ascii="Arial" w:hAnsi="Arial" w:cs="Arial"/>
          <w:sz w:val="22"/>
          <w:szCs w:val="22"/>
          <w:vertAlign w:val="superscript"/>
        </w:rPr>
        <w:t>3</w:t>
      </w:r>
      <w:r w:rsidRPr="006C7D7C">
        <w:rPr>
          <w:rFonts w:ascii="Arial" w:hAnsi="Arial" w:cs="Arial"/>
          <w:sz w:val="22"/>
          <w:szCs w:val="22"/>
        </w:rPr>
        <w:t>, с боковыми люками для очистки. Каждая емкость должна быть оборудована: уровнемером, желобной системой, лини</w:t>
      </w:r>
      <w:r w:rsidR="00810494">
        <w:rPr>
          <w:rFonts w:ascii="Arial" w:hAnsi="Arial" w:cs="Arial"/>
          <w:sz w:val="22"/>
          <w:szCs w:val="22"/>
        </w:rPr>
        <w:t>ей</w:t>
      </w:r>
      <w:r w:rsidRPr="006C7D7C">
        <w:rPr>
          <w:rFonts w:ascii="Arial" w:hAnsi="Arial" w:cs="Arial"/>
          <w:sz w:val="22"/>
          <w:szCs w:val="22"/>
        </w:rPr>
        <w:t xml:space="preserve"> для отбора жидкости из емкости с задвижкой, встроенный паропровод для подогрева жидкости, лестничный марш и перила </w:t>
      </w:r>
      <w:r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Отдельная емкость для жидкости со скважины объемом не менее 50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6C7D7C">
        <w:rPr>
          <w:rFonts w:ascii="Arial" w:hAnsi="Arial" w:cs="Arial"/>
          <w:sz w:val="22"/>
          <w:szCs w:val="22"/>
        </w:rPr>
        <w:t>м</w:t>
      </w:r>
      <w:r w:rsidRPr="00810494">
        <w:rPr>
          <w:rFonts w:ascii="Arial" w:hAnsi="Arial" w:cs="Arial"/>
          <w:sz w:val="22"/>
          <w:szCs w:val="22"/>
          <w:vertAlign w:val="superscript"/>
        </w:rPr>
        <w:t>3</w:t>
      </w:r>
      <w:r w:rsidRPr="006C7D7C">
        <w:rPr>
          <w:rFonts w:ascii="Arial" w:hAnsi="Arial" w:cs="Arial"/>
          <w:sz w:val="22"/>
          <w:szCs w:val="22"/>
        </w:rPr>
        <w:t>, в количестве 1-</w:t>
      </w:r>
      <w:r w:rsidR="00810494">
        <w:rPr>
          <w:rFonts w:ascii="Arial" w:hAnsi="Arial" w:cs="Arial"/>
          <w:sz w:val="22"/>
          <w:szCs w:val="22"/>
        </w:rPr>
        <w:t xml:space="preserve">ой </w:t>
      </w:r>
      <w:r w:rsidRPr="006C7D7C">
        <w:rPr>
          <w:rFonts w:ascii="Arial" w:hAnsi="Arial" w:cs="Arial"/>
          <w:sz w:val="22"/>
          <w:szCs w:val="22"/>
        </w:rPr>
        <w:t>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</w:t>
      </w:r>
      <w:r w:rsidR="00810494">
        <w:rPr>
          <w:rFonts w:ascii="Arial" w:hAnsi="Arial" w:cs="Arial"/>
          <w:sz w:val="22"/>
          <w:szCs w:val="22"/>
        </w:rPr>
        <w:t>ей</w:t>
      </w:r>
      <w:r w:rsidRPr="006C7D7C">
        <w:rPr>
          <w:rFonts w:ascii="Arial" w:hAnsi="Arial" w:cs="Arial"/>
          <w:sz w:val="22"/>
          <w:szCs w:val="22"/>
        </w:rPr>
        <w:t xml:space="preserve"> для отбора жидкости из емкости с задвижкой, встроенный паропровод для подогрева жидкости, лестничный марш и перила </w:t>
      </w:r>
      <w:r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Емкость объемом не менее 8-10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</w:t>
      </w:r>
      <w:r w:rsidRPr="00810494">
        <w:rPr>
          <w:rFonts w:ascii="Arial" w:hAnsi="Arial" w:cs="Arial"/>
          <w:sz w:val="22"/>
          <w:szCs w:val="22"/>
          <w:vertAlign w:val="superscript"/>
        </w:rPr>
        <w:t>3</w:t>
      </w:r>
      <w:r w:rsidRPr="00CA090B">
        <w:rPr>
          <w:rFonts w:ascii="Arial" w:hAnsi="Arial" w:cs="Arial"/>
          <w:sz w:val="22"/>
          <w:szCs w:val="22"/>
        </w:rPr>
        <w:t xml:space="preserve"> (для разбуривания цементных мостов и выполнения других технологических операций</w:t>
      </w:r>
      <w:r w:rsidR="00810494">
        <w:rPr>
          <w:rFonts w:ascii="Arial" w:hAnsi="Arial" w:cs="Arial"/>
          <w:sz w:val="22"/>
          <w:szCs w:val="22"/>
        </w:rPr>
        <w:t>)</w:t>
      </w:r>
      <w:r w:rsidRPr="00CA090B">
        <w:rPr>
          <w:rFonts w:ascii="Arial" w:hAnsi="Arial" w:cs="Arial"/>
          <w:sz w:val="22"/>
          <w:szCs w:val="22"/>
        </w:rPr>
        <w:t xml:space="preserve"> с 3-мя раздельными отсеками. Каждая </w:t>
      </w:r>
      <w:r w:rsidRPr="00CA090B">
        <w:rPr>
          <w:rFonts w:ascii="Arial" w:hAnsi="Arial" w:cs="Arial"/>
          <w:sz w:val="22"/>
          <w:szCs w:val="22"/>
        </w:rPr>
        <w:lastRenderedPageBreak/>
        <w:t>емкость должна быть оборудована: желобной линией, лини</w:t>
      </w:r>
      <w:r w:rsidR="00810494">
        <w:rPr>
          <w:rFonts w:ascii="Arial" w:hAnsi="Arial" w:cs="Arial"/>
          <w:sz w:val="22"/>
          <w:szCs w:val="22"/>
        </w:rPr>
        <w:t>ей</w:t>
      </w:r>
      <w:r w:rsidRPr="00CA090B">
        <w:rPr>
          <w:rFonts w:ascii="Arial" w:hAnsi="Arial" w:cs="Arial"/>
          <w:sz w:val="22"/>
          <w:szCs w:val="22"/>
        </w:rPr>
        <w:t xml:space="preserve"> для отбора жидкости из емкости с задвижкой, встроенный паропровод для подогрева жидкости, лестничный марш и перила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Емкость объемом не менее 1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м</w:t>
      </w:r>
      <w:r w:rsidRPr="00810494">
        <w:rPr>
          <w:rFonts w:ascii="Arial" w:hAnsi="Arial" w:cs="Arial"/>
          <w:sz w:val="22"/>
          <w:szCs w:val="22"/>
          <w:vertAlign w:val="superscript"/>
        </w:rPr>
        <w:t>3</w:t>
      </w:r>
      <w:r w:rsidR="00810494">
        <w:rPr>
          <w:rFonts w:ascii="Arial" w:hAnsi="Arial" w:cs="Arial"/>
          <w:sz w:val="22"/>
          <w:szCs w:val="22"/>
        </w:rPr>
        <w:t xml:space="preserve"> для затворения цемента.</w:t>
      </w:r>
    </w:p>
    <w:p w:rsidR="00832A6A" w:rsidRPr="00810494" w:rsidRDefault="00810494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Pr="00CA090B">
        <w:rPr>
          <w:rFonts w:ascii="Arial" w:hAnsi="Arial" w:cs="Arial"/>
          <w:sz w:val="22"/>
          <w:szCs w:val="22"/>
        </w:rPr>
        <w:t xml:space="preserve">еханические </w:t>
      </w:r>
      <w:r>
        <w:rPr>
          <w:rFonts w:ascii="Arial" w:hAnsi="Arial" w:cs="Arial"/>
          <w:sz w:val="22"/>
          <w:szCs w:val="22"/>
        </w:rPr>
        <w:t>п</w:t>
      </w:r>
      <w:r w:rsidR="00832A6A" w:rsidRPr="00CA090B">
        <w:rPr>
          <w:rFonts w:ascii="Arial" w:hAnsi="Arial" w:cs="Arial"/>
          <w:sz w:val="22"/>
          <w:szCs w:val="22"/>
        </w:rPr>
        <w:t>акера для изоляции затрубного пространств</w:t>
      </w:r>
      <w:r>
        <w:rPr>
          <w:rFonts w:ascii="Arial" w:hAnsi="Arial" w:cs="Arial"/>
          <w:sz w:val="22"/>
          <w:szCs w:val="22"/>
        </w:rPr>
        <w:t>а</w:t>
      </w:r>
      <w:r w:rsidR="00832A6A" w:rsidRPr="00CA090B">
        <w:rPr>
          <w:rFonts w:ascii="Arial" w:hAnsi="Arial" w:cs="Arial"/>
          <w:sz w:val="22"/>
          <w:szCs w:val="22"/>
        </w:rPr>
        <w:t xml:space="preserve"> эксплуатационных колонн </w:t>
      </w:r>
      <w:r w:rsidR="00832A6A"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>
        <w:rPr>
          <w:rFonts w:ascii="Arial" w:hAnsi="Arial" w:cs="Arial"/>
          <w:i/>
          <w:sz w:val="22"/>
          <w:szCs w:val="22"/>
        </w:rPr>
        <w:t>.</w:t>
      </w:r>
    </w:p>
    <w:p w:rsidR="00832A6A" w:rsidRPr="00810494" w:rsidRDefault="00810494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6C7D7C">
        <w:rPr>
          <w:rFonts w:ascii="Arial" w:hAnsi="Arial" w:cs="Arial"/>
          <w:sz w:val="22"/>
          <w:szCs w:val="22"/>
        </w:rPr>
        <w:t>аличие ареометра или рычажных весов по одному комплекту на каждый подъемный агрегат (ремонтная установка)</w:t>
      </w:r>
      <w:r w:rsidRPr="006C7D7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832A6A" w:rsidRPr="006C7D7C">
        <w:rPr>
          <w:rFonts w:ascii="Arial" w:hAnsi="Arial" w:cs="Arial"/>
          <w:sz w:val="22"/>
          <w:szCs w:val="22"/>
        </w:rPr>
        <w:t xml:space="preserve">ля замера плотности промывочной жидкости </w:t>
      </w:r>
      <w:r w:rsidR="00832A6A" w:rsidRPr="00810494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>
        <w:rPr>
          <w:rFonts w:ascii="Arial" w:hAnsi="Arial" w:cs="Arial"/>
          <w:i/>
          <w:sz w:val="22"/>
          <w:szCs w:val="22"/>
        </w:rPr>
        <w:t>.</w:t>
      </w:r>
    </w:p>
    <w:p w:rsidR="00832A6A" w:rsidRPr="006C7D7C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 xml:space="preserve">Наличие комплекта ключей разных диаметров (рожковые, накидные, </w:t>
      </w:r>
      <w:r w:rsidR="00810494">
        <w:rPr>
          <w:rFonts w:ascii="Arial" w:hAnsi="Arial" w:cs="Arial"/>
          <w:sz w:val="22"/>
          <w:szCs w:val="22"/>
        </w:rPr>
        <w:t>торцовые).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Наличие специальной техники для выполнения работ: ЦА-320, АЦН, ППУА, компрессор азотный, автокран грузоподъемностью не менее 25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6C7D7C">
        <w:rPr>
          <w:rFonts w:ascii="Arial" w:hAnsi="Arial" w:cs="Arial"/>
          <w:sz w:val="22"/>
          <w:szCs w:val="22"/>
        </w:rPr>
        <w:t xml:space="preserve">т, площадка или трал для перевозки оборудования, по одному комплекту на каждый подъемный агрегат (ремонтная установка) </w:t>
      </w:r>
      <w:r w:rsidRPr="00810494">
        <w:rPr>
          <w:rFonts w:ascii="Arial" w:hAnsi="Arial" w:cs="Arial"/>
          <w:i/>
          <w:sz w:val="22"/>
          <w:szCs w:val="22"/>
        </w:rPr>
        <w:t>(предоставить список техники в табличной форме с указанием марки и год выпуска, приложить копии подтверждающих документов, предоставить свидетельство о регистрации ТС)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810494">
        <w:rPr>
          <w:rFonts w:ascii="Arial" w:hAnsi="Arial" w:cs="Arial"/>
          <w:i/>
          <w:sz w:val="22"/>
          <w:szCs w:val="22"/>
        </w:rPr>
        <w:t>(приложить копии подтверждающих документов, предоставить регистрационные документы на ТС)</w:t>
      </w:r>
      <w:r w:rsidR="00810494">
        <w:rPr>
          <w:rFonts w:ascii="Arial" w:hAnsi="Arial" w:cs="Arial"/>
          <w:i/>
          <w:sz w:val="22"/>
          <w:szCs w:val="22"/>
        </w:rPr>
        <w:t>.</w:t>
      </w:r>
    </w:p>
    <w:p w:rsidR="00832A6A" w:rsidRPr="00810494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 xml:space="preserve">Потенциальный </w:t>
      </w:r>
      <w:r w:rsidR="00810494">
        <w:rPr>
          <w:rFonts w:ascii="Arial" w:hAnsi="Arial" w:cs="Arial"/>
          <w:sz w:val="22"/>
          <w:szCs w:val="22"/>
        </w:rPr>
        <w:t xml:space="preserve">Подрядчик </w:t>
      </w:r>
      <w:r w:rsidRPr="006C7D7C">
        <w:rPr>
          <w:rFonts w:ascii="Arial" w:hAnsi="Arial" w:cs="Arial"/>
          <w:sz w:val="22"/>
          <w:szCs w:val="22"/>
        </w:rPr>
        <w:t xml:space="preserve">должен иметь в наличии на производственной базе аварийные инструменты: бурильные трубы </w:t>
      </w:r>
      <w:r w:rsidR="00810494">
        <w:rPr>
          <w:rFonts w:ascii="Arial" w:hAnsi="Arial" w:cs="Arial"/>
          <w:sz w:val="22"/>
          <w:szCs w:val="22"/>
        </w:rPr>
        <w:sym w:font="Symbol" w:char="F0C6"/>
      </w:r>
      <w:r w:rsidRPr="006C7D7C">
        <w:rPr>
          <w:rFonts w:ascii="Arial" w:hAnsi="Arial" w:cs="Arial"/>
          <w:sz w:val="22"/>
          <w:szCs w:val="22"/>
        </w:rPr>
        <w:t>73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6C7D7C">
        <w:rPr>
          <w:rFonts w:ascii="Arial" w:hAnsi="Arial" w:cs="Arial"/>
          <w:sz w:val="22"/>
          <w:szCs w:val="22"/>
        </w:rPr>
        <w:t>мм (не менее 2300</w:t>
      </w:r>
      <w:r w:rsidR="00810494">
        <w:rPr>
          <w:rFonts w:ascii="Arial" w:hAnsi="Arial" w:cs="Arial"/>
          <w:sz w:val="22"/>
          <w:szCs w:val="22"/>
        </w:rPr>
        <w:t xml:space="preserve"> </w:t>
      </w:r>
      <w:r w:rsidRPr="006C7D7C">
        <w:rPr>
          <w:rFonts w:ascii="Arial" w:hAnsi="Arial" w:cs="Arial"/>
          <w:sz w:val="22"/>
          <w:szCs w:val="22"/>
        </w:rPr>
        <w:t>м) с левой резьбой для ликвидации аварии, метчики, колокол, овершот, труболовк</w:t>
      </w:r>
      <w:r w:rsidR="00810494">
        <w:rPr>
          <w:rFonts w:ascii="Arial" w:hAnsi="Arial" w:cs="Arial"/>
          <w:sz w:val="22"/>
          <w:szCs w:val="22"/>
        </w:rPr>
        <w:t>и</w:t>
      </w:r>
      <w:r w:rsidRPr="006C7D7C">
        <w:rPr>
          <w:rFonts w:ascii="Arial" w:hAnsi="Arial" w:cs="Arial"/>
          <w:sz w:val="22"/>
          <w:szCs w:val="22"/>
        </w:rPr>
        <w:t>, удочк</w:t>
      </w:r>
      <w:r w:rsidR="00810494">
        <w:rPr>
          <w:rFonts w:ascii="Arial" w:hAnsi="Arial" w:cs="Arial"/>
          <w:sz w:val="22"/>
          <w:szCs w:val="22"/>
        </w:rPr>
        <w:t>и</w:t>
      </w:r>
      <w:r w:rsidRPr="006C7D7C">
        <w:rPr>
          <w:rFonts w:ascii="Arial" w:hAnsi="Arial" w:cs="Arial"/>
          <w:sz w:val="22"/>
          <w:szCs w:val="22"/>
        </w:rPr>
        <w:t xml:space="preserve"> для извлечения кабеля, печать, обурочная труба, гидравлический или механический ясс, фрез торцовый, фрез кольцевой, райбер, скребок </w:t>
      </w:r>
      <w:r w:rsidRPr="00810494">
        <w:rPr>
          <w:rFonts w:ascii="Arial" w:hAnsi="Arial" w:cs="Arial"/>
          <w:i/>
          <w:sz w:val="22"/>
          <w:szCs w:val="22"/>
        </w:rPr>
        <w:t>(предоставить список оборудования в табличной форме</w:t>
      </w:r>
      <w:r w:rsidR="00C60E6F">
        <w:rPr>
          <w:rFonts w:ascii="Arial" w:hAnsi="Arial" w:cs="Arial"/>
          <w:i/>
          <w:sz w:val="22"/>
          <w:szCs w:val="22"/>
        </w:rPr>
        <w:t>,</w:t>
      </w:r>
      <w:r w:rsidRPr="00810494">
        <w:rPr>
          <w:rFonts w:ascii="Arial" w:hAnsi="Arial" w:cs="Arial"/>
          <w:i/>
          <w:sz w:val="22"/>
          <w:szCs w:val="22"/>
        </w:rPr>
        <w:t xml:space="preserve"> приложить копии документов, подтверждающие эксплуатационные характеристики оборудования)</w:t>
      </w:r>
      <w:r w:rsidR="00C60E6F">
        <w:rPr>
          <w:rFonts w:ascii="Arial" w:hAnsi="Arial" w:cs="Arial"/>
          <w:i/>
          <w:sz w:val="22"/>
          <w:szCs w:val="22"/>
        </w:rPr>
        <w:t>.</w:t>
      </w:r>
    </w:p>
    <w:p w:rsidR="00832A6A" w:rsidRPr="00C60E6F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Оборудование для проведения спуско-подъемных операций: элеватор для НКТ </w:t>
      </w:r>
      <w:r w:rsidR="00C60E6F">
        <w:rPr>
          <w:rFonts w:ascii="Arial" w:hAnsi="Arial" w:cs="Arial"/>
          <w:sz w:val="22"/>
          <w:szCs w:val="22"/>
        </w:rPr>
        <w:sym w:font="Symbol" w:char="F0C6"/>
      </w:r>
      <w:r w:rsidRPr="00CA090B">
        <w:rPr>
          <w:rFonts w:ascii="Arial" w:hAnsi="Arial" w:cs="Arial"/>
          <w:sz w:val="22"/>
          <w:szCs w:val="22"/>
        </w:rPr>
        <w:t>73,0 и 88,9</w:t>
      </w:r>
      <w:r w:rsidR="00C60E6F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мм, элеваторы для штанг, гидравлический ключ с манометром крутящего момента, гидравлический спайдер </w:t>
      </w:r>
      <w:r w:rsidRPr="00C60E6F">
        <w:rPr>
          <w:rFonts w:ascii="Arial" w:hAnsi="Arial" w:cs="Arial"/>
          <w:i/>
          <w:sz w:val="22"/>
          <w:szCs w:val="22"/>
        </w:rPr>
        <w:t>(предоставить список оборудования в табличной форме</w:t>
      </w:r>
      <w:r w:rsidR="00C60E6F">
        <w:rPr>
          <w:rFonts w:ascii="Arial" w:hAnsi="Arial" w:cs="Arial"/>
          <w:i/>
          <w:sz w:val="22"/>
          <w:szCs w:val="22"/>
        </w:rPr>
        <w:t>,</w:t>
      </w:r>
      <w:r w:rsidRPr="00C60E6F">
        <w:rPr>
          <w:rFonts w:ascii="Arial" w:hAnsi="Arial" w:cs="Arial"/>
          <w:i/>
          <w:sz w:val="22"/>
          <w:szCs w:val="22"/>
        </w:rPr>
        <w:t xml:space="preserve"> приложить копии документов, подтверждающие эксплуатационные характеристики оборудования)</w:t>
      </w:r>
      <w:r w:rsidR="00C60E6F">
        <w:rPr>
          <w:rFonts w:ascii="Arial" w:hAnsi="Arial" w:cs="Arial"/>
          <w:i/>
          <w:sz w:val="22"/>
          <w:szCs w:val="22"/>
        </w:rPr>
        <w:t>.</w:t>
      </w:r>
    </w:p>
    <w:p w:rsidR="00832A6A" w:rsidRPr="00C60E6F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Оборудование для бурения: механический или гидравлический ротор, забойный двигатель</w:t>
      </w:r>
      <w:r w:rsidR="006C7D7C">
        <w:rPr>
          <w:rFonts w:ascii="Arial" w:hAnsi="Arial" w:cs="Arial"/>
          <w:sz w:val="22"/>
          <w:szCs w:val="22"/>
        </w:rPr>
        <w:t xml:space="preserve"> </w:t>
      </w:r>
      <w:r w:rsidRPr="00C60E6F">
        <w:rPr>
          <w:rFonts w:ascii="Arial" w:hAnsi="Arial" w:cs="Arial"/>
          <w:i/>
          <w:sz w:val="22"/>
          <w:szCs w:val="22"/>
        </w:rPr>
        <w:t>(приложить копии документов, подтверждающие эксплуатационные характеристики оборудования)</w:t>
      </w:r>
      <w:r w:rsidR="00C60E6F">
        <w:rPr>
          <w:rFonts w:ascii="Arial" w:hAnsi="Arial" w:cs="Arial"/>
          <w:i/>
          <w:sz w:val="22"/>
          <w:szCs w:val="22"/>
        </w:rPr>
        <w:t>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Оборудование для свабирования, по одному комплекту на каждый подъемный агрегат (ремонтная установка)</w:t>
      </w:r>
      <w:r w:rsidR="00C60E6F">
        <w:rPr>
          <w:rFonts w:ascii="Arial" w:hAnsi="Arial" w:cs="Arial"/>
          <w:i/>
          <w:sz w:val="22"/>
          <w:szCs w:val="22"/>
        </w:rPr>
        <w:t>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Для обеспечения равномерного подъема и спуска кабеля насоса УЭЦН, ремонтный станок должен быть укомплектован автонаматывателем кабеля и роликом для подвешивания кабеля УЭЦН (по одному комплекту на каждый подъемный агрегат (ремонтная установка)</w:t>
      </w:r>
      <w:r w:rsidR="00C60E6F">
        <w:rPr>
          <w:rFonts w:ascii="Arial" w:hAnsi="Arial" w:cs="Arial"/>
          <w:sz w:val="22"/>
          <w:szCs w:val="22"/>
        </w:rPr>
        <w:t>.</w:t>
      </w:r>
      <w:r w:rsidRPr="00CA090B">
        <w:rPr>
          <w:rFonts w:ascii="Arial" w:hAnsi="Arial" w:cs="Arial"/>
          <w:sz w:val="22"/>
          <w:szCs w:val="22"/>
        </w:rPr>
        <w:t xml:space="preserve"> </w:t>
      </w:r>
    </w:p>
    <w:p w:rsidR="00832A6A" w:rsidRPr="00CA090B" w:rsidRDefault="00832A6A" w:rsidP="0062060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Оборудование для рубки кабеля в экстренных ситуациях (при НГВП)</w:t>
      </w:r>
      <w:r w:rsidR="00C60E6F">
        <w:rPr>
          <w:rFonts w:ascii="Arial" w:hAnsi="Arial" w:cs="Arial"/>
          <w:sz w:val="22"/>
          <w:szCs w:val="22"/>
        </w:rPr>
        <w:t>.</w:t>
      </w:r>
      <w:r w:rsidRPr="00CA090B">
        <w:rPr>
          <w:rFonts w:ascii="Arial" w:hAnsi="Arial" w:cs="Arial"/>
          <w:sz w:val="22"/>
          <w:szCs w:val="22"/>
        </w:rPr>
        <w:t xml:space="preserve">     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Прибор для измерения скорости ветра (по одному прибору на каждый подъемны</w:t>
      </w:r>
      <w:r w:rsidR="00C60E6F">
        <w:rPr>
          <w:rFonts w:ascii="Arial" w:hAnsi="Arial" w:cs="Arial"/>
          <w:sz w:val="22"/>
          <w:szCs w:val="22"/>
        </w:rPr>
        <w:t>й агрегат (ремонтная установка).</w:t>
      </w:r>
    </w:p>
    <w:p w:rsidR="00832A6A" w:rsidRPr="00C60E6F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60E6F">
        <w:rPr>
          <w:rFonts w:ascii="Arial" w:hAnsi="Arial" w:cs="Arial"/>
          <w:sz w:val="22"/>
          <w:szCs w:val="22"/>
        </w:rPr>
        <w:t xml:space="preserve">Прибор для определения наличия газа в окружающей среде </w:t>
      </w:r>
      <w:r w:rsidR="00C60E6F" w:rsidRPr="00C60E6F">
        <w:rPr>
          <w:rFonts w:ascii="Arial" w:hAnsi="Arial" w:cs="Arial"/>
          <w:sz w:val="22"/>
          <w:szCs w:val="22"/>
        </w:rPr>
        <w:t>(</w:t>
      </w:r>
      <w:r w:rsidRPr="00C60E6F">
        <w:rPr>
          <w:rFonts w:ascii="Arial" w:hAnsi="Arial" w:cs="Arial"/>
          <w:sz w:val="22"/>
          <w:szCs w:val="22"/>
        </w:rPr>
        <w:t>газоанализаторы</w:t>
      </w:r>
      <w:r w:rsidR="00C60E6F" w:rsidRPr="00C60E6F">
        <w:rPr>
          <w:rFonts w:ascii="Arial" w:hAnsi="Arial" w:cs="Arial"/>
          <w:sz w:val="22"/>
          <w:szCs w:val="22"/>
        </w:rPr>
        <w:t xml:space="preserve">) и </w:t>
      </w:r>
      <w:r w:rsidR="00C60E6F">
        <w:rPr>
          <w:rFonts w:ascii="Arial" w:hAnsi="Arial" w:cs="Arial"/>
          <w:sz w:val="22"/>
          <w:szCs w:val="22"/>
        </w:rPr>
        <w:t>п</w:t>
      </w:r>
      <w:r w:rsidRPr="00C60E6F">
        <w:rPr>
          <w:rFonts w:ascii="Arial" w:hAnsi="Arial" w:cs="Arial"/>
          <w:sz w:val="22"/>
          <w:szCs w:val="22"/>
        </w:rPr>
        <w:t>ротивогазы фильтрующие (по 1-м</w:t>
      </w:r>
      <w:r w:rsidR="00C60E6F">
        <w:rPr>
          <w:rFonts w:ascii="Arial" w:hAnsi="Arial" w:cs="Arial"/>
          <w:sz w:val="22"/>
          <w:szCs w:val="22"/>
        </w:rPr>
        <w:t>у на каждого работника бригады).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Аварийное освещение, переносной фонарь во взрывобезопасном исполнении (по одному комплекту на каждый подъемный агрегат)</w:t>
      </w:r>
      <w:r w:rsidR="00C60E6F">
        <w:rPr>
          <w:rFonts w:ascii="Arial" w:hAnsi="Arial" w:cs="Arial"/>
          <w:sz w:val="22"/>
          <w:szCs w:val="22"/>
        </w:rPr>
        <w:t>.</w:t>
      </w:r>
      <w:r w:rsidRPr="00CA090B">
        <w:rPr>
          <w:rFonts w:ascii="Arial" w:hAnsi="Arial" w:cs="Arial"/>
          <w:sz w:val="22"/>
          <w:szCs w:val="22"/>
        </w:rPr>
        <w:t xml:space="preserve"> 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Подъемный агрегат (ремонтная установка) должен быть оборудован основанием для подъемника, рабоч</w:t>
      </w:r>
      <w:r w:rsidR="00C60E6F">
        <w:rPr>
          <w:rFonts w:ascii="Arial" w:hAnsi="Arial" w:cs="Arial"/>
          <w:sz w:val="22"/>
          <w:szCs w:val="22"/>
        </w:rPr>
        <w:t>ей</w:t>
      </w:r>
      <w:r w:rsidRPr="00CA090B">
        <w:rPr>
          <w:rFonts w:ascii="Arial" w:hAnsi="Arial" w:cs="Arial"/>
          <w:sz w:val="22"/>
          <w:szCs w:val="22"/>
        </w:rPr>
        <w:t xml:space="preserve"> площадк</w:t>
      </w:r>
      <w:r w:rsidR="00C60E6F">
        <w:rPr>
          <w:rFonts w:ascii="Arial" w:hAnsi="Arial" w:cs="Arial"/>
          <w:sz w:val="22"/>
          <w:szCs w:val="22"/>
        </w:rPr>
        <w:t>ой</w:t>
      </w:r>
      <w:r w:rsidRPr="00CA090B">
        <w:rPr>
          <w:rFonts w:ascii="Arial" w:hAnsi="Arial" w:cs="Arial"/>
          <w:sz w:val="22"/>
          <w:szCs w:val="22"/>
        </w:rPr>
        <w:t xml:space="preserve"> на устье скважины</w:t>
      </w:r>
      <w:r w:rsidR="00C60E6F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(в зимний период площадка должна иметь укрытие), приемны</w:t>
      </w:r>
      <w:r w:rsidR="00C60E6F">
        <w:rPr>
          <w:rFonts w:ascii="Arial" w:hAnsi="Arial" w:cs="Arial"/>
          <w:sz w:val="22"/>
          <w:szCs w:val="22"/>
        </w:rPr>
        <w:t>м</w:t>
      </w:r>
      <w:r w:rsidRPr="00CA090B">
        <w:rPr>
          <w:rFonts w:ascii="Arial" w:hAnsi="Arial" w:cs="Arial"/>
          <w:sz w:val="22"/>
          <w:szCs w:val="22"/>
        </w:rPr>
        <w:t xml:space="preserve"> мост</w:t>
      </w:r>
      <w:r w:rsidR="00C60E6F">
        <w:rPr>
          <w:rFonts w:ascii="Arial" w:hAnsi="Arial" w:cs="Arial"/>
          <w:sz w:val="22"/>
          <w:szCs w:val="22"/>
        </w:rPr>
        <w:t>ком</w:t>
      </w:r>
      <w:r w:rsidRPr="00CA090B">
        <w:rPr>
          <w:rFonts w:ascii="Arial" w:hAnsi="Arial" w:cs="Arial"/>
          <w:sz w:val="22"/>
          <w:szCs w:val="22"/>
        </w:rPr>
        <w:t xml:space="preserve"> для труб, 2</w:t>
      </w:r>
      <w:r w:rsidR="00C60E6F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 xml:space="preserve">(два) комплекта </w:t>
      </w:r>
      <w:r w:rsidR="00C60E6F" w:rsidRPr="00CA090B">
        <w:rPr>
          <w:rFonts w:ascii="Arial" w:hAnsi="Arial" w:cs="Arial"/>
          <w:sz w:val="22"/>
          <w:szCs w:val="22"/>
        </w:rPr>
        <w:t>стеллаж</w:t>
      </w:r>
      <w:r w:rsidR="00C60E6F">
        <w:rPr>
          <w:rFonts w:ascii="Arial" w:hAnsi="Arial" w:cs="Arial"/>
          <w:sz w:val="22"/>
          <w:szCs w:val="22"/>
        </w:rPr>
        <w:t>ами</w:t>
      </w:r>
      <w:r w:rsidR="00C60E6F" w:rsidRPr="00CA090B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по 3</w:t>
      </w:r>
      <w:r w:rsidR="00C60E6F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(стеллажа)</w:t>
      </w:r>
      <w:r w:rsidR="00C60E6F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оборудованных специальными прокладками для складирования труб в несколько рядов </w:t>
      </w:r>
      <w:r w:rsidR="00C60E6F">
        <w:rPr>
          <w:rFonts w:ascii="Arial" w:hAnsi="Arial" w:cs="Arial"/>
          <w:sz w:val="22"/>
          <w:szCs w:val="22"/>
        </w:rPr>
        <w:t>(</w:t>
      </w:r>
      <w:r w:rsidRPr="00CA090B">
        <w:rPr>
          <w:rFonts w:ascii="Arial" w:hAnsi="Arial" w:cs="Arial"/>
          <w:sz w:val="22"/>
          <w:szCs w:val="22"/>
        </w:rPr>
        <w:t>концы стеллажей должны быть оборудованы противооткатными приспособлениями</w:t>
      </w:r>
      <w:r w:rsidR="00C60E6F">
        <w:rPr>
          <w:rFonts w:ascii="Arial" w:hAnsi="Arial" w:cs="Arial"/>
          <w:sz w:val="22"/>
          <w:szCs w:val="22"/>
        </w:rPr>
        <w:t>)</w:t>
      </w:r>
      <w:r w:rsidR="006C7D7C">
        <w:rPr>
          <w:rFonts w:ascii="Arial" w:hAnsi="Arial" w:cs="Arial"/>
          <w:sz w:val="22"/>
          <w:szCs w:val="22"/>
        </w:rPr>
        <w:t>.</w:t>
      </w:r>
    </w:p>
    <w:p w:rsidR="00832A6A" w:rsidRPr="00C60E6F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Иметь в наличии на каждый подъемный агрегат (ремонтная установка) отдельно, для работы в темное время суток</w:t>
      </w:r>
      <w:r w:rsidR="00C60E6F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электростанцией мощностью не менее 80</w:t>
      </w:r>
      <w:r w:rsidR="00C60E6F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кВт</w:t>
      </w:r>
      <w:r w:rsidRPr="00C60E6F">
        <w:rPr>
          <w:rFonts w:ascii="Arial" w:hAnsi="Arial" w:cs="Arial"/>
          <w:i/>
          <w:sz w:val="22"/>
          <w:szCs w:val="22"/>
        </w:rPr>
        <w:t xml:space="preserve"> (приложить копии документов, подтверждающие эксплуатационные характеристики оборудования)</w:t>
      </w:r>
      <w:r w:rsidR="00C60E6F">
        <w:rPr>
          <w:rFonts w:ascii="Arial" w:hAnsi="Arial" w:cs="Arial"/>
          <w:i/>
          <w:sz w:val="22"/>
          <w:szCs w:val="22"/>
        </w:rPr>
        <w:t>.</w:t>
      </w:r>
    </w:p>
    <w:p w:rsidR="00832A6A" w:rsidRPr="006C7D7C" w:rsidRDefault="00DD34C7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lastRenderedPageBreak/>
        <w:t>Потенциальный поставщик должен иметь в наличии б</w:t>
      </w:r>
      <w:r w:rsidR="00832A6A" w:rsidRPr="006C7D7C">
        <w:rPr>
          <w:rFonts w:ascii="Arial" w:hAnsi="Arial" w:cs="Arial"/>
          <w:sz w:val="22"/>
          <w:szCs w:val="22"/>
        </w:rPr>
        <w:t>ытовой вагон, об</w:t>
      </w:r>
      <w:r w:rsidR="00C60E6F">
        <w:rPr>
          <w:rFonts w:ascii="Arial" w:hAnsi="Arial" w:cs="Arial"/>
          <w:sz w:val="22"/>
          <w:szCs w:val="22"/>
        </w:rPr>
        <w:t>о</w:t>
      </w:r>
      <w:r w:rsidR="00832A6A" w:rsidRPr="006C7D7C">
        <w:rPr>
          <w:rFonts w:ascii="Arial" w:hAnsi="Arial" w:cs="Arial"/>
          <w:sz w:val="22"/>
          <w:szCs w:val="22"/>
        </w:rPr>
        <w:t>р</w:t>
      </w:r>
      <w:r w:rsidR="00C60E6F">
        <w:rPr>
          <w:rFonts w:ascii="Arial" w:hAnsi="Arial" w:cs="Arial"/>
          <w:sz w:val="22"/>
          <w:szCs w:val="22"/>
        </w:rPr>
        <w:t>у</w:t>
      </w:r>
      <w:r w:rsidR="00832A6A" w:rsidRPr="006C7D7C">
        <w:rPr>
          <w:rFonts w:ascii="Arial" w:hAnsi="Arial" w:cs="Arial"/>
          <w:sz w:val="22"/>
          <w:szCs w:val="22"/>
        </w:rPr>
        <w:t>дованный сушильными шкафами для специальной одежды и местом для приема пищи (по одному комплекту на каждый подъемный агрегат</w:t>
      </w:r>
      <w:r w:rsidR="00C60E6F">
        <w:rPr>
          <w:rFonts w:ascii="Arial" w:hAnsi="Arial" w:cs="Arial"/>
          <w:sz w:val="22"/>
          <w:szCs w:val="22"/>
        </w:rPr>
        <w:t>,</w:t>
      </w:r>
      <w:r w:rsidR="00832A6A" w:rsidRPr="006C7D7C">
        <w:rPr>
          <w:rFonts w:ascii="Arial" w:hAnsi="Arial" w:cs="Arial"/>
          <w:sz w:val="22"/>
          <w:szCs w:val="22"/>
        </w:rPr>
        <w:t xml:space="preserve"> оборудованный всеми необходимыми материалами</w:t>
      </w:r>
      <w:r w:rsidR="00C60E6F">
        <w:rPr>
          <w:rFonts w:ascii="Arial" w:hAnsi="Arial" w:cs="Arial"/>
          <w:sz w:val="22"/>
          <w:szCs w:val="22"/>
        </w:rPr>
        <w:t>).</w:t>
      </w:r>
    </w:p>
    <w:p w:rsidR="00832A6A" w:rsidRPr="006C7D7C" w:rsidRDefault="00DD34C7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Потенциальный поставщик должен иметь в наличии в</w:t>
      </w:r>
      <w:r w:rsidR="00832A6A" w:rsidRPr="006C7D7C">
        <w:rPr>
          <w:rFonts w:ascii="Arial" w:hAnsi="Arial" w:cs="Arial"/>
          <w:sz w:val="22"/>
          <w:szCs w:val="22"/>
        </w:rPr>
        <w:t>агон мастера, меблированный, предназначенный для круглосуточного нахождения мастера на месте проведения работ (один комплект на каждый подъемный агрегат, оборудованный всеми необходимыми материалами</w:t>
      </w:r>
      <w:r w:rsidR="00C60E6F">
        <w:rPr>
          <w:rFonts w:ascii="Arial" w:hAnsi="Arial" w:cs="Arial"/>
          <w:sz w:val="22"/>
          <w:szCs w:val="22"/>
        </w:rPr>
        <w:t>).</w:t>
      </w:r>
    </w:p>
    <w:p w:rsidR="00832A6A" w:rsidRPr="006C7D7C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E3322F">
        <w:rPr>
          <w:rFonts w:ascii="Arial" w:hAnsi="Arial" w:cs="Arial"/>
          <w:i/>
          <w:sz w:val="22"/>
          <w:szCs w:val="22"/>
        </w:rPr>
        <w:t>(предоставить документы</w:t>
      </w:r>
      <w:r w:rsidR="00E3322F">
        <w:rPr>
          <w:rFonts w:ascii="Arial" w:hAnsi="Arial" w:cs="Arial"/>
          <w:i/>
          <w:sz w:val="22"/>
          <w:szCs w:val="22"/>
        </w:rPr>
        <w:t>,</w:t>
      </w:r>
      <w:r w:rsidRPr="00E3322F">
        <w:rPr>
          <w:rFonts w:ascii="Arial" w:hAnsi="Arial" w:cs="Arial"/>
          <w:i/>
          <w:sz w:val="22"/>
          <w:szCs w:val="22"/>
        </w:rPr>
        <w:t xml:space="preserve"> подтверждающие эксплуатационные характеристики оборудования)</w:t>
      </w:r>
      <w:r w:rsidR="00E3322F">
        <w:rPr>
          <w:rFonts w:ascii="Arial" w:hAnsi="Arial" w:cs="Arial"/>
          <w:sz w:val="22"/>
          <w:szCs w:val="22"/>
        </w:rPr>
        <w:t xml:space="preserve">; </w:t>
      </w:r>
      <w:r w:rsidRPr="006C7D7C">
        <w:rPr>
          <w:rFonts w:ascii="Arial" w:hAnsi="Arial" w:cs="Arial"/>
          <w:sz w:val="22"/>
          <w:szCs w:val="22"/>
        </w:rPr>
        <w:t>выносное табло для отображения параметров; возможность регистрации параметров и время их измерения в энергонезависимой памяти (по требованию Заказчика предоставлять данные с цифрового носителя)</w:t>
      </w:r>
      <w:r w:rsidR="00E3322F">
        <w:rPr>
          <w:rFonts w:ascii="Arial" w:hAnsi="Arial" w:cs="Arial"/>
          <w:sz w:val="22"/>
          <w:szCs w:val="22"/>
        </w:rPr>
        <w:t>.</w:t>
      </w:r>
    </w:p>
    <w:p w:rsidR="001B36BD" w:rsidRPr="006C7D7C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C7D7C">
        <w:rPr>
          <w:rFonts w:ascii="Arial" w:hAnsi="Arial" w:cs="Arial"/>
          <w:sz w:val="22"/>
          <w:szCs w:val="22"/>
        </w:rPr>
        <w:t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контроля за нагрузкой не менее 3</w:t>
      </w:r>
      <w:r w:rsidR="00E3322F">
        <w:rPr>
          <w:rFonts w:ascii="Arial" w:hAnsi="Arial" w:cs="Arial"/>
          <w:sz w:val="22"/>
          <w:szCs w:val="22"/>
        </w:rPr>
        <w:t>-</w:t>
      </w:r>
      <w:r w:rsidRPr="006C7D7C">
        <w:rPr>
          <w:rFonts w:ascii="Arial" w:hAnsi="Arial" w:cs="Arial"/>
          <w:sz w:val="22"/>
          <w:szCs w:val="22"/>
        </w:rPr>
        <w:t>х</w:t>
      </w:r>
      <w:r w:rsidR="00E3322F">
        <w:rPr>
          <w:rFonts w:ascii="Arial" w:hAnsi="Arial" w:cs="Arial"/>
          <w:sz w:val="22"/>
          <w:szCs w:val="22"/>
        </w:rPr>
        <w:t xml:space="preserve"> месяцев.</w:t>
      </w:r>
    </w:p>
    <w:p w:rsidR="001B36BD" w:rsidRPr="00CA090B" w:rsidRDefault="001B36BD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Потенциальный поставщик должен обеспечить собственными силами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1B36BD" w:rsidRPr="00CA090B">
        <w:rPr>
          <w:rFonts w:ascii="Arial" w:hAnsi="Arial" w:cs="Arial"/>
          <w:sz w:val="22"/>
          <w:szCs w:val="22"/>
        </w:rPr>
        <w:t xml:space="preserve">адиомост Wi-Fi 802.11g/n, интегрированный в антенну 25 дБ. PBE-M5-400 (EU); 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1B36BD" w:rsidRPr="00CA090B">
        <w:rPr>
          <w:rFonts w:ascii="Arial" w:hAnsi="Arial" w:cs="Arial"/>
          <w:sz w:val="22"/>
          <w:szCs w:val="22"/>
        </w:rPr>
        <w:t xml:space="preserve">абель UTP 5E PE (CU) для  внешней прокладки, в двойной оболочке; 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1B36BD" w:rsidRPr="00CA090B">
        <w:rPr>
          <w:rFonts w:ascii="Arial" w:hAnsi="Arial" w:cs="Arial"/>
          <w:sz w:val="22"/>
          <w:szCs w:val="22"/>
        </w:rPr>
        <w:t>репеж для NBE-M5-400;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1B36BD" w:rsidRPr="00CA090B">
        <w:rPr>
          <w:rFonts w:ascii="Arial" w:hAnsi="Arial" w:cs="Arial"/>
          <w:sz w:val="22"/>
          <w:szCs w:val="22"/>
        </w:rPr>
        <w:t>розозащита порта Ethernet УГЗ-1;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1B36BD" w:rsidRPr="00CA090B">
        <w:rPr>
          <w:rFonts w:ascii="Arial" w:hAnsi="Arial" w:cs="Arial"/>
          <w:sz w:val="22"/>
          <w:szCs w:val="22"/>
        </w:rPr>
        <w:t xml:space="preserve">правляемый коммутатор IGS-10020MT; 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1B36BD" w:rsidRPr="00CA090B">
        <w:rPr>
          <w:rFonts w:ascii="Arial" w:hAnsi="Arial" w:cs="Arial"/>
          <w:sz w:val="22"/>
          <w:szCs w:val="22"/>
        </w:rPr>
        <w:t>лок питания Planet PWR-40-24;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</w:t>
      </w:r>
      <w:r w:rsidR="001B36BD" w:rsidRPr="00CA090B">
        <w:rPr>
          <w:rFonts w:ascii="Arial" w:hAnsi="Arial" w:cs="Arial"/>
          <w:sz w:val="22"/>
          <w:szCs w:val="22"/>
        </w:rPr>
        <w:t>ит ЩМП-2 (500х400х220);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1B36BD" w:rsidRPr="00CA090B">
        <w:rPr>
          <w:rFonts w:ascii="Arial" w:hAnsi="Arial" w:cs="Arial"/>
          <w:sz w:val="22"/>
          <w:szCs w:val="22"/>
        </w:rPr>
        <w:t xml:space="preserve">елескопическая мачта для антенны, необходимой длины, обеспечивающей прямую видимость с антенно-мачтовым сооружением соответствующего месторождения; </w:t>
      </w:r>
    </w:p>
    <w:p w:rsidR="001B36BD" w:rsidRPr="00CA090B" w:rsidRDefault="00E3322F" w:rsidP="00012BC4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B36BD" w:rsidRPr="00CA090B">
        <w:rPr>
          <w:rFonts w:ascii="Arial" w:hAnsi="Arial" w:cs="Arial"/>
          <w:sz w:val="22"/>
          <w:szCs w:val="22"/>
        </w:rPr>
        <w:t xml:space="preserve">втоматы, патч-корды, розетки металлорукав и т.п. </w:t>
      </w:r>
    </w:p>
    <w:p w:rsidR="001B36BD" w:rsidRPr="00CA090B" w:rsidRDefault="001B36BD" w:rsidP="0062060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832A6A" w:rsidRPr="00CA090B" w:rsidRDefault="00832A6A" w:rsidP="0062060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Потенциальный поставщик до начала работ должен обеспечить собственными силами приобретение и установку</w:t>
      </w:r>
      <w:r w:rsidRPr="00CA09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специального дополнительного оборудования «Модуль передачи данных»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1B36BD" w:rsidRPr="00CA090B" w:rsidRDefault="001B36BD" w:rsidP="00CA090B">
      <w:pPr>
        <w:pStyle w:val="af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Требования к модулю передачи данных</w:t>
      </w:r>
      <w:r w:rsidR="00E3322F">
        <w:rPr>
          <w:rFonts w:ascii="Arial" w:hAnsi="Arial" w:cs="Arial"/>
          <w:sz w:val="22"/>
          <w:szCs w:val="22"/>
        </w:rPr>
        <w:t>:</w:t>
      </w:r>
    </w:p>
    <w:p w:rsidR="001B36BD" w:rsidRPr="00CA090B" w:rsidRDefault="00E3322F" w:rsidP="00012BC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1B36BD" w:rsidRPr="00CA090B">
        <w:rPr>
          <w:rFonts w:ascii="Arial" w:hAnsi="Arial" w:cs="Arial"/>
          <w:sz w:val="22"/>
          <w:szCs w:val="22"/>
        </w:rPr>
        <w:t>одуль передачи данных должен поддерживать подключение к терминалу мониторинга со следующими параметрами:</w:t>
      </w:r>
    </w:p>
    <w:tbl>
      <w:tblPr>
        <w:tblW w:w="955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760"/>
      </w:tblGrid>
      <w:tr w:rsidR="001B36BD" w:rsidRPr="00CA090B" w:rsidTr="00CA090B">
        <w:trPr>
          <w:trHeight w:val="222"/>
          <w:jc w:val="center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1B36BD" w:rsidRPr="00CA090B" w:rsidTr="00CA090B">
        <w:trPr>
          <w:trHeight w:val="11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36BD" w:rsidRPr="00CA090B" w:rsidTr="00CA090B">
        <w:trPr>
          <w:trHeight w:val="144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1B36BD" w:rsidRPr="00CA090B" w:rsidTr="00CA090B">
        <w:trPr>
          <w:trHeight w:val="176"/>
          <w:jc w:val="center"/>
        </w:trPr>
        <w:tc>
          <w:tcPr>
            <w:tcW w:w="9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1B36BD" w:rsidRPr="00CA090B" w:rsidTr="00CA090B">
        <w:trPr>
          <w:trHeight w:val="22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Бит данных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1B36BD" w:rsidRPr="00CA090B" w:rsidTr="00CA090B">
        <w:trPr>
          <w:trHeight w:val="11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1B36BD" w:rsidRPr="00CA090B" w:rsidTr="00CA090B">
        <w:trPr>
          <w:trHeight w:val="144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1B36BD" w:rsidRPr="00CA090B" w:rsidTr="00CA090B">
        <w:trPr>
          <w:trHeight w:val="176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1B36BD" w:rsidRPr="00CA090B" w:rsidTr="00CA090B">
        <w:trPr>
          <w:trHeight w:val="208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50 бит/с ~ 921,6 Кбит/с</w:t>
            </w:r>
          </w:p>
        </w:tc>
      </w:tr>
      <w:tr w:rsidR="001B36BD" w:rsidRPr="00CA090B" w:rsidTr="00CA090B">
        <w:trPr>
          <w:trHeight w:val="11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90B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1B36BD" w:rsidRPr="00CA090B" w:rsidRDefault="001B36BD" w:rsidP="00CA090B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1B36BD" w:rsidRPr="00CA090B" w:rsidRDefault="00E3322F" w:rsidP="00012BC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1B36BD" w:rsidRPr="00CA090B">
        <w:rPr>
          <w:rFonts w:ascii="Arial" w:hAnsi="Arial" w:cs="Arial"/>
          <w:sz w:val="22"/>
          <w:szCs w:val="22"/>
        </w:rPr>
        <w:t>одуль передачи данных должен поддерживать подключение к сетям передачи данных со следующими параметрами:</w:t>
      </w:r>
    </w:p>
    <w:tbl>
      <w:tblPr>
        <w:tblW w:w="9271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476"/>
      </w:tblGrid>
      <w:tr w:rsidR="001B36BD" w:rsidRPr="00CA090B" w:rsidTr="00CA090B">
        <w:trPr>
          <w:trHeight w:val="43"/>
          <w:jc w:val="center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BD" w:rsidRPr="00CA090B" w:rsidTr="00CA090B">
        <w:trPr>
          <w:trHeight w:val="21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1B36BD" w:rsidRPr="00CA090B" w:rsidTr="00CA090B">
        <w:trPr>
          <w:trHeight w:val="10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1B36BD" w:rsidRPr="00CA090B" w:rsidTr="00CA090B">
        <w:trPr>
          <w:trHeight w:val="134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EDGE: 237 Кбит/с, GPRS: 85.6 Кбит/с</w:t>
            </w:r>
          </w:p>
        </w:tc>
      </w:tr>
      <w:tr w:rsidR="001B36BD" w:rsidRPr="00CA090B" w:rsidTr="00CA090B">
        <w:trPr>
          <w:trHeight w:val="165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1B36BD" w:rsidRPr="00CA090B" w:rsidTr="00CA090B">
        <w:trPr>
          <w:trHeight w:val="198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lastRenderedPageBreak/>
              <w:t>Количество слотов для SIM-карт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36BD" w:rsidRPr="00CA090B" w:rsidTr="00CA090B">
        <w:trPr>
          <w:trHeight w:val="229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</w:tr>
      <w:tr w:rsidR="001B36BD" w:rsidRPr="00CA090B" w:rsidTr="00CA090B">
        <w:trPr>
          <w:trHeight w:val="134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BD" w:rsidRPr="00CA090B" w:rsidTr="00CA090B">
        <w:trPr>
          <w:trHeight w:val="152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36BD" w:rsidRPr="00CA090B" w:rsidTr="00CA090B">
        <w:trPr>
          <w:trHeight w:val="198"/>
          <w:jc w:val="center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1B36BD" w:rsidRPr="00CA090B" w:rsidRDefault="001B36BD" w:rsidP="00CA090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36BD" w:rsidRPr="00CA090B" w:rsidRDefault="00E3322F" w:rsidP="00012BC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1B36BD" w:rsidRPr="00CA090B">
        <w:rPr>
          <w:rFonts w:ascii="Arial" w:hAnsi="Arial" w:cs="Arial"/>
          <w:sz w:val="22"/>
          <w:szCs w:val="22"/>
        </w:rPr>
        <w:t>одуль передачи данных должен поддерживать сетевые функции:</w:t>
      </w:r>
    </w:p>
    <w:tbl>
      <w:tblPr>
        <w:tblW w:w="9124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602"/>
      </w:tblGrid>
      <w:tr w:rsidR="001B36BD" w:rsidRPr="00CA090B" w:rsidTr="00E3322F">
        <w:trPr>
          <w:trHeight w:val="297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Сетевые протоколы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1B36BD" w:rsidRPr="00CA090B" w:rsidTr="00E3322F">
        <w:trPr>
          <w:trHeight w:val="248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1B36BD" w:rsidRPr="00CA090B" w:rsidTr="00E3322F">
        <w:trPr>
          <w:trHeight w:val="124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1B36BD" w:rsidRPr="00CA090B" w:rsidTr="00E3322F">
        <w:trPr>
          <w:trHeight w:val="114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1B36BD" w:rsidRPr="00CA090B" w:rsidTr="00E3322F">
        <w:trPr>
          <w:trHeight w:val="146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CA090B" w:rsidRDefault="001B36BD" w:rsidP="00CA090B">
            <w:pPr>
              <w:ind w:firstLin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90B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1B36BD" w:rsidRPr="00CA090B" w:rsidRDefault="001B36BD" w:rsidP="002942A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36BD" w:rsidRPr="00CA090B" w:rsidRDefault="00E3322F" w:rsidP="00012BC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1B36BD" w:rsidRPr="00CA090B">
        <w:rPr>
          <w:rFonts w:ascii="Arial" w:hAnsi="Arial" w:cs="Arial"/>
          <w:sz w:val="22"/>
          <w:szCs w:val="22"/>
        </w:rPr>
        <w:t>одуль передачи данных должен поддерживать параметры электропитания:</w:t>
      </w:r>
    </w:p>
    <w:tbl>
      <w:tblPr>
        <w:tblW w:w="9000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1B36BD" w:rsidRPr="002942AC" w:rsidTr="002942AC">
        <w:trPr>
          <w:trHeight w:val="238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CA090B">
            <w:pPr>
              <w:ind w:firstLine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2942AC">
            <w:pPr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12 ~ 48 В</w:t>
            </w:r>
          </w:p>
        </w:tc>
      </w:tr>
      <w:tr w:rsidR="001B36BD" w:rsidRPr="002942AC" w:rsidTr="002942AC">
        <w:trPr>
          <w:trHeight w:val="10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CA090B">
            <w:pPr>
              <w:ind w:firstLine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2942AC">
            <w:pPr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1B36BD" w:rsidRPr="002942AC" w:rsidTr="002942AC">
        <w:trPr>
          <w:trHeight w:val="146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CA090B">
            <w:pPr>
              <w:ind w:firstLine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2942AC">
            <w:pPr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1B36BD" w:rsidRPr="00CA090B" w:rsidRDefault="001B36BD" w:rsidP="002942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            </w:t>
      </w:r>
    </w:p>
    <w:p w:rsidR="001B36BD" w:rsidRPr="00CA090B" w:rsidRDefault="00E3322F" w:rsidP="00012BC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1B36BD" w:rsidRPr="00CA090B">
        <w:rPr>
          <w:rFonts w:ascii="Arial" w:hAnsi="Arial" w:cs="Arial"/>
          <w:sz w:val="22"/>
          <w:szCs w:val="22"/>
        </w:rPr>
        <w:t>одуль передачи данных должен соответствовать условиям эксплуатации:</w:t>
      </w:r>
    </w:p>
    <w:tbl>
      <w:tblPr>
        <w:tblW w:w="9000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1B36BD" w:rsidRPr="002942AC" w:rsidTr="002942AC">
        <w:trPr>
          <w:trHeight w:val="214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E3322F">
            <w:pPr>
              <w:ind w:firstLine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 xml:space="preserve">Рабочая температура, </w:t>
            </w:r>
            <w:r w:rsidR="00E3322F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2942A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2942AC">
            <w:pPr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1B36BD" w:rsidRPr="002942AC" w:rsidTr="002942AC">
        <w:trPr>
          <w:trHeight w:val="62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CA090B">
            <w:pPr>
              <w:ind w:firstLine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6BD" w:rsidRPr="002942AC" w:rsidRDefault="001B36BD" w:rsidP="002942AC">
            <w:pPr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1B36BD" w:rsidRPr="00CA090B" w:rsidRDefault="001B36BD" w:rsidP="002942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1B36BD" w:rsidRPr="00CA090B" w:rsidRDefault="001B36BD" w:rsidP="002942AC">
      <w:pPr>
        <w:pStyle w:val="af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832A6A" w:rsidRPr="00CA090B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Потенциальный поставщик должен обеспечить любую автотехнику и спецтехнику</w:t>
      </w:r>
      <w:r w:rsidR="00E3322F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выполняющую работу на месторождении Заказчика системой GPS мониторинга</w:t>
      </w:r>
      <w:r w:rsidRPr="00CA090B">
        <w:rPr>
          <w:rFonts w:ascii="Arial" w:hAnsi="Arial" w:cs="Arial"/>
          <w:sz w:val="22"/>
          <w:szCs w:val="22"/>
        </w:rPr>
        <w:br/>
      </w:r>
      <w:r w:rsidRPr="00E3322F">
        <w:rPr>
          <w:rFonts w:ascii="Arial" w:hAnsi="Arial" w:cs="Arial"/>
          <w:i/>
          <w:sz w:val="22"/>
          <w:szCs w:val="22"/>
        </w:rPr>
        <w:t>(приложить копии подтверждающих документов</w:t>
      </w:r>
      <w:r w:rsidR="00E436B5">
        <w:rPr>
          <w:rFonts w:ascii="Arial" w:hAnsi="Arial" w:cs="Arial"/>
          <w:i/>
          <w:sz w:val="22"/>
          <w:szCs w:val="22"/>
        </w:rPr>
        <w:t>,</w:t>
      </w:r>
      <w:r w:rsidRPr="00E3322F">
        <w:rPr>
          <w:rFonts w:ascii="Arial" w:hAnsi="Arial" w:cs="Arial"/>
          <w:i/>
          <w:sz w:val="22"/>
          <w:szCs w:val="22"/>
        </w:rPr>
        <w:t xml:space="preserve"> договора на установку и обслуживание)</w:t>
      </w:r>
      <w:r w:rsidR="00E3322F">
        <w:rPr>
          <w:rFonts w:ascii="Arial" w:hAnsi="Arial" w:cs="Arial"/>
          <w:i/>
          <w:sz w:val="22"/>
          <w:szCs w:val="22"/>
        </w:rPr>
        <w:t>.</w:t>
      </w:r>
      <w:r w:rsidR="00F86432">
        <w:rPr>
          <w:rFonts w:ascii="Arial" w:hAnsi="Arial" w:cs="Arial"/>
          <w:i/>
          <w:sz w:val="22"/>
          <w:szCs w:val="22"/>
        </w:rPr>
        <w:t xml:space="preserve"> </w:t>
      </w:r>
    </w:p>
    <w:p w:rsidR="00832A6A" w:rsidRPr="00CA090B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</w:t>
      </w:r>
      <w:r w:rsidRPr="00CA090B">
        <w:rPr>
          <w:rFonts w:ascii="Arial" w:hAnsi="Arial" w:cs="Arial"/>
          <w:sz w:val="22"/>
          <w:szCs w:val="22"/>
        </w:rPr>
        <w:br/>
        <w:t>«Оn-line» доступ к системе GPS мониторинга для Заказчика, хранение архива GPS-мониторинга не менее 3</w:t>
      </w:r>
      <w:r w:rsidR="00E436B5">
        <w:rPr>
          <w:rFonts w:ascii="Arial" w:hAnsi="Arial" w:cs="Arial"/>
          <w:sz w:val="22"/>
          <w:szCs w:val="22"/>
        </w:rPr>
        <w:t>-</w:t>
      </w:r>
      <w:r w:rsidRPr="00CA090B">
        <w:rPr>
          <w:rFonts w:ascii="Arial" w:hAnsi="Arial" w:cs="Arial"/>
          <w:sz w:val="22"/>
          <w:szCs w:val="22"/>
        </w:rPr>
        <w:t>х месяцев</w:t>
      </w:r>
      <w:r w:rsidR="00E436B5">
        <w:rPr>
          <w:rFonts w:ascii="Arial" w:hAnsi="Arial" w:cs="Arial"/>
          <w:sz w:val="22"/>
          <w:szCs w:val="22"/>
        </w:rPr>
        <w:t>.</w:t>
      </w:r>
    </w:p>
    <w:p w:rsidR="00832A6A" w:rsidRPr="00CA090B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Наличие системы видеорегистрации не менее 3</w:t>
      </w:r>
      <w:r w:rsidR="00E436B5">
        <w:rPr>
          <w:rFonts w:ascii="Arial" w:hAnsi="Arial" w:cs="Arial"/>
          <w:sz w:val="22"/>
          <w:szCs w:val="22"/>
        </w:rPr>
        <w:t>-</w:t>
      </w:r>
      <w:r w:rsidRPr="00CA090B">
        <w:rPr>
          <w:rFonts w:ascii="Arial" w:hAnsi="Arial" w:cs="Arial"/>
          <w:sz w:val="22"/>
          <w:szCs w:val="22"/>
        </w:rPr>
        <w:t xml:space="preserve">х камер: устье скважины, общий обзор площадки, экологическая емкость </w:t>
      </w:r>
      <w:r w:rsidRPr="00E436B5">
        <w:rPr>
          <w:rFonts w:ascii="Arial" w:hAnsi="Arial" w:cs="Arial"/>
          <w:i/>
          <w:sz w:val="22"/>
          <w:szCs w:val="22"/>
        </w:rPr>
        <w:t>(приложить копии подтверждающих документов</w:t>
      </w:r>
      <w:r w:rsidR="00E436B5">
        <w:rPr>
          <w:rFonts w:ascii="Arial" w:hAnsi="Arial" w:cs="Arial"/>
          <w:i/>
          <w:sz w:val="22"/>
          <w:szCs w:val="22"/>
        </w:rPr>
        <w:t>,</w:t>
      </w:r>
      <w:r w:rsidRPr="00E436B5">
        <w:rPr>
          <w:rFonts w:ascii="Arial" w:hAnsi="Arial" w:cs="Arial"/>
          <w:i/>
          <w:sz w:val="22"/>
          <w:szCs w:val="22"/>
        </w:rPr>
        <w:t xml:space="preserve"> договора на установку и обслуживание, схему расположения камер)</w:t>
      </w:r>
      <w:r w:rsidR="00E436B5">
        <w:rPr>
          <w:rFonts w:ascii="Arial" w:hAnsi="Arial" w:cs="Arial"/>
          <w:i/>
          <w:sz w:val="22"/>
          <w:szCs w:val="22"/>
        </w:rPr>
        <w:t>.</w:t>
      </w:r>
      <w:r w:rsidRPr="00CA090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32A6A" w:rsidRPr="00CA090B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Потенциальный поставщик должен обеспечить «Оn-line» доступ к системе видеорегистрации для Заказчика, обеспечить хранение архива видеорегистрации не менее 3</w:t>
      </w:r>
      <w:r w:rsidR="00E436B5">
        <w:rPr>
          <w:rFonts w:ascii="Arial" w:hAnsi="Arial" w:cs="Arial"/>
          <w:sz w:val="22"/>
          <w:szCs w:val="22"/>
        </w:rPr>
        <w:t>-</w:t>
      </w:r>
      <w:r w:rsidRPr="00CA090B">
        <w:rPr>
          <w:rFonts w:ascii="Arial" w:hAnsi="Arial" w:cs="Arial"/>
          <w:sz w:val="22"/>
          <w:szCs w:val="22"/>
        </w:rPr>
        <w:t>х месяцев</w:t>
      </w:r>
      <w:r w:rsidR="00E436B5">
        <w:rPr>
          <w:rFonts w:ascii="Arial" w:hAnsi="Arial" w:cs="Arial"/>
          <w:sz w:val="22"/>
          <w:szCs w:val="22"/>
        </w:rPr>
        <w:t>.</w:t>
      </w:r>
    </w:p>
    <w:p w:rsidR="00832A6A" w:rsidRPr="00E436B5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436B5">
        <w:rPr>
          <w:rFonts w:ascii="Arial" w:hAnsi="Arial" w:cs="Arial"/>
          <w:sz w:val="22"/>
          <w:szCs w:val="22"/>
        </w:rPr>
        <w:t>Все работы должны проводиться без амбарным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  <w:r w:rsidR="00E436B5" w:rsidRPr="00E436B5">
        <w:rPr>
          <w:rFonts w:ascii="Arial" w:hAnsi="Arial" w:cs="Arial"/>
          <w:sz w:val="22"/>
          <w:szCs w:val="22"/>
        </w:rPr>
        <w:t>.</w:t>
      </w:r>
      <w:r w:rsidRPr="00E436B5">
        <w:rPr>
          <w:rFonts w:ascii="Arial" w:hAnsi="Arial" w:cs="Arial"/>
          <w:sz w:val="22"/>
          <w:szCs w:val="22"/>
        </w:rPr>
        <w:t xml:space="preserve"> </w:t>
      </w:r>
    </w:p>
    <w:p w:rsidR="00832A6A" w:rsidRPr="00CA090B" w:rsidRDefault="00832A6A" w:rsidP="00E3322F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Организация питания, проживания и другие хозяйственно-бытовые вопросы своих работников Потенциальный поставщик должен решать самостоятельно. </w:t>
      </w:r>
    </w:p>
    <w:p w:rsidR="001B36BD" w:rsidRPr="00CA090B" w:rsidRDefault="001B36BD" w:rsidP="00E3322F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C72D4" w:rsidRPr="00CA090B" w:rsidRDefault="002942AC" w:rsidP="00E3322F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AC72D4" w:rsidRPr="00CA090B">
        <w:rPr>
          <w:rFonts w:ascii="Arial" w:hAnsi="Arial" w:cs="Arial"/>
          <w:b/>
          <w:sz w:val="22"/>
          <w:szCs w:val="22"/>
        </w:rPr>
        <w:t>ТРЕБОВАНИЯ К ПЕРСОНАЛУ</w:t>
      </w:r>
      <w:r w:rsidR="00AC72D4" w:rsidRPr="00CA090B">
        <w:rPr>
          <w:rFonts w:ascii="Arial" w:hAnsi="Arial" w:cs="Arial"/>
          <w:b/>
          <w:sz w:val="22"/>
          <w:szCs w:val="22"/>
        </w:rPr>
        <w:br/>
      </w:r>
    </w:p>
    <w:p w:rsidR="00E436B5" w:rsidRDefault="00AC72D4" w:rsidP="00E3322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Наличие квалифицированного персонала стаж не мене 3-х (трех) лет. Бригада для проведения работ должна быть укомплектована требуемым количеством рабочих соответствующей квалификации и опытом работы </w:t>
      </w:r>
      <w:r w:rsidR="00E436B5" w:rsidRPr="00E436B5">
        <w:rPr>
          <w:rFonts w:ascii="Arial" w:hAnsi="Arial" w:cs="Arial"/>
          <w:i/>
          <w:sz w:val="22"/>
          <w:szCs w:val="22"/>
        </w:rPr>
        <w:t>(</w:t>
      </w:r>
      <w:r w:rsidRPr="00E436B5">
        <w:rPr>
          <w:rFonts w:ascii="Arial" w:hAnsi="Arial" w:cs="Arial"/>
          <w:i/>
          <w:sz w:val="22"/>
          <w:szCs w:val="22"/>
        </w:rPr>
        <w:t xml:space="preserve">предоставить в табличном виде </w:t>
      </w:r>
      <w:r w:rsidR="005401BB" w:rsidRPr="00E436B5">
        <w:rPr>
          <w:rFonts w:ascii="Arial" w:hAnsi="Arial" w:cs="Arial"/>
          <w:i/>
          <w:sz w:val="22"/>
          <w:szCs w:val="22"/>
        </w:rPr>
        <w:t xml:space="preserve">пофамильный </w:t>
      </w:r>
      <w:r w:rsidRPr="00E436B5">
        <w:rPr>
          <w:rFonts w:ascii="Arial" w:hAnsi="Arial" w:cs="Arial"/>
          <w:i/>
          <w:sz w:val="22"/>
          <w:szCs w:val="22"/>
        </w:rPr>
        <w:t xml:space="preserve">список бригад </w:t>
      </w:r>
      <w:r w:rsidR="005401BB" w:rsidRPr="00E436B5">
        <w:rPr>
          <w:rFonts w:ascii="Arial" w:hAnsi="Arial" w:cs="Arial"/>
          <w:i/>
          <w:sz w:val="22"/>
          <w:szCs w:val="22"/>
        </w:rPr>
        <w:t>с разбивкой по вахтам/сменам для каждого подъемного агрегата</w:t>
      </w:r>
      <w:r w:rsidRPr="00E436B5">
        <w:rPr>
          <w:rFonts w:ascii="Arial" w:hAnsi="Arial" w:cs="Arial"/>
          <w:i/>
          <w:sz w:val="22"/>
          <w:szCs w:val="22"/>
        </w:rPr>
        <w:t>)</w:t>
      </w:r>
      <w:r w:rsidR="00E436B5">
        <w:rPr>
          <w:rFonts w:ascii="Arial" w:hAnsi="Arial" w:cs="Arial"/>
          <w:sz w:val="22"/>
          <w:szCs w:val="22"/>
        </w:rPr>
        <w:t>.</w:t>
      </w:r>
    </w:p>
    <w:p w:rsidR="00AC72D4" w:rsidRPr="00CA090B" w:rsidRDefault="00AC72D4" w:rsidP="00E436B5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Необходимый персонал для выполнения работ:</w:t>
      </w:r>
    </w:p>
    <w:p w:rsidR="00AC72D4" w:rsidRPr="00CA090B" w:rsidRDefault="00AC72D4" w:rsidP="002942AC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Персонал, работающий по сменам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2126"/>
        <w:gridCol w:w="1559"/>
        <w:gridCol w:w="1644"/>
      </w:tblGrid>
      <w:tr w:rsidR="00AC72D4" w:rsidRPr="002942AC" w:rsidTr="002942AC">
        <w:trPr>
          <w:cantSplit/>
          <w:trHeight w:val="166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 xml:space="preserve">Кол-во на 1 </w:t>
            </w:r>
            <w:r w:rsidR="002942AC" w:rsidRPr="002942AC">
              <w:rPr>
                <w:rFonts w:ascii="Arial" w:hAnsi="Arial" w:cs="Arial"/>
                <w:sz w:val="20"/>
                <w:szCs w:val="20"/>
              </w:rPr>
              <w:t>с</w:t>
            </w:r>
            <w:r w:rsidRPr="002942AC">
              <w:rPr>
                <w:rFonts w:ascii="Arial" w:hAnsi="Arial" w:cs="Arial"/>
                <w:sz w:val="20"/>
                <w:szCs w:val="20"/>
              </w:rPr>
              <w:t>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Кол-во</w:t>
            </w:r>
            <w:r w:rsidR="002942AC" w:rsidRPr="00294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2AC">
              <w:rPr>
                <w:rFonts w:ascii="Arial" w:hAnsi="Arial" w:cs="Arial"/>
                <w:sz w:val="20"/>
                <w:szCs w:val="20"/>
              </w:rPr>
              <w:t>смен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Общее кол-во</w:t>
            </w:r>
          </w:p>
        </w:tc>
      </w:tr>
      <w:tr w:rsidR="00AC72D4" w:rsidRPr="002942AC" w:rsidTr="002942AC">
        <w:trPr>
          <w:cantSplit/>
          <w:trHeight w:val="212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Мастер КПРС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2942AC" w:rsidTr="002942AC">
        <w:trPr>
          <w:cantSplit/>
          <w:trHeight w:val="191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lastRenderedPageBreak/>
              <w:t>Машинист буровых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2942AC" w:rsidTr="002942AC">
        <w:trPr>
          <w:cantSplit/>
          <w:trHeight w:val="19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AC72D4" w:rsidRPr="00CA090B" w:rsidRDefault="00AC72D4" w:rsidP="002942AC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AC72D4" w:rsidRPr="00CA090B" w:rsidRDefault="00AC72D4" w:rsidP="002942AC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Персонал, работающий вне смены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2126"/>
        <w:gridCol w:w="1559"/>
        <w:gridCol w:w="1644"/>
      </w:tblGrid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Кол-во на 1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Кол-во</w:t>
            </w:r>
            <w:r w:rsidR="00294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2AC">
              <w:rPr>
                <w:rFonts w:ascii="Arial" w:hAnsi="Arial" w:cs="Arial"/>
                <w:sz w:val="20"/>
                <w:szCs w:val="20"/>
              </w:rPr>
              <w:t>смен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Общее кол-во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2942AC" w:rsidTr="002942AC">
        <w:trPr>
          <w:cantSplit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CA090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AC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2942AC" w:rsidRDefault="00AC72D4" w:rsidP="002942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2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C72D4" w:rsidRPr="00CA090B" w:rsidRDefault="00AC72D4" w:rsidP="00CA090B">
      <w:pPr>
        <w:pStyle w:val="af"/>
        <w:ind w:left="0"/>
        <w:jc w:val="both"/>
        <w:rPr>
          <w:rFonts w:ascii="Arial" w:hAnsi="Arial" w:cs="Arial"/>
          <w:sz w:val="22"/>
          <w:szCs w:val="22"/>
        </w:rPr>
      </w:pPr>
    </w:p>
    <w:p w:rsidR="00E436B5" w:rsidRPr="00E436B5" w:rsidRDefault="00AC72D4" w:rsidP="00E436B5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Персонал Потенциального поставщика должен иметь сертификаты о прохождении обучения по курсу «Требования промышленной безопасности на опасных производственных объектах» допуски на производство работ</w:t>
      </w:r>
      <w:r w:rsidR="00656126" w:rsidRPr="00CA090B">
        <w:rPr>
          <w:rFonts w:ascii="Arial" w:hAnsi="Arial" w:cs="Arial"/>
          <w:sz w:val="22"/>
          <w:szCs w:val="22"/>
        </w:rPr>
        <w:t xml:space="preserve"> </w:t>
      </w:r>
      <w:r w:rsidRPr="00E436B5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E436B5">
        <w:rPr>
          <w:rFonts w:ascii="Arial" w:hAnsi="Arial" w:cs="Arial"/>
          <w:i/>
          <w:sz w:val="22"/>
          <w:szCs w:val="22"/>
        </w:rPr>
        <w:t>.</w:t>
      </w:r>
    </w:p>
    <w:p w:rsidR="00E436B5" w:rsidRPr="00E436B5" w:rsidRDefault="00AC72D4" w:rsidP="00E436B5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Персонал Потенциального поставщика</w:t>
      </w:r>
      <w:r w:rsidR="00E436B5">
        <w:rPr>
          <w:rFonts w:ascii="Arial" w:hAnsi="Arial" w:cs="Arial"/>
          <w:sz w:val="22"/>
          <w:szCs w:val="22"/>
        </w:rPr>
        <w:t>,</w:t>
      </w:r>
      <w:r w:rsidRPr="00CA090B">
        <w:rPr>
          <w:rFonts w:ascii="Arial" w:hAnsi="Arial" w:cs="Arial"/>
          <w:sz w:val="22"/>
          <w:szCs w:val="22"/>
        </w:rPr>
        <w:t xml:space="preserve">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Pr="00E436B5">
        <w:rPr>
          <w:rFonts w:ascii="Arial" w:hAnsi="Arial" w:cs="Arial"/>
          <w:i/>
          <w:sz w:val="22"/>
          <w:szCs w:val="22"/>
        </w:rPr>
        <w:t>(приложить копии подтверждающих документов)</w:t>
      </w:r>
      <w:r w:rsidR="00E436B5">
        <w:rPr>
          <w:rFonts w:ascii="Arial" w:hAnsi="Arial" w:cs="Arial"/>
          <w:i/>
          <w:sz w:val="22"/>
          <w:szCs w:val="22"/>
        </w:rPr>
        <w:t xml:space="preserve">. </w:t>
      </w:r>
    </w:p>
    <w:p w:rsidR="00AC72D4" w:rsidRPr="00E436B5" w:rsidRDefault="00AC72D4" w:rsidP="00E436B5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Начальник участка (супервайзер), мастер КПРС и бурильщики дополнительно обучение по курсу «Управление и контроль за скважиной при НГВП</w:t>
      </w:r>
      <w:r w:rsidRPr="00E436B5">
        <w:rPr>
          <w:rFonts w:ascii="Arial" w:hAnsi="Arial" w:cs="Arial"/>
          <w:sz w:val="22"/>
          <w:szCs w:val="22"/>
        </w:rPr>
        <w:t xml:space="preserve">» </w:t>
      </w:r>
      <w:r w:rsidRPr="00E436B5">
        <w:rPr>
          <w:rFonts w:ascii="Arial" w:hAnsi="Arial" w:cs="Arial"/>
          <w:i/>
          <w:sz w:val="22"/>
          <w:szCs w:val="22"/>
        </w:rPr>
        <w:t>(приложить копии подтверждающих документов)</w:t>
      </w:r>
      <w:r w:rsidR="00E436B5">
        <w:rPr>
          <w:rFonts w:ascii="Arial" w:hAnsi="Arial" w:cs="Arial"/>
          <w:i/>
          <w:sz w:val="22"/>
          <w:szCs w:val="22"/>
        </w:rPr>
        <w:t>.</w:t>
      </w:r>
    </w:p>
    <w:p w:rsidR="00AC72D4" w:rsidRPr="00CA090B" w:rsidRDefault="00AC72D4" w:rsidP="00E436B5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C72D4" w:rsidRPr="00CA090B" w:rsidRDefault="00E436B5" w:rsidP="00E436B5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AC72D4" w:rsidRPr="00CA090B">
        <w:rPr>
          <w:rFonts w:ascii="Arial" w:hAnsi="Arial" w:cs="Arial"/>
          <w:b/>
          <w:sz w:val="22"/>
          <w:szCs w:val="22"/>
        </w:rPr>
        <w:t>СК</w:t>
      </w:r>
      <w:r w:rsidR="00656126" w:rsidRPr="00CA090B">
        <w:rPr>
          <w:rFonts w:ascii="Arial" w:hAnsi="Arial" w:cs="Arial"/>
          <w:b/>
          <w:sz w:val="22"/>
          <w:szCs w:val="22"/>
        </w:rPr>
        <w:t>ВАЖИННОЕ ПОДЗЕМНОЕ ОБОРУДОВАНИЕ</w:t>
      </w:r>
    </w:p>
    <w:p w:rsidR="00AC72D4" w:rsidRPr="00CA090B" w:rsidRDefault="00AC72D4" w:rsidP="00012BC4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2"/>
          <w:szCs w:val="22"/>
        </w:rPr>
      </w:pPr>
    </w:p>
    <w:p w:rsidR="00AC72D4" w:rsidRPr="00CA090B" w:rsidRDefault="00AC72D4" w:rsidP="00012BC4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2"/>
          <w:szCs w:val="22"/>
        </w:rPr>
      </w:pPr>
    </w:p>
    <w:p w:rsidR="00AC72D4" w:rsidRPr="00CA090B" w:rsidRDefault="00AC72D4" w:rsidP="00E436B5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C72D4" w:rsidRPr="00CA090B" w:rsidRDefault="00AC72D4" w:rsidP="00E436B5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Заказчика, Потенциальный поставщик осуществляет за свой счет и своими транспортными средствами</w:t>
      </w:r>
      <w:r w:rsidR="00E436B5">
        <w:rPr>
          <w:rFonts w:ascii="Arial" w:hAnsi="Arial" w:cs="Arial"/>
          <w:sz w:val="22"/>
          <w:szCs w:val="22"/>
        </w:rPr>
        <w:t>.</w:t>
      </w:r>
    </w:p>
    <w:p w:rsidR="00AC72D4" w:rsidRPr="00CA090B" w:rsidRDefault="00AC72D4" w:rsidP="00E436B5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Ответственность за очистку, погрузку, транспортировку и разгрузку возлагается на Потенциального поставщика.</w:t>
      </w:r>
    </w:p>
    <w:p w:rsidR="00E436B5" w:rsidRDefault="00AC72D4" w:rsidP="00E436B5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436B5">
        <w:rPr>
          <w:rFonts w:ascii="Arial" w:hAnsi="Arial" w:cs="Arial"/>
          <w:sz w:val="22"/>
          <w:szCs w:val="22"/>
        </w:rPr>
        <w:t xml:space="preserve">Все необходимые материалы по типам и размерам и расходные материалы (цемент, смазка для резьб), а </w:t>
      </w:r>
      <w:r w:rsidR="001B36BD" w:rsidRPr="00E436B5">
        <w:rPr>
          <w:rFonts w:ascii="Arial" w:hAnsi="Arial" w:cs="Arial"/>
          <w:sz w:val="22"/>
          <w:szCs w:val="22"/>
        </w:rPr>
        <w:t xml:space="preserve">также специальное оборудование и </w:t>
      </w:r>
      <w:r w:rsidRPr="00E436B5">
        <w:rPr>
          <w:rFonts w:ascii="Arial" w:hAnsi="Arial" w:cs="Arial"/>
          <w:sz w:val="22"/>
          <w:szCs w:val="22"/>
        </w:rPr>
        <w:t>спец</w:t>
      </w:r>
      <w:r w:rsidR="00656126" w:rsidRPr="00E436B5">
        <w:rPr>
          <w:rFonts w:ascii="Arial" w:hAnsi="Arial" w:cs="Arial"/>
          <w:sz w:val="22"/>
          <w:szCs w:val="22"/>
        </w:rPr>
        <w:t xml:space="preserve">иальная </w:t>
      </w:r>
      <w:r w:rsidRPr="00E436B5">
        <w:rPr>
          <w:rFonts w:ascii="Arial" w:hAnsi="Arial" w:cs="Arial"/>
          <w:sz w:val="22"/>
          <w:szCs w:val="22"/>
        </w:rPr>
        <w:t>техника, расходные материалы (кислота, хим</w:t>
      </w:r>
      <w:r w:rsidR="00656126" w:rsidRPr="00E436B5">
        <w:rPr>
          <w:rFonts w:ascii="Arial" w:hAnsi="Arial" w:cs="Arial"/>
          <w:sz w:val="22"/>
          <w:szCs w:val="22"/>
        </w:rPr>
        <w:t xml:space="preserve">ические </w:t>
      </w:r>
      <w:r w:rsidRPr="00E436B5">
        <w:rPr>
          <w:rFonts w:ascii="Arial" w:hAnsi="Arial" w:cs="Arial"/>
          <w:sz w:val="22"/>
          <w:szCs w:val="22"/>
        </w:rPr>
        <w:t>реагенты и др.) обеспечиваются Потенциальным поставщиком.</w:t>
      </w:r>
    </w:p>
    <w:p w:rsidR="00AC72D4" w:rsidRPr="00E436B5" w:rsidRDefault="00AC72D4" w:rsidP="00E436B5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436B5">
        <w:rPr>
          <w:rFonts w:ascii="Arial" w:hAnsi="Arial" w:cs="Arial"/>
          <w:sz w:val="22"/>
          <w:szCs w:val="22"/>
        </w:rPr>
        <w:t xml:space="preserve">Фонтанная арматура с колонной головкой, подвеска НКТ </w:t>
      </w:r>
      <w:r w:rsidR="00E436B5">
        <w:rPr>
          <w:rFonts w:ascii="Arial" w:hAnsi="Arial" w:cs="Arial"/>
          <w:sz w:val="22"/>
          <w:szCs w:val="22"/>
        </w:rPr>
        <w:sym w:font="Symbol" w:char="F0C6"/>
      </w:r>
      <w:r w:rsidRPr="00E436B5">
        <w:rPr>
          <w:rFonts w:ascii="Arial" w:hAnsi="Arial" w:cs="Arial"/>
          <w:sz w:val="22"/>
          <w:szCs w:val="22"/>
        </w:rPr>
        <w:t>73 или 88,9 мм, а также проведение геофизических работ и перфорации обеспечиваются Заказчиком.</w:t>
      </w:r>
    </w:p>
    <w:p w:rsidR="00AC72D4" w:rsidRPr="00CA090B" w:rsidRDefault="00AC72D4" w:rsidP="002942AC">
      <w:pPr>
        <w:pStyle w:val="af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DE1769" w:rsidRDefault="00E436B5" w:rsidP="00E436B5">
      <w:pPr>
        <w:tabs>
          <w:tab w:val="left" w:pos="284"/>
          <w:tab w:val="left" w:pos="39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6. </w:t>
      </w:r>
      <w:r w:rsidR="00DE1769" w:rsidRPr="00DE1769">
        <w:rPr>
          <w:rFonts w:ascii="Arial" w:eastAsia="Times New Roman" w:hAnsi="Arial" w:cs="Arial"/>
          <w:b/>
          <w:sz w:val="22"/>
          <w:szCs w:val="22"/>
        </w:rPr>
        <w:t>ТРЕБОВАНИЯ</w:t>
      </w:r>
      <w:r w:rsidR="00DE1769" w:rsidRPr="00DE1769">
        <w:rPr>
          <w:rFonts w:ascii="Arial" w:hAnsi="Arial" w:cs="Arial"/>
          <w:b/>
          <w:sz w:val="22"/>
          <w:szCs w:val="22"/>
        </w:rPr>
        <w:t xml:space="preserve"> ПО ОХРАНЕ ОКРУЖАЮЩЕЙ СРЕДЫ</w:t>
      </w:r>
    </w:p>
    <w:p w:rsidR="00E436B5" w:rsidRPr="00DE1769" w:rsidRDefault="00E436B5" w:rsidP="00E436B5">
      <w:pPr>
        <w:tabs>
          <w:tab w:val="left" w:pos="284"/>
          <w:tab w:val="left" w:pos="3969"/>
        </w:tabs>
        <w:jc w:val="center"/>
        <w:rPr>
          <w:rFonts w:ascii="Arial" w:hAnsi="Arial" w:cs="Arial"/>
          <w:b/>
          <w:sz w:val="22"/>
          <w:szCs w:val="22"/>
        </w:rPr>
      </w:pP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В соответствии с п. 5 статьи 283 Экологического кодекса РК объем производственных отходов, предусмотренных настоящей технической спецификацией,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AB30C5" w:rsidRPr="00AB30C5" w:rsidRDefault="00AB30C5" w:rsidP="00AB30C5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B30C5">
        <w:rPr>
          <w:rFonts w:ascii="Arial" w:hAnsi="Arial" w:cs="Arial"/>
          <w:sz w:val="22"/>
          <w:szCs w:val="22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AB30C5">
        <w:rPr>
          <w:rFonts w:ascii="Arial" w:hAnsi="Arial" w:cs="Arial"/>
          <w:i/>
          <w:sz w:val="22"/>
          <w:szCs w:val="22"/>
        </w:rPr>
        <w:t>приложить копию экологического разрешения).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В оказываемые услуги входит вывоз/утилизация/обезвреживание/захоронение производственных отходов.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lastRenderedPageBreak/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Все работы, связанные с загрузкой, выгрузкой отходов должны быть механизированы и герметизированы.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Потенциальный поставщик должен самостоятельно за счет своих средств, производить обязательные платежи за осуществление эмиссии в окружающую среду.</w:t>
      </w:r>
    </w:p>
    <w:p w:rsidR="00DE1769" w:rsidRPr="00DE1769" w:rsidRDefault="00DE1769" w:rsidP="00DE17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E1769">
        <w:rPr>
          <w:rFonts w:ascii="Arial" w:hAnsi="Arial" w:cs="Arial"/>
          <w:sz w:val="22"/>
          <w:szCs w:val="22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DE1769" w:rsidRPr="00F43B35" w:rsidRDefault="00F43B35" w:rsidP="00F43B35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43B35">
        <w:rPr>
          <w:rFonts w:ascii="Arial" w:hAnsi="Arial" w:cs="Arial"/>
          <w:sz w:val="22"/>
          <w:szCs w:val="22"/>
        </w:rPr>
        <w:t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</w:t>
      </w:r>
      <w:r>
        <w:rPr>
          <w:rFonts w:ascii="Arial" w:hAnsi="Arial" w:cs="Arial"/>
          <w:sz w:val="22"/>
          <w:szCs w:val="22"/>
        </w:rPr>
        <w:t>.</w:t>
      </w:r>
    </w:p>
    <w:p w:rsidR="00F86432" w:rsidRPr="00DE1769" w:rsidRDefault="00F86432" w:rsidP="002942AC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F86432" w:rsidRDefault="00F86432" w:rsidP="00F864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b/>
          <w:bCs/>
          <w:sz w:val="22"/>
          <w:szCs w:val="22"/>
        </w:rPr>
        <w:t>Требования к потенциальному поставщику и сопутствующие услуги</w:t>
      </w:r>
      <w:r w:rsidRPr="00697C03">
        <w:rPr>
          <w:rFonts w:ascii="Arial" w:hAnsi="Arial" w:cs="Arial"/>
          <w:sz w:val="22"/>
          <w:szCs w:val="22"/>
        </w:rPr>
        <w:t>:</w:t>
      </w:r>
    </w:p>
    <w:p w:rsidR="00F43B35" w:rsidRPr="00697C03" w:rsidRDefault="00F43B35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86432" w:rsidRPr="00697C03" w:rsidRDefault="00F86432" w:rsidP="00F8643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предоставить информацию по доле местного содержания в закупаемых товарах, работах и услугах, согласно услови</w:t>
      </w:r>
      <w:r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 xml:space="preserve"> договора.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F86432" w:rsidRDefault="00F86432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86432" w:rsidRDefault="00F86432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B30C5" w:rsidRDefault="00AB30C5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43B35" w:rsidRDefault="00F43B35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B30C5" w:rsidRDefault="00AB30C5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B30C5" w:rsidRPr="00697C03" w:rsidRDefault="00AB30C5" w:rsidP="00F86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86432" w:rsidRPr="00F43B35" w:rsidRDefault="00F86432" w:rsidP="00F86432">
      <w:pPr>
        <w:ind w:firstLine="567"/>
        <w:rPr>
          <w:rFonts w:ascii="Arial" w:hAnsi="Arial" w:cs="Arial"/>
          <w:i/>
          <w:sz w:val="22"/>
          <w:szCs w:val="22"/>
        </w:rPr>
      </w:pPr>
      <w:r w:rsidRPr="00F43B35">
        <w:rPr>
          <w:rFonts w:ascii="Arial" w:hAnsi="Arial" w:cs="Arial"/>
          <w:i/>
          <w:sz w:val="22"/>
          <w:szCs w:val="22"/>
        </w:rPr>
        <w:t>С вопросами обращаться в ТОО «СП «КазГерМунай»:</w:t>
      </w:r>
    </w:p>
    <w:p w:rsidR="00F86432" w:rsidRPr="00F43B35" w:rsidRDefault="00F86432" w:rsidP="00F86432">
      <w:pPr>
        <w:ind w:firstLine="567"/>
        <w:rPr>
          <w:rFonts w:ascii="Arial" w:hAnsi="Arial" w:cs="Arial"/>
          <w:i/>
          <w:sz w:val="22"/>
          <w:szCs w:val="22"/>
        </w:rPr>
      </w:pPr>
      <w:r w:rsidRPr="00F43B35">
        <w:rPr>
          <w:rFonts w:ascii="Arial" w:hAnsi="Arial" w:cs="Arial"/>
          <w:i/>
          <w:sz w:val="22"/>
          <w:szCs w:val="22"/>
        </w:rPr>
        <w:t>Департамент бурения и РС (ДБ и РС) телефон: +7(7242) 600-119; 600-219;</w:t>
      </w:r>
    </w:p>
    <w:p w:rsidR="00F86432" w:rsidRPr="00F43B35" w:rsidRDefault="00F86432" w:rsidP="00F86432">
      <w:pPr>
        <w:ind w:firstLine="567"/>
        <w:rPr>
          <w:rFonts w:ascii="Arial" w:hAnsi="Arial" w:cs="Arial"/>
          <w:i/>
          <w:sz w:val="22"/>
          <w:szCs w:val="22"/>
        </w:rPr>
      </w:pPr>
      <w:r w:rsidRPr="00F43B35">
        <w:rPr>
          <w:rFonts w:ascii="Arial" w:hAnsi="Arial" w:cs="Arial"/>
          <w:i/>
          <w:sz w:val="22"/>
          <w:szCs w:val="22"/>
        </w:rPr>
        <w:t>Департамент закупок и МТС (ДЗ и МТС) телефон: +7(7242) 600-195; 600-171;</w:t>
      </w:r>
      <w:r w:rsidRPr="00F43B35">
        <w:rPr>
          <w:rFonts w:ascii="Arial" w:hAnsi="Arial" w:cs="Arial"/>
          <w:i/>
          <w:sz w:val="22"/>
          <w:szCs w:val="22"/>
        </w:rPr>
        <w:br/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</w:rPr>
      </w:pPr>
    </w:p>
    <w:p w:rsidR="00F86432" w:rsidRPr="00697C03" w:rsidRDefault="00F86432" w:rsidP="00F86432">
      <w:pPr>
        <w:ind w:firstLine="567"/>
        <w:rPr>
          <w:rFonts w:ascii="Arial" w:hAnsi="Arial" w:cs="Arial"/>
          <w:b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Разработали:</w:t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 xml:space="preserve">Директор департамента бурения и ремонт скважин: Ермеков М.М.          ____________  </w:t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Зам. директора департамента бурения и ремонт скважин: Фэн Шуцзю  ____________</w:t>
      </w:r>
    </w:p>
    <w:p w:rsidR="00F86432" w:rsidRDefault="00F86432" w:rsidP="00F86432">
      <w:pPr>
        <w:ind w:firstLine="567"/>
        <w:rPr>
          <w:rFonts w:ascii="Arial" w:hAnsi="Arial" w:cs="Arial"/>
          <w:sz w:val="22"/>
          <w:szCs w:val="22"/>
        </w:rPr>
      </w:pP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</w:rPr>
      </w:pP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Согласовано:</w:t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Тыран С.Б        _______________</w:t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Лю Чжаньли     _______________</w:t>
      </w:r>
    </w:p>
    <w:p w:rsidR="00F86432" w:rsidRPr="00697C03" w:rsidRDefault="00F86432" w:rsidP="00F86432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sectPr w:rsidR="00F86432" w:rsidRPr="00697C03" w:rsidSect="00CA090B">
      <w:footerReference w:type="even" r:id="rId8"/>
      <w:footerReference w:type="default" r:id="rId9"/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33" w:rsidRDefault="00311333">
      <w:r>
        <w:separator/>
      </w:r>
    </w:p>
  </w:endnote>
  <w:endnote w:type="continuationSeparator" w:id="0">
    <w:p w:rsidR="00311333" w:rsidRDefault="003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2F" w:rsidRDefault="00E3322F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3322F" w:rsidRDefault="00E3322F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2F" w:rsidRPr="00F86432" w:rsidRDefault="00E3322F" w:rsidP="0037656F">
    <w:pPr>
      <w:pStyle w:val="a7"/>
      <w:framePr w:wrap="around" w:vAnchor="text" w:hAnchor="margin" w:xAlign="right" w:y="1"/>
      <w:rPr>
        <w:rStyle w:val="a8"/>
        <w:rFonts w:ascii="Arial" w:hAnsi="Arial" w:cs="Arial"/>
        <w:sz w:val="20"/>
        <w:szCs w:val="20"/>
      </w:rPr>
    </w:pPr>
    <w:r w:rsidRPr="00F86432">
      <w:rPr>
        <w:rStyle w:val="a8"/>
        <w:rFonts w:ascii="Arial" w:hAnsi="Arial" w:cs="Arial"/>
        <w:sz w:val="20"/>
        <w:szCs w:val="20"/>
      </w:rPr>
      <w:fldChar w:fldCharType="begin"/>
    </w:r>
    <w:r w:rsidRPr="00F86432">
      <w:rPr>
        <w:rStyle w:val="a8"/>
        <w:rFonts w:ascii="Arial" w:hAnsi="Arial" w:cs="Arial"/>
        <w:sz w:val="20"/>
        <w:szCs w:val="20"/>
      </w:rPr>
      <w:instrText xml:space="preserve">PAGE  </w:instrText>
    </w:r>
    <w:r w:rsidRPr="00F86432">
      <w:rPr>
        <w:rStyle w:val="a8"/>
        <w:rFonts w:ascii="Arial" w:hAnsi="Arial" w:cs="Arial"/>
        <w:sz w:val="20"/>
        <w:szCs w:val="20"/>
      </w:rPr>
      <w:fldChar w:fldCharType="separate"/>
    </w:r>
    <w:r w:rsidR="00F823C0">
      <w:rPr>
        <w:rStyle w:val="a8"/>
        <w:rFonts w:ascii="Arial" w:hAnsi="Arial" w:cs="Arial"/>
        <w:noProof/>
        <w:sz w:val="20"/>
        <w:szCs w:val="20"/>
      </w:rPr>
      <w:t>1</w:t>
    </w:r>
    <w:r w:rsidRPr="00F86432">
      <w:rPr>
        <w:rStyle w:val="a8"/>
        <w:rFonts w:ascii="Arial" w:hAnsi="Arial" w:cs="Arial"/>
        <w:sz w:val="20"/>
        <w:szCs w:val="20"/>
      </w:rPr>
      <w:fldChar w:fldCharType="end"/>
    </w:r>
  </w:p>
  <w:p w:rsidR="00E3322F" w:rsidRDefault="00E3322F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33" w:rsidRDefault="00311333">
      <w:r>
        <w:separator/>
      </w:r>
    </w:p>
  </w:footnote>
  <w:footnote w:type="continuationSeparator" w:id="0">
    <w:p w:rsidR="00311333" w:rsidRDefault="0031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274"/>
    <w:multiLevelType w:val="hybridMultilevel"/>
    <w:tmpl w:val="7CE87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3B34"/>
    <w:multiLevelType w:val="hybridMultilevel"/>
    <w:tmpl w:val="D39815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2A3FC1"/>
    <w:multiLevelType w:val="hybridMultilevel"/>
    <w:tmpl w:val="0AACAE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7D05B0"/>
    <w:multiLevelType w:val="multilevel"/>
    <w:tmpl w:val="C312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2BC4"/>
    <w:rsid w:val="000165B1"/>
    <w:rsid w:val="0002594E"/>
    <w:rsid w:val="00027A74"/>
    <w:rsid w:val="0003174A"/>
    <w:rsid w:val="00033920"/>
    <w:rsid w:val="000355D0"/>
    <w:rsid w:val="000455A0"/>
    <w:rsid w:val="00047CC2"/>
    <w:rsid w:val="0005157B"/>
    <w:rsid w:val="000560D8"/>
    <w:rsid w:val="000601A9"/>
    <w:rsid w:val="0006556D"/>
    <w:rsid w:val="00065A1F"/>
    <w:rsid w:val="0007023F"/>
    <w:rsid w:val="000741E5"/>
    <w:rsid w:val="000819AD"/>
    <w:rsid w:val="000823F5"/>
    <w:rsid w:val="00082B34"/>
    <w:rsid w:val="000837E4"/>
    <w:rsid w:val="00085FC2"/>
    <w:rsid w:val="00094C8B"/>
    <w:rsid w:val="000A2622"/>
    <w:rsid w:val="000B37E1"/>
    <w:rsid w:val="000B4EF0"/>
    <w:rsid w:val="000B7A65"/>
    <w:rsid w:val="000C0A93"/>
    <w:rsid w:val="000C3391"/>
    <w:rsid w:val="000D2A2E"/>
    <w:rsid w:val="000D4B2A"/>
    <w:rsid w:val="000E25CD"/>
    <w:rsid w:val="000E5174"/>
    <w:rsid w:val="000F0C6F"/>
    <w:rsid w:val="000F5AD1"/>
    <w:rsid w:val="001004B4"/>
    <w:rsid w:val="00104283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36BD"/>
    <w:rsid w:val="001B52A5"/>
    <w:rsid w:val="001B6467"/>
    <w:rsid w:val="001B6E81"/>
    <w:rsid w:val="001C49FB"/>
    <w:rsid w:val="001C6826"/>
    <w:rsid w:val="001D1835"/>
    <w:rsid w:val="001D3CFB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6A58"/>
    <w:rsid w:val="00241DF7"/>
    <w:rsid w:val="00245D83"/>
    <w:rsid w:val="002476F1"/>
    <w:rsid w:val="00252378"/>
    <w:rsid w:val="00253CA2"/>
    <w:rsid w:val="00253D15"/>
    <w:rsid w:val="00254921"/>
    <w:rsid w:val="00257385"/>
    <w:rsid w:val="002607B5"/>
    <w:rsid w:val="00260D2C"/>
    <w:rsid w:val="002651F2"/>
    <w:rsid w:val="00266E94"/>
    <w:rsid w:val="00273C83"/>
    <w:rsid w:val="002777FB"/>
    <w:rsid w:val="00281130"/>
    <w:rsid w:val="002848DC"/>
    <w:rsid w:val="002942AC"/>
    <w:rsid w:val="00295420"/>
    <w:rsid w:val="0029694B"/>
    <w:rsid w:val="002A1590"/>
    <w:rsid w:val="002A7A9D"/>
    <w:rsid w:val="002A7FA0"/>
    <w:rsid w:val="002B521E"/>
    <w:rsid w:val="002B56DE"/>
    <w:rsid w:val="002C11D6"/>
    <w:rsid w:val="002C418A"/>
    <w:rsid w:val="002D0B96"/>
    <w:rsid w:val="002D4F32"/>
    <w:rsid w:val="002E04D3"/>
    <w:rsid w:val="002E0780"/>
    <w:rsid w:val="002E4BC2"/>
    <w:rsid w:val="002F1DB0"/>
    <w:rsid w:val="002F794B"/>
    <w:rsid w:val="00300E08"/>
    <w:rsid w:val="003023E1"/>
    <w:rsid w:val="003032B3"/>
    <w:rsid w:val="0030591A"/>
    <w:rsid w:val="003076E5"/>
    <w:rsid w:val="00310049"/>
    <w:rsid w:val="00311333"/>
    <w:rsid w:val="00311FE9"/>
    <w:rsid w:val="00312034"/>
    <w:rsid w:val="00312A0E"/>
    <w:rsid w:val="00312EC8"/>
    <w:rsid w:val="00315BFD"/>
    <w:rsid w:val="00321CE6"/>
    <w:rsid w:val="00323898"/>
    <w:rsid w:val="003260B2"/>
    <w:rsid w:val="00342151"/>
    <w:rsid w:val="00343606"/>
    <w:rsid w:val="003439FE"/>
    <w:rsid w:val="00345858"/>
    <w:rsid w:val="00356618"/>
    <w:rsid w:val="00360989"/>
    <w:rsid w:val="00362635"/>
    <w:rsid w:val="00367FD4"/>
    <w:rsid w:val="0037656F"/>
    <w:rsid w:val="00381690"/>
    <w:rsid w:val="00382891"/>
    <w:rsid w:val="00383574"/>
    <w:rsid w:val="003835E7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4F5D"/>
    <w:rsid w:val="003D5CF2"/>
    <w:rsid w:val="003E1EA6"/>
    <w:rsid w:val="003E5473"/>
    <w:rsid w:val="003E5867"/>
    <w:rsid w:val="003E7869"/>
    <w:rsid w:val="003F311B"/>
    <w:rsid w:val="003F3FF6"/>
    <w:rsid w:val="004008C7"/>
    <w:rsid w:val="0040289E"/>
    <w:rsid w:val="004048B7"/>
    <w:rsid w:val="004073AA"/>
    <w:rsid w:val="00407BE6"/>
    <w:rsid w:val="00412258"/>
    <w:rsid w:val="00412BFE"/>
    <w:rsid w:val="00414495"/>
    <w:rsid w:val="00417C62"/>
    <w:rsid w:val="00425E50"/>
    <w:rsid w:val="004263F3"/>
    <w:rsid w:val="00426BE5"/>
    <w:rsid w:val="004276B6"/>
    <w:rsid w:val="00432BB6"/>
    <w:rsid w:val="0043308E"/>
    <w:rsid w:val="004336AD"/>
    <w:rsid w:val="00434E0E"/>
    <w:rsid w:val="00436D7C"/>
    <w:rsid w:val="0043791E"/>
    <w:rsid w:val="00452257"/>
    <w:rsid w:val="0045440F"/>
    <w:rsid w:val="00455DF3"/>
    <w:rsid w:val="00457EA2"/>
    <w:rsid w:val="00462846"/>
    <w:rsid w:val="0046371C"/>
    <w:rsid w:val="00464023"/>
    <w:rsid w:val="004728DF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0384"/>
    <w:rsid w:val="004B282B"/>
    <w:rsid w:val="004B30E5"/>
    <w:rsid w:val="004B4B54"/>
    <w:rsid w:val="004C27D4"/>
    <w:rsid w:val="004C5273"/>
    <w:rsid w:val="004C6556"/>
    <w:rsid w:val="004D282D"/>
    <w:rsid w:val="004D5D8A"/>
    <w:rsid w:val="004D681D"/>
    <w:rsid w:val="004E1E55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206D5"/>
    <w:rsid w:val="005238B6"/>
    <w:rsid w:val="00525022"/>
    <w:rsid w:val="005255AB"/>
    <w:rsid w:val="005300F1"/>
    <w:rsid w:val="00535271"/>
    <w:rsid w:val="00537E5D"/>
    <w:rsid w:val="005401BB"/>
    <w:rsid w:val="005441C2"/>
    <w:rsid w:val="00546A89"/>
    <w:rsid w:val="00555CED"/>
    <w:rsid w:val="00561BB9"/>
    <w:rsid w:val="00561EE4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5065"/>
    <w:rsid w:val="005A50AE"/>
    <w:rsid w:val="005B1CB6"/>
    <w:rsid w:val="005B6B8B"/>
    <w:rsid w:val="005C2933"/>
    <w:rsid w:val="005C6344"/>
    <w:rsid w:val="005C75E5"/>
    <w:rsid w:val="005C7CC9"/>
    <w:rsid w:val="005D3FE3"/>
    <w:rsid w:val="005D3FEB"/>
    <w:rsid w:val="005D40AB"/>
    <w:rsid w:val="005D6DCF"/>
    <w:rsid w:val="005D7E12"/>
    <w:rsid w:val="005F2113"/>
    <w:rsid w:val="00600475"/>
    <w:rsid w:val="00604C72"/>
    <w:rsid w:val="006150F9"/>
    <w:rsid w:val="00615AB9"/>
    <w:rsid w:val="0062060F"/>
    <w:rsid w:val="00620729"/>
    <w:rsid w:val="00620823"/>
    <w:rsid w:val="00631F24"/>
    <w:rsid w:val="0063323D"/>
    <w:rsid w:val="0063593F"/>
    <w:rsid w:val="00637F09"/>
    <w:rsid w:val="006436A3"/>
    <w:rsid w:val="00644AEA"/>
    <w:rsid w:val="006468A5"/>
    <w:rsid w:val="00650BA4"/>
    <w:rsid w:val="00655AFA"/>
    <w:rsid w:val="00656126"/>
    <w:rsid w:val="00661930"/>
    <w:rsid w:val="00665BE2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B217C"/>
    <w:rsid w:val="006B6316"/>
    <w:rsid w:val="006B690F"/>
    <w:rsid w:val="006C0138"/>
    <w:rsid w:val="006C52EB"/>
    <w:rsid w:val="006C7D7C"/>
    <w:rsid w:val="006D486B"/>
    <w:rsid w:val="006D4DB3"/>
    <w:rsid w:val="006E3919"/>
    <w:rsid w:val="006F5703"/>
    <w:rsid w:val="006F6042"/>
    <w:rsid w:val="006F7DC8"/>
    <w:rsid w:val="007005D5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62990"/>
    <w:rsid w:val="00763B59"/>
    <w:rsid w:val="00776392"/>
    <w:rsid w:val="0078139A"/>
    <w:rsid w:val="007815F3"/>
    <w:rsid w:val="007819FC"/>
    <w:rsid w:val="00785D40"/>
    <w:rsid w:val="007870F5"/>
    <w:rsid w:val="00790B85"/>
    <w:rsid w:val="00792DF3"/>
    <w:rsid w:val="007942BC"/>
    <w:rsid w:val="007A2FEA"/>
    <w:rsid w:val="007A5BE4"/>
    <w:rsid w:val="007B066C"/>
    <w:rsid w:val="007B52A4"/>
    <w:rsid w:val="007B6106"/>
    <w:rsid w:val="007B6C42"/>
    <w:rsid w:val="007C4F19"/>
    <w:rsid w:val="007C74F2"/>
    <w:rsid w:val="007D22A6"/>
    <w:rsid w:val="007D56F6"/>
    <w:rsid w:val="007E7089"/>
    <w:rsid w:val="007F0E3F"/>
    <w:rsid w:val="007F4BE9"/>
    <w:rsid w:val="00810494"/>
    <w:rsid w:val="008138BB"/>
    <w:rsid w:val="008151D3"/>
    <w:rsid w:val="00816B3F"/>
    <w:rsid w:val="00821872"/>
    <w:rsid w:val="008234EA"/>
    <w:rsid w:val="008252FB"/>
    <w:rsid w:val="00830344"/>
    <w:rsid w:val="008308B5"/>
    <w:rsid w:val="00830DFA"/>
    <w:rsid w:val="00832A6A"/>
    <w:rsid w:val="00834E94"/>
    <w:rsid w:val="00836A6F"/>
    <w:rsid w:val="00836FAB"/>
    <w:rsid w:val="00843CC9"/>
    <w:rsid w:val="00845228"/>
    <w:rsid w:val="00850855"/>
    <w:rsid w:val="00851AB0"/>
    <w:rsid w:val="008530FA"/>
    <w:rsid w:val="00861D1F"/>
    <w:rsid w:val="00874F88"/>
    <w:rsid w:val="00876A7C"/>
    <w:rsid w:val="00883E7A"/>
    <w:rsid w:val="008876CE"/>
    <w:rsid w:val="008A4C49"/>
    <w:rsid w:val="008A6370"/>
    <w:rsid w:val="008B5741"/>
    <w:rsid w:val="008B6E65"/>
    <w:rsid w:val="008C236D"/>
    <w:rsid w:val="008C3E90"/>
    <w:rsid w:val="008C576A"/>
    <w:rsid w:val="008C5B00"/>
    <w:rsid w:val="008C6A1A"/>
    <w:rsid w:val="008E332E"/>
    <w:rsid w:val="008E5308"/>
    <w:rsid w:val="008E616E"/>
    <w:rsid w:val="008F1957"/>
    <w:rsid w:val="009006ED"/>
    <w:rsid w:val="00902C94"/>
    <w:rsid w:val="009036AB"/>
    <w:rsid w:val="00920498"/>
    <w:rsid w:val="0092528A"/>
    <w:rsid w:val="009252B2"/>
    <w:rsid w:val="00946303"/>
    <w:rsid w:val="0095056F"/>
    <w:rsid w:val="0095476C"/>
    <w:rsid w:val="00955B82"/>
    <w:rsid w:val="00960EA8"/>
    <w:rsid w:val="00960F56"/>
    <w:rsid w:val="00961959"/>
    <w:rsid w:val="00964866"/>
    <w:rsid w:val="0097025E"/>
    <w:rsid w:val="00971F2A"/>
    <w:rsid w:val="0097283B"/>
    <w:rsid w:val="0097285E"/>
    <w:rsid w:val="009810B0"/>
    <w:rsid w:val="0098170C"/>
    <w:rsid w:val="00991CAF"/>
    <w:rsid w:val="00991DB4"/>
    <w:rsid w:val="009947D2"/>
    <w:rsid w:val="009968B1"/>
    <w:rsid w:val="009A6BC3"/>
    <w:rsid w:val="009B2FB2"/>
    <w:rsid w:val="009B5E15"/>
    <w:rsid w:val="009B682B"/>
    <w:rsid w:val="009C4942"/>
    <w:rsid w:val="009C5C44"/>
    <w:rsid w:val="009D4179"/>
    <w:rsid w:val="009D51B6"/>
    <w:rsid w:val="009E4910"/>
    <w:rsid w:val="009E4EC4"/>
    <w:rsid w:val="009E7D4E"/>
    <w:rsid w:val="009F4DBE"/>
    <w:rsid w:val="00A0083F"/>
    <w:rsid w:val="00A05749"/>
    <w:rsid w:val="00A05C0B"/>
    <w:rsid w:val="00A05D46"/>
    <w:rsid w:val="00A07C13"/>
    <w:rsid w:val="00A13F39"/>
    <w:rsid w:val="00A167BA"/>
    <w:rsid w:val="00A16C4B"/>
    <w:rsid w:val="00A2105C"/>
    <w:rsid w:val="00A24D23"/>
    <w:rsid w:val="00A259F0"/>
    <w:rsid w:val="00A2693A"/>
    <w:rsid w:val="00A31F81"/>
    <w:rsid w:val="00A334B7"/>
    <w:rsid w:val="00A338F7"/>
    <w:rsid w:val="00A34D20"/>
    <w:rsid w:val="00A375BC"/>
    <w:rsid w:val="00A46798"/>
    <w:rsid w:val="00A5271B"/>
    <w:rsid w:val="00A5668D"/>
    <w:rsid w:val="00A6514A"/>
    <w:rsid w:val="00A67646"/>
    <w:rsid w:val="00A74403"/>
    <w:rsid w:val="00A80225"/>
    <w:rsid w:val="00A80CFC"/>
    <w:rsid w:val="00A83F25"/>
    <w:rsid w:val="00A8623B"/>
    <w:rsid w:val="00A92DEA"/>
    <w:rsid w:val="00A946F5"/>
    <w:rsid w:val="00A967D0"/>
    <w:rsid w:val="00AA4201"/>
    <w:rsid w:val="00AA5657"/>
    <w:rsid w:val="00AA7585"/>
    <w:rsid w:val="00AA7F01"/>
    <w:rsid w:val="00AB0BF3"/>
    <w:rsid w:val="00AB2996"/>
    <w:rsid w:val="00AB30C5"/>
    <w:rsid w:val="00AB359D"/>
    <w:rsid w:val="00AB66DD"/>
    <w:rsid w:val="00AC0CE0"/>
    <w:rsid w:val="00AC4EF3"/>
    <w:rsid w:val="00AC72D4"/>
    <w:rsid w:val="00AD15F1"/>
    <w:rsid w:val="00AD1F82"/>
    <w:rsid w:val="00AD43D3"/>
    <w:rsid w:val="00AD4543"/>
    <w:rsid w:val="00AE0158"/>
    <w:rsid w:val="00AE5402"/>
    <w:rsid w:val="00AF0055"/>
    <w:rsid w:val="00AF595A"/>
    <w:rsid w:val="00B0327B"/>
    <w:rsid w:val="00B03916"/>
    <w:rsid w:val="00B14F8C"/>
    <w:rsid w:val="00B20A5C"/>
    <w:rsid w:val="00B21CDE"/>
    <w:rsid w:val="00B23080"/>
    <w:rsid w:val="00B373FA"/>
    <w:rsid w:val="00B40975"/>
    <w:rsid w:val="00B51098"/>
    <w:rsid w:val="00B52F8C"/>
    <w:rsid w:val="00B64572"/>
    <w:rsid w:val="00B655BC"/>
    <w:rsid w:val="00B70EDD"/>
    <w:rsid w:val="00B870A3"/>
    <w:rsid w:val="00B975A6"/>
    <w:rsid w:val="00BA0E24"/>
    <w:rsid w:val="00BA1BA0"/>
    <w:rsid w:val="00BA3ABA"/>
    <w:rsid w:val="00BB1D23"/>
    <w:rsid w:val="00BB2B9D"/>
    <w:rsid w:val="00BB4B8F"/>
    <w:rsid w:val="00BC2992"/>
    <w:rsid w:val="00BC3B08"/>
    <w:rsid w:val="00BC5CF5"/>
    <w:rsid w:val="00BC5D0C"/>
    <w:rsid w:val="00BC743A"/>
    <w:rsid w:val="00BD289C"/>
    <w:rsid w:val="00BD4092"/>
    <w:rsid w:val="00BD500B"/>
    <w:rsid w:val="00BD50C0"/>
    <w:rsid w:val="00BF04CD"/>
    <w:rsid w:val="00BF206C"/>
    <w:rsid w:val="00BF6323"/>
    <w:rsid w:val="00C007B4"/>
    <w:rsid w:val="00C01F1B"/>
    <w:rsid w:val="00C05F45"/>
    <w:rsid w:val="00C07FEF"/>
    <w:rsid w:val="00C11169"/>
    <w:rsid w:val="00C17782"/>
    <w:rsid w:val="00C20D56"/>
    <w:rsid w:val="00C254E7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0E6F"/>
    <w:rsid w:val="00C639A7"/>
    <w:rsid w:val="00C706C2"/>
    <w:rsid w:val="00C72C26"/>
    <w:rsid w:val="00C73C90"/>
    <w:rsid w:val="00C85ADF"/>
    <w:rsid w:val="00C867ED"/>
    <w:rsid w:val="00C86A39"/>
    <w:rsid w:val="00C87C29"/>
    <w:rsid w:val="00C91B74"/>
    <w:rsid w:val="00C9553E"/>
    <w:rsid w:val="00C95E9A"/>
    <w:rsid w:val="00CA090B"/>
    <w:rsid w:val="00CC2DA6"/>
    <w:rsid w:val="00CD5F25"/>
    <w:rsid w:val="00CE231E"/>
    <w:rsid w:val="00CE3656"/>
    <w:rsid w:val="00CE72B0"/>
    <w:rsid w:val="00CF0DBD"/>
    <w:rsid w:val="00CF12D1"/>
    <w:rsid w:val="00CF2611"/>
    <w:rsid w:val="00CF44F1"/>
    <w:rsid w:val="00CF5F83"/>
    <w:rsid w:val="00CF64D3"/>
    <w:rsid w:val="00D00B1E"/>
    <w:rsid w:val="00D02E74"/>
    <w:rsid w:val="00D038D4"/>
    <w:rsid w:val="00D056CF"/>
    <w:rsid w:val="00D11005"/>
    <w:rsid w:val="00D1139D"/>
    <w:rsid w:val="00D14584"/>
    <w:rsid w:val="00D14B07"/>
    <w:rsid w:val="00D22A93"/>
    <w:rsid w:val="00D26A2A"/>
    <w:rsid w:val="00D32C54"/>
    <w:rsid w:val="00D3318B"/>
    <w:rsid w:val="00D35592"/>
    <w:rsid w:val="00D404C4"/>
    <w:rsid w:val="00D43A4C"/>
    <w:rsid w:val="00D47FDA"/>
    <w:rsid w:val="00D53A9D"/>
    <w:rsid w:val="00D54F97"/>
    <w:rsid w:val="00D604A3"/>
    <w:rsid w:val="00D61FFB"/>
    <w:rsid w:val="00D63803"/>
    <w:rsid w:val="00D704C2"/>
    <w:rsid w:val="00D70AEB"/>
    <w:rsid w:val="00D764A1"/>
    <w:rsid w:val="00D83806"/>
    <w:rsid w:val="00D84AC7"/>
    <w:rsid w:val="00D854D1"/>
    <w:rsid w:val="00D8693B"/>
    <w:rsid w:val="00D919C6"/>
    <w:rsid w:val="00D93255"/>
    <w:rsid w:val="00D97355"/>
    <w:rsid w:val="00DA3C97"/>
    <w:rsid w:val="00DA47D5"/>
    <w:rsid w:val="00DB0EA9"/>
    <w:rsid w:val="00DB3652"/>
    <w:rsid w:val="00DC1929"/>
    <w:rsid w:val="00DC2A81"/>
    <w:rsid w:val="00DC431B"/>
    <w:rsid w:val="00DC4FA0"/>
    <w:rsid w:val="00DC7283"/>
    <w:rsid w:val="00DD34C7"/>
    <w:rsid w:val="00DD48BE"/>
    <w:rsid w:val="00DE1769"/>
    <w:rsid w:val="00DE2ABE"/>
    <w:rsid w:val="00DE5311"/>
    <w:rsid w:val="00DE708E"/>
    <w:rsid w:val="00DE7135"/>
    <w:rsid w:val="00DF5F5C"/>
    <w:rsid w:val="00DF67B0"/>
    <w:rsid w:val="00E00CA4"/>
    <w:rsid w:val="00E031F6"/>
    <w:rsid w:val="00E04DFE"/>
    <w:rsid w:val="00E114B0"/>
    <w:rsid w:val="00E12311"/>
    <w:rsid w:val="00E20D2B"/>
    <w:rsid w:val="00E222F5"/>
    <w:rsid w:val="00E24D12"/>
    <w:rsid w:val="00E26A46"/>
    <w:rsid w:val="00E302DE"/>
    <w:rsid w:val="00E3157D"/>
    <w:rsid w:val="00E321A3"/>
    <w:rsid w:val="00E3322F"/>
    <w:rsid w:val="00E36144"/>
    <w:rsid w:val="00E42316"/>
    <w:rsid w:val="00E436B5"/>
    <w:rsid w:val="00E476CB"/>
    <w:rsid w:val="00E47D21"/>
    <w:rsid w:val="00E502B2"/>
    <w:rsid w:val="00E50FAA"/>
    <w:rsid w:val="00E55EE7"/>
    <w:rsid w:val="00E60AE1"/>
    <w:rsid w:val="00E640DB"/>
    <w:rsid w:val="00E64F91"/>
    <w:rsid w:val="00E6682E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F0186C"/>
    <w:rsid w:val="00F0612F"/>
    <w:rsid w:val="00F07C1B"/>
    <w:rsid w:val="00F13C51"/>
    <w:rsid w:val="00F13E34"/>
    <w:rsid w:val="00F14710"/>
    <w:rsid w:val="00F16EE0"/>
    <w:rsid w:val="00F1769D"/>
    <w:rsid w:val="00F20B1F"/>
    <w:rsid w:val="00F2576C"/>
    <w:rsid w:val="00F36C59"/>
    <w:rsid w:val="00F43B35"/>
    <w:rsid w:val="00F52ADF"/>
    <w:rsid w:val="00F54292"/>
    <w:rsid w:val="00F56213"/>
    <w:rsid w:val="00F60F00"/>
    <w:rsid w:val="00F64656"/>
    <w:rsid w:val="00F66C3D"/>
    <w:rsid w:val="00F72210"/>
    <w:rsid w:val="00F7610D"/>
    <w:rsid w:val="00F77E40"/>
    <w:rsid w:val="00F823C0"/>
    <w:rsid w:val="00F8576C"/>
    <w:rsid w:val="00F86432"/>
    <w:rsid w:val="00F95AA4"/>
    <w:rsid w:val="00FA096F"/>
    <w:rsid w:val="00FA10E5"/>
    <w:rsid w:val="00FB1C3D"/>
    <w:rsid w:val="00FB26A0"/>
    <w:rsid w:val="00FB6C4A"/>
    <w:rsid w:val="00FB7BCA"/>
    <w:rsid w:val="00FB7FF2"/>
    <w:rsid w:val="00FC16A3"/>
    <w:rsid w:val="00FC6CC2"/>
    <w:rsid w:val="00FD5E26"/>
    <w:rsid w:val="00FD784B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2016-12-27T06:40:00Z</cp:lastPrinted>
  <dcterms:created xsi:type="dcterms:W3CDTF">2016-12-30T10:10:00Z</dcterms:created>
  <dcterms:modified xsi:type="dcterms:W3CDTF">2016-12-30T10:10:00Z</dcterms:modified>
</cp:coreProperties>
</file>