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529"/>
      </w:tblGrid>
      <w:tr w:rsidR="00B777E5" w:rsidRPr="00475FF5" w:rsidTr="00B777E5">
        <w:trPr>
          <w:trHeight w:val="836"/>
        </w:trPr>
        <w:tc>
          <w:tcPr>
            <w:tcW w:w="5529" w:type="dxa"/>
          </w:tcPr>
          <w:p w:rsidR="00B777E5" w:rsidRPr="00475FF5" w:rsidRDefault="00B777E5" w:rsidP="005538E2">
            <w:pPr>
              <w:spacing w:line="0" w:lineRule="atLeast"/>
              <w:jc w:val="center"/>
              <w:rPr>
                <w:b/>
                <w:sz w:val="18"/>
                <w:szCs w:val="18"/>
                <w:lang w:val="kk-KZ"/>
              </w:rPr>
            </w:pPr>
            <w:bookmarkStart w:id="0" w:name="_GoBack"/>
            <w:bookmarkEnd w:id="0"/>
            <w:r w:rsidRPr="00475FF5">
              <w:rPr>
                <w:b/>
                <w:sz w:val="18"/>
                <w:szCs w:val="18"/>
                <w:lang w:val="kk-KZ"/>
              </w:rPr>
              <w:t>Жұмыстарды атқару туралы</w:t>
            </w:r>
          </w:p>
          <w:p w:rsidR="00B777E5" w:rsidRPr="00475FF5" w:rsidRDefault="00B777E5" w:rsidP="005538E2">
            <w:pPr>
              <w:spacing w:line="0" w:lineRule="atLeast"/>
              <w:jc w:val="center"/>
              <w:rPr>
                <w:b/>
                <w:sz w:val="18"/>
                <w:szCs w:val="18"/>
                <w:lang w:val="kk-KZ"/>
              </w:rPr>
            </w:pPr>
            <w:r w:rsidRPr="00475FF5">
              <w:rPr>
                <w:b/>
                <w:sz w:val="18"/>
                <w:szCs w:val="18"/>
                <w:lang w:val="kk-KZ"/>
              </w:rPr>
              <w:t xml:space="preserve">№      </w:t>
            </w:r>
            <w:r w:rsidR="0058796E" w:rsidRPr="00475FF5">
              <w:rPr>
                <w:b/>
                <w:sz w:val="18"/>
                <w:szCs w:val="18"/>
                <w:lang w:val="kk-KZ"/>
              </w:rPr>
              <w:t>шарт</w:t>
            </w:r>
          </w:p>
          <w:p w:rsidR="00B777E5" w:rsidRPr="00475FF5" w:rsidRDefault="00B777E5" w:rsidP="005538E2">
            <w:pPr>
              <w:spacing w:line="0" w:lineRule="atLeast"/>
              <w:rPr>
                <w:b/>
                <w:sz w:val="18"/>
                <w:szCs w:val="18"/>
                <w:lang w:val="kk-KZ"/>
              </w:rPr>
            </w:pPr>
          </w:p>
          <w:p w:rsidR="00E16B4A" w:rsidRDefault="00B777E5" w:rsidP="005538E2">
            <w:pPr>
              <w:spacing w:line="0" w:lineRule="atLeast"/>
              <w:rPr>
                <w:sz w:val="18"/>
                <w:szCs w:val="18"/>
                <w:lang w:val="kk-KZ"/>
              </w:rPr>
            </w:pPr>
            <w:r w:rsidRPr="00475FF5">
              <w:rPr>
                <w:sz w:val="18"/>
                <w:szCs w:val="18"/>
                <w:lang w:val="kk-KZ"/>
              </w:rPr>
              <w:t xml:space="preserve">Қызылорда қ.                                         </w:t>
            </w:r>
            <w:r w:rsidR="0058796E" w:rsidRPr="00475FF5">
              <w:rPr>
                <w:sz w:val="18"/>
                <w:szCs w:val="18"/>
                <w:lang w:val="en-US"/>
              </w:rPr>
              <w:t xml:space="preserve">     </w:t>
            </w:r>
            <w:r w:rsidRPr="00475FF5">
              <w:rPr>
                <w:sz w:val="18"/>
                <w:szCs w:val="18"/>
                <w:lang w:val="kk-KZ"/>
              </w:rPr>
              <w:t xml:space="preserve">   </w:t>
            </w:r>
            <w:r w:rsidR="002624D8" w:rsidRPr="00475FF5">
              <w:rPr>
                <w:sz w:val="18"/>
                <w:szCs w:val="18"/>
                <w:lang w:val="kk-KZ"/>
              </w:rPr>
              <w:t xml:space="preserve">   </w:t>
            </w:r>
            <w:r w:rsidRPr="00475FF5">
              <w:rPr>
                <w:sz w:val="18"/>
                <w:szCs w:val="18"/>
                <w:lang w:val="kk-KZ"/>
              </w:rPr>
              <w:t xml:space="preserve">   «___» ______ 201</w:t>
            </w:r>
            <w:r w:rsidR="0058796E" w:rsidRPr="00475FF5">
              <w:rPr>
                <w:sz w:val="18"/>
                <w:szCs w:val="18"/>
                <w:lang w:val="kk-KZ"/>
              </w:rPr>
              <w:t>7</w:t>
            </w:r>
            <w:r w:rsidRPr="00475FF5">
              <w:rPr>
                <w:sz w:val="18"/>
                <w:szCs w:val="18"/>
                <w:lang w:val="kk-KZ"/>
              </w:rPr>
              <w:t xml:space="preserve"> ж.   </w:t>
            </w:r>
          </w:p>
          <w:p w:rsidR="00B777E5" w:rsidRPr="00475FF5" w:rsidRDefault="00B777E5" w:rsidP="005538E2">
            <w:pPr>
              <w:spacing w:line="0" w:lineRule="atLeast"/>
              <w:rPr>
                <w:sz w:val="18"/>
                <w:szCs w:val="18"/>
                <w:lang w:val="en-US"/>
              </w:rPr>
            </w:pPr>
            <w:r w:rsidRPr="00475FF5">
              <w:rPr>
                <w:sz w:val="18"/>
                <w:szCs w:val="18"/>
                <w:lang w:val="kk-KZ"/>
              </w:rPr>
              <w:t xml:space="preserve">                                                                                                                                              </w:t>
            </w:r>
          </w:p>
        </w:tc>
        <w:tc>
          <w:tcPr>
            <w:tcW w:w="5529" w:type="dxa"/>
          </w:tcPr>
          <w:p w:rsidR="00B777E5" w:rsidRPr="00475FF5" w:rsidRDefault="00304266" w:rsidP="005538E2">
            <w:pPr>
              <w:spacing w:line="0" w:lineRule="atLeast"/>
              <w:jc w:val="center"/>
              <w:rPr>
                <w:b/>
                <w:sz w:val="18"/>
                <w:szCs w:val="18"/>
              </w:rPr>
            </w:pPr>
            <w:r>
              <w:rPr>
                <w:b/>
                <w:sz w:val="18"/>
                <w:szCs w:val="18"/>
              </w:rPr>
              <w:t>Д</w:t>
            </w:r>
            <w:r w:rsidR="00B777E5" w:rsidRPr="00475FF5">
              <w:rPr>
                <w:b/>
                <w:sz w:val="18"/>
                <w:szCs w:val="18"/>
                <w:lang w:val="kk-KZ"/>
              </w:rPr>
              <w:t>оговор</w:t>
            </w:r>
            <w:r w:rsidR="00B777E5" w:rsidRPr="00475FF5">
              <w:rPr>
                <w:b/>
                <w:sz w:val="18"/>
                <w:szCs w:val="18"/>
              </w:rPr>
              <w:t xml:space="preserve"> о выполнении работ </w:t>
            </w:r>
          </w:p>
          <w:p w:rsidR="00B777E5" w:rsidRPr="00475FF5" w:rsidRDefault="00B777E5" w:rsidP="005538E2">
            <w:pPr>
              <w:spacing w:line="0" w:lineRule="atLeast"/>
              <w:jc w:val="center"/>
              <w:rPr>
                <w:b/>
                <w:sz w:val="18"/>
                <w:szCs w:val="18"/>
                <w:lang w:val="kk-KZ"/>
              </w:rPr>
            </w:pPr>
            <w:r w:rsidRPr="00475FF5">
              <w:rPr>
                <w:b/>
                <w:sz w:val="18"/>
                <w:szCs w:val="18"/>
                <w:lang w:val="kk-KZ"/>
              </w:rPr>
              <w:t>№</w:t>
            </w:r>
          </w:p>
          <w:p w:rsidR="00B777E5" w:rsidRPr="00475FF5" w:rsidRDefault="00B777E5" w:rsidP="005538E2">
            <w:pPr>
              <w:spacing w:line="0" w:lineRule="atLeast"/>
              <w:rPr>
                <w:b/>
                <w:sz w:val="18"/>
                <w:szCs w:val="18"/>
              </w:rPr>
            </w:pPr>
          </w:p>
          <w:p w:rsidR="00B777E5" w:rsidRPr="00475FF5" w:rsidRDefault="00B777E5" w:rsidP="0058796E">
            <w:pPr>
              <w:spacing w:line="0" w:lineRule="atLeast"/>
              <w:rPr>
                <w:sz w:val="18"/>
                <w:szCs w:val="18"/>
              </w:rPr>
            </w:pPr>
            <w:r w:rsidRPr="00475FF5">
              <w:rPr>
                <w:sz w:val="18"/>
                <w:szCs w:val="18"/>
                <w:lang w:val="kk-KZ"/>
              </w:rPr>
              <w:t>г. Кызылорда</w:t>
            </w:r>
            <w:r w:rsidRPr="00475FF5">
              <w:rPr>
                <w:sz w:val="18"/>
                <w:szCs w:val="18"/>
              </w:rPr>
              <w:t xml:space="preserve">           </w:t>
            </w:r>
            <w:r w:rsidR="0058796E" w:rsidRPr="00475FF5">
              <w:rPr>
                <w:sz w:val="18"/>
                <w:szCs w:val="18"/>
              </w:rPr>
              <w:t xml:space="preserve">                                        </w:t>
            </w:r>
            <w:r w:rsidRPr="00475FF5">
              <w:rPr>
                <w:sz w:val="18"/>
                <w:szCs w:val="18"/>
              </w:rPr>
              <w:t xml:space="preserve">  «__»  </w:t>
            </w:r>
            <w:r w:rsidRPr="00475FF5">
              <w:rPr>
                <w:sz w:val="18"/>
                <w:szCs w:val="18"/>
                <w:lang w:val="kk-KZ"/>
              </w:rPr>
              <w:t xml:space="preserve">________ </w:t>
            </w:r>
            <w:r w:rsidRPr="00475FF5">
              <w:rPr>
                <w:sz w:val="18"/>
                <w:szCs w:val="18"/>
              </w:rPr>
              <w:t>20</w:t>
            </w:r>
            <w:r w:rsidR="0058796E" w:rsidRPr="00475FF5">
              <w:rPr>
                <w:sz w:val="18"/>
                <w:szCs w:val="18"/>
              </w:rPr>
              <w:t>17</w:t>
            </w:r>
            <w:r w:rsidRPr="00475FF5">
              <w:rPr>
                <w:sz w:val="18"/>
                <w:szCs w:val="18"/>
              </w:rPr>
              <w:t xml:space="preserve">г.                                                                                              </w:t>
            </w:r>
            <w:r w:rsidR="0058796E" w:rsidRPr="00475FF5">
              <w:rPr>
                <w:sz w:val="18"/>
                <w:szCs w:val="18"/>
              </w:rPr>
              <w:t xml:space="preserve">                               </w:t>
            </w:r>
            <w:r w:rsidRPr="00475FF5">
              <w:rPr>
                <w:sz w:val="18"/>
                <w:szCs w:val="18"/>
                <w:lang w:val="kk-KZ"/>
              </w:rPr>
              <w:t xml:space="preserve">                                                                                                                                          </w:t>
            </w:r>
          </w:p>
        </w:tc>
      </w:tr>
      <w:tr w:rsidR="00B777E5" w:rsidRPr="00475FF5" w:rsidTr="00B777E5">
        <w:tc>
          <w:tcPr>
            <w:tcW w:w="5529" w:type="dxa"/>
          </w:tcPr>
          <w:p w:rsidR="00B777E5" w:rsidRPr="00475FF5" w:rsidRDefault="00B777E5" w:rsidP="00304266">
            <w:pPr>
              <w:spacing w:line="0" w:lineRule="atLeast"/>
              <w:jc w:val="both"/>
              <w:rPr>
                <w:sz w:val="18"/>
                <w:szCs w:val="18"/>
                <w:lang w:val="kk-KZ"/>
              </w:rPr>
            </w:pPr>
            <w:r w:rsidRPr="00475FF5">
              <w:rPr>
                <w:rFonts w:eastAsia="SimSun"/>
                <w:b/>
                <w:bCs/>
                <w:sz w:val="18"/>
                <w:szCs w:val="18"/>
                <w:lang w:val="kk-KZ" w:eastAsia="zh-CN"/>
              </w:rPr>
              <w:t>«Қазгермұнай» БК» ЖШС</w:t>
            </w:r>
            <w:r w:rsidRPr="00475FF5">
              <w:rPr>
                <w:rFonts w:eastAsia="SimSun"/>
                <w:bCs/>
                <w:sz w:val="18"/>
                <w:szCs w:val="18"/>
                <w:lang w:val="kk-KZ" w:eastAsia="zh-CN"/>
              </w:rPr>
              <w:t>, бұдан әрі «Тапсырыс беруші» деп аталады,</w:t>
            </w:r>
            <w:r w:rsidRPr="00475FF5">
              <w:rPr>
                <w:sz w:val="18"/>
                <w:szCs w:val="18"/>
                <w:lang w:val="kk-KZ"/>
              </w:rPr>
              <w:t xml:space="preserve"> </w:t>
            </w:r>
            <w:r w:rsidRPr="00475FF5">
              <w:rPr>
                <w:i/>
                <w:color w:val="FF0000"/>
                <w:sz w:val="18"/>
                <w:szCs w:val="18"/>
                <w:lang w:val="kk-KZ"/>
              </w:rPr>
              <w:t xml:space="preserve">(Шартқа қол қоюға уәкілеттік беретін құжат) </w:t>
            </w:r>
            <w:r w:rsidRPr="00475FF5">
              <w:rPr>
                <w:sz w:val="18"/>
                <w:szCs w:val="18"/>
                <w:lang w:val="kk-KZ"/>
              </w:rPr>
              <w:t xml:space="preserve">негізінде іс-әрекет ететін </w:t>
            </w:r>
            <w:r w:rsidRPr="00475FF5">
              <w:rPr>
                <w:i/>
                <w:color w:val="FF0000"/>
                <w:sz w:val="18"/>
                <w:szCs w:val="18"/>
                <w:lang w:val="kk-KZ"/>
              </w:rPr>
              <w:t>(Шартқа қол қоюға уәкілеттік берілген тұлғалардың лауазымдары, Т.А.Ә)</w:t>
            </w:r>
            <w:r w:rsidRPr="00475FF5">
              <w:rPr>
                <w:rFonts w:eastAsia="SimSun"/>
                <w:b/>
                <w:bCs/>
                <w:sz w:val="18"/>
                <w:szCs w:val="18"/>
                <w:lang w:val="kk-KZ" w:eastAsia="zh-CN"/>
              </w:rPr>
              <w:t xml:space="preserve"> </w:t>
            </w:r>
            <w:r w:rsidRPr="00475FF5">
              <w:rPr>
                <w:rFonts w:eastAsia="SimSun"/>
                <w:bCs/>
                <w:sz w:val="18"/>
                <w:szCs w:val="18"/>
                <w:lang w:val="kk-KZ" w:eastAsia="zh-CN"/>
              </w:rPr>
              <w:t>тұлғасында, б</w:t>
            </w:r>
            <w:r w:rsidRPr="00475FF5">
              <w:rPr>
                <w:sz w:val="18"/>
                <w:szCs w:val="18"/>
                <w:lang w:val="kk-KZ"/>
              </w:rPr>
              <w:t xml:space="preserve">ір тараптан, </w:t>
            </w:r>
            <w:r w:rsidRPr="00475FF5">
              <w:rPr>
                <w:i/>
                <w:color w:val="FF0000"/>
                <w:sz w:val="18"/>
                <w:szCs w:val="18"/>
                <w:lang w:val="kk-KZ"/>
              </w:rPr>
              <w:t>(Мердігердің толық атауы</w:t>
            </w:r>
            <w:r w:rsidRPr="00475FF5">
              <w:rPr>
                <w:i/>
                <w:snapToGrid w:val="0"/>
                <w:color w:val="FF0000"/>
                <w:sz w:val="18"/>
                <w:szCs w:val="18"/>
                <w:lang w:val="kk-KZ"/>
              </w:rPr>
              <w:t>)</w:t>
            </w:r>
            <w:r w:rsidRPr="00475FF5">
              <w:rPr>
                <w:snapToGrid w:val="0"/>
                <w:sz w:val="18"/>
                <w:szCs w:val="18"/>
                <w:lang w:val="kk-KZ"/>
              </w:rPr>
              <w:t>, бұдан әрі «Мердігер» деп аталады,</w:t>
            </w:r>
            <w:r w:rsidRPr="00475FF5">
              <w:rPr>
                <w:i/>
                <w:color w:val="FF0000"/>
                <w:sz w:val="18"/>
                <w:szCs w:val="18"/>
                <w:lang w:val="kk-KZ"/>
              </w:rPr>
              <w:t xml:space="preserve"> (Шартқа қол қоюға уәкілеттік беретін құжат) </w:t>
            </w:r>
            <w:r w:rsidRPr="00475FF5">
              <w:rPr>
                <w:sz w:val="18"/>
                <w:szCs w:val="18"/>
                <w:lang w:val="kk-KZ"/>
              </w:rPr>
              <w:t xml:space="preserve">негізінде әрекет ететін </w:t>
            </w:r>
            <w:r w:rsidRPr="00475FF5">
              <w:rPr>
                <w:i/>
                <w:color w:val="FF0000"/>
                <w:sz w:val="18"/>
                <w:szCs w:val="18"/>
                <w:lang w:val="kk-KZ"/>
              </w:rPr>
              <w:t>(Шартқа қол қоюға уәкілеттік берілген тұлғаның лауазымы мен Т.А.Ә)</w:t>
            </w:r>
            <w:r w:rsidRPr="00475FF5">
              <w:rPr>
                <w:rFonts w:eastAsia="SimSun"/>
                <w:b/>
                <w:bCs/>
                <w:sz w:val="18"/>
                <w:szCs w:val="18"/>
                <w:lang w:val="kk-KZ" w:eastAsia="zh-CN"/>
              </w:rPr>
              <w:t xml:space="preserve"> </w:t>
            </w:r>
            <w:r w:rsidRPr="00475FF5">
              <w:rPr>
                <w:rFonts w:eastAsia="SimSun"/>
                <w:bCs/>
                <w:sz w:val="18"/>
                <w:szCs w:val="18"/>
                <w:lang w:val="kk-KZ" w:eastAsia="zh-CN"/>
              </w:rPr>
              <w:t>тұлғасында</w:t>
            </w:r>
            <w:r w:rsidRPr="00475FF5">
              <w:rPr>
                <w:sz w:val="18"/>
                <w:szCs w:val="18"/>
                <w:lang w:val="kk-KZ"/>
              </w:rPr>
              <w:t xml:space="preserve">, келесі тараптан, ҚР-ның заңнамасына және </w:t>
            </w:r>
            <w:r w:rsidRPr="00475FF5">
              <w:rPr>
                <w:i/>
                <w:color w:val="FF0000"/>
                <w:sz w:val="18"/>
                <w:szCs w:val="18"/>
                <w:lang w:val="kk-KZ"/>
              </w:rPr>
              <w:t xml:space="preserve">(Сатып алу тәсілі, </w:t>
            </w:r>
            <w:r w:rsidRPr="00475FF5">
              <w:rPr>
                <w:i/>
                <w:color w:val="FF0000"/>
                <w:sz w:val="18"/>
                <w:szCs w:val="18"/>
                <w:u w:val="single"/>
                <w:lang w:val="kk-KZ"/>
              </w:rPr>
              <w:t>сатып алу қорытындысы туралы хаттама –</w:t>
            </w:r>
            <w:r w:rsidRPr="00475FF5">
              <w:rPr>
                <w:b/>
                <w:i/>
                <w:color w:val="FF0000"/>
                <w:sz w:val="18"/>
                <w:szCs w:val="18"/>
                <w:u w:val="single"/>
                <w:lang w:val="kk-KZ"/>
              </w:rPr>
              <w:t xml:space="preserve"> хаттама нөмірі мен күні</w:t>
            </w:r>
            <w:r w:rsidRPr="00475FF5">
              <w:rPr>
                <w:i/>
                <w:color w:val="FF0000"/>
                <w:sz w:val="18"/>
                <w:szCs w:val="18"/>
                <w:lang w:val="kk-KZ"/>
              </w:rPr>
              <w:t xml:space="preserve">) </w:t>
            </w:r>
            <w:r w:rsidRPr="00475FF5">
              <w:rPr>
                <w:sz w:val="18"/>
                <w:szCs w:val="18"/>
                <w:lang w:val="kk-KZ"/>
              </w:rPr>
              <w:t xml:space="preserve">сәйкес, осы </w:t>
            </w:r>
            <w:r w:rsidR="00C02491" w:rsidRPr="00475FF5">
              <w:rPr>
                <w:sz w:val="18"/>
                <w:szCs w:val="18"/>
                <w:lang w:val="kk-KZ"/>
              </w:rPr>
              <w:t>шартты</w:t>
            </w:r>
            <w:r w:rsidRPr="00475FF5">
              <w:rPr>
                <w:sz w:val="18"/>
                <w:szCs w:val="18"/>
                <w:lang w:val="kk-KZ"/>
              </w:rPr>
              <w:t xml:space="preserve"> (бұдан әрі - Шарт) төмендегі туралы жасады: </w:t>
            </w:r>
          </w:p>
        </w:tc>
        <w:tc>
          <w:tcPr>
            <w:tcW w:w="5529" w:type="dxa"/>
          </w:tcPr>
          <w:p w:rsidR="00B777E5" w:rsidRPr="00475FF5" w:rsidRDefault="00B777E5" w:rsidP="00EE2FE8">
            <w:pPr>
              <w:spacing w:line="0" w:lineRule="atLeast"/>
              <w:jc w:val="both"/>
              <w:rPr>
                <w:bCs/>
                <w:color w:val="000000"/>
                <w:sz w:val="18"/>
                <w:szCs w:val="18"/>
                <w:lang w:val="kk-KZ"/>
              </w:rPr>
            </w:pPr>
            <w:r w:rsidRPr="00475FF5">
              <w:rPr>
                <w:rFonts w:eastAsia="SimSun"/>
                <w:b/>
                <w:bCs/>
                <w:sz w:val="18"/>
                <w:szCs w:val="18"/>
                <w:lang w:eastAsia="zh-CN"/>
              </w:rPr>
              <w:t>ТОО «СП «Казгермунай»</w:t>
            </w:r>
            <w:r w:rsidRPr="00475FF5">
              <w:rPr>
                <w:rFonts w:eastAsia="SimSun"/>
                <w:bCs/>
                <w:sz w:val="18"/>
                <w:szCs w:val="18"/>
                <w:lang w:eastAsia="zh-CN"/>
              </w:rPr>
              <w:t xml:space="preserve">, именуемое в дальнейшем «Заказчик», </w:t>
            </w:r>
            <w:r w:rsidRPr="00475FF5">
              <w:rPr>
                <w:bCs/>
                <w:sz w:val="18"/>
                <w:szCs w:val="18"/>
              </w:rPr>
              <w:t xml:space="preserve">в лице </w:t>
            </w:r>
            <w:r w:rsidRPr="00475FF5">
              <w:rPr>
                <w:i/>
                <w:color w:val="FF0000"/>
                <w:sz w:val="18"/>
                <w:szCs w:val="18"/>
              </w:rPr>
              <w:t>(наименование должностей, Ф.И.О. лиц, уполномоченных на подписание договора)</w:t>
            </w:r>
            <w:r w:rsidRPr="00475FF5">
              <w:rPr>
                <w:sz w:val="18"/>
                <w:szCs w:val="18"/>
              </w:rPr>
              <w:t>,</w:t>
            </w:r>
            <w:r w:rsidRPr="00475FF5">
              <w:rPr>
                <w:i/>
                <w:color w:val="FF0000"/>
                <w:sz w:val="18"/>
                <w:szCs w:val="18"/>
              </w:rPr>
              <w:t xml:space="preserve"> </w:t>
            </w:r>
            <w:r w:rsidRPr="00475FF5">
              <w:rPr>
                <w:sz w:val="18"/>
                <w:szCs w:val="18"/>
              </w:rPr>
              <w:t>действующих на основании</w:t>
            </w:r>
            <w:r w:rsidRPr="00475FF5">
              <w:rPr>
                <w:i/>
                <w:color w:val="FF0000"/>
                <w:sz w:val="18"/>
                <w:szCs w:val="18"/>
              </w:rPr>
              <w:t xml:space="preserve"> (</w:t>
            </w:r>
            <w:r w:rsidRPr="00475FF5">
              <w:rPr>
                <w:i/>
                <w:snapToGrid w:val="0"/>
                <w:color w:val="FF0000"/>
                <w:sz w:val="18"/>
                <w:szCs w:val="18"/>
              </w:rPr>
              <w:t>документ, уполномочивающих на подписание договора</w:t>
            </w:r>
            <w:r w:rsidRPr="00475FF5">
              <w:rPr>
                <w:i/>
                <w:color w:val="FF0000"/>
                <w:sz w:val="18"/>
                <w:szCs w:val="18"/>
              </w:rPr>
              <w:t>)</w:t>
            </w:r>
            <w:r w:rsidRPr="00475FF5">
              <w:rPr>
                <w:sz w:val="18"/>
                <w:szCs w:val="18"/>
              </w:rPr>
              <w:t xml:space="preserve">, с одной </w:t>
            </w:r>
            <w:r w:rsidRPr="00475FF5">
              <w:rPr>
                <w:color w:val="000000"/>
                <w:sz w:val="18"/>
                <w:szCs w:val="18"/>
              </w:rPr>
              <w:t xml:space="preserve">стороны </w:t>
            </w:r>
            <w:r w:rsidRPr="00475FF5">
              <w:rPr>
                <w:sz w:val="18"/>
                <w:szCs w:val="18"/>
              </w:rPr>
              <w:t xml:space="preserve">и </w:t>
            </w:r>
            <w:r w:rsidRPr="00475FF5">
              <w:rPr>
                <w:i/>
                <w:color w:val="FF0000"/>
                <w:sz w:val="18"/>
                <w:szCs w:val="18"/>
              </w:rPr>
              <w:t>(полное наименование Подрядчика</w:t>
            </w:r>
            <w:r w:rsidRPr="00475FF5">
              <w:rPr>
                <w:i/>
                <w:snapToGrid w:val="0"/>
                <w:color w:val="FF0000"/>
                <w:sz w:val="18"/>
                <w:szCs w:val="18"/>
              </w:rPr>
              <w:t>)</w:t>
            </w:r>
            <w:r w:rsidRPr="00475FF5">
              <w:rPr>
                <w:snapToGrid w:val="0"/>
                <w:sz w:val="18"/>
                <w:szCs w:val="18"/>
              </w:rPr>
              <w:t xml:space="preserve">, именуемое в дальнейшем «Подрядчик», в лице </w:t>
            </w:r>
            <w:r w:rsidRPr="00475FF5">
              <w:rPr>
                <w:i/>
                <w:snapToGrid w:val="0"/>
                <w:color w:val="FF0000"/>
                <w:sz w:val="18"/>
                <w:szCs w:val="18"/>
              </w:rPr>
              <w:t>(наименование должности и Ф.И.О. лица, уполномоченного на подписание договора)</w:t>
            </w:r>
            <w:r w:rsidRPr="00475FF5">
              <w:rPr>
                <w:snapToGrid w:val="0"/>
                <w:sz w:val="18"/>
                <w:szCs w:val="18"/>
              </w:rPr>
              <w:t xml:space="preserve">, действующего на основании </w:t>
            </w:r>
            <w:r w:rsidRPr="00475FF5">
              <w:rPr>
                <w:i/>
                <w:snapToGrid w:val="0"/>
                <w:color w:val="FF0000"/>
                <w:sz w:val="18"/>
                <w:szCs w:val="18"/>
              </w:rPr>
              <w:t>(документ, уполномочивающий на подписание договора)</w:t>
            </w:r>
            <w:r w:rsidRPr="00475FF5">
              <w:rPr>
                <w:sz w:val="18"/>
                <w:szCs w:val="18"/>
              </w:rPr>
              <w:t xml:space="preserve">, с другой стороны, в соответствии с законодательством РК и </w:t>
            </w:r>
            <w:r w:rsidRPr="00475FF5">
              <w:rPr>
                <w:i/>
                <w:color w:val="FF0000"/>
                <w:sz w:val="18"/>
                <w:szCs w:val="18"/>
              </w:rPr>
              <w:t>(Способ закупок, п</w:t>
            </w:r>
            <w:r w:rsidRPr="00475FF5">
              <w:rPr>
                <w:i/>
                <w:color w:val="FF0000"/>
                <w:sz w:val="18"/>
                <w:szCs w:val="18"/>
                <w:u w:val="single"/>
              </w:rPr>
              <w:t>ротокол об итогах закупок -</w:t>
            </w:r>
            <w:r w:rsidRPr="00475FF5">
              <w:rPr>
                <w:b/>
                <w:i/>
                <w:color w:val="FF0000"/>
                <w:sz w:val="18"/>
                <w:szCs w:val="18"/>
                <w:u w:val="single"/>
              </w:rPr>
              <w:t xml:space="preserve"> номер протокола и дата</w:t>
            </w:r>
            <w:r w:rsidRPr="00475FF5">
              <w:rPr>
                <w:i/>
                <w:color w:val="FF0000"/>
                <w:sz w:val="18"/>
                <w:szCs w:val="18"/>
              </w:rPr>
              <w:t>)</w:t>
            </w:r>
            <w:r w:rsidRPr="00475FF5">
              <w:rPr>
                <w:sz w:val="18"/>
                <w:szCs w:val="18"/>
              </w:rPr>
              <w:t xml:space="preserve">, </w:t>
            </w:r>
            <w:r w:rsidRPr="00475FF5">
              <w:rPr>
                <w:bCs/>
                <w:sz w:val="18"/>
                <w:szCs w:val="18"/>
              </w:rPr>
              <w:t xml:space="preserve">заключили </w:t>
            </w:r>
            <w:r w:rsidRPr="00475FF5">
              <w:rPr>
                <w:sz w:val="18"/>
                <w:szCs w:val="18"/>
              </w:rPr>
              <w:t>настоящий договор (далее – «Договор») о нижеследу</w:t>
            </w:r>
            <w:r w:rsidRPr="00475FF5">
              <w:rPr>
                <w:sz w:val="18"/>
                <w:szCs w:val="18"/>
              </w:rPr>
              <w:t>ю</w:t>
            </w:r>
            <w:r w:rsidRPr="00475FF5">
              <w:rPr>
                <w:sz w:val="18"/>
                <w:szCs w:val="18"/>
              </w:rPr>
              <w:t>щем:</w:t>
            </w:r>
          </w:p>
        </w:tc>
      </w:tr>
      <w:tr w:rsidR="00B777E5" w:rsidRPr="00475FF5" w:rsidTr="00B777E5">
        <w:tc>
          <w:tcPr>
            <w:tcW w:w="5529" w:type="dxa"/>
          </w:tcPr>
          <w:p w:rsidR="00B777E5" w:rsidRPr="00475FF5" w:rsidRDefault="00B777E5" w:rsidP="00C83B54">
            <w:pPr>
              <w:spacing w:line="0" w:lineRule="atLeast"/>
              <w:jc w:val="both"/>
              <w:rPr>
                <w:b/>
                <w:sz w:val="18"/>
                <w:szCs w:val="18"/>
                <w:lang w:val="kk-KZ"/>
              </w:rPr>
            </w:pPr>
            <w:r w:rsidRPr="00475FF5">
              <w:rPr>
                <w:b/>
                <w:sz w:val="18"/>
                <w:szCs w:val="18"/>
                <w:lang w:val="kk-KZ"/>
              </w:rPr>
              <w:t xml:space="preserve">Осы Шартта төменде көрсетілген түсініктер мынадай түрде түсіндіріледі: </w:t>
            </w:r>
          </w:p>
          <w:p w:rsidR="00B777E5" w:rsidRPr="00475FF5" w:rsidRDefault="00B777E5" w:rsidP="00C83B54">
            <w:pPr>
              <w:spacing w:line="0" w:lineRule="atLeast"/>
              <w:jc w:val="both"/>
              <w:rPr>
                <w:sz w:val="18"/>
                <w:szCs w:val="18"/>
                <w:lang w:val="kk-KZ"/>
              </w:rPr>
            </w:pPr>
            <w:r w:rsidRPr="00475FF5">
              <w:rPr>
                <w:sz w:val="18"/>
                <w:szCs w:val="18"/>
                <w:lang w:val="kk-KZ"/>
              </w:rPr>
              <w:t xml:space="preserve">1) «Шарт» – Қазақстан Республикасының заңнамасына сәйкес Тапсырыс беруші мен Мердігер арасында жасалған, жазбаша түрде тіркелген, Тараптар барлық қосымшаларға және олардың толықтыруларына, сондай-ақ, Шартта сілтеме жасалған барлық құжаттамаға қол қойған азаматтық-құқықтық шарт. </w:t>
            </w:r>
          </w:p>
          <w:p w:rsidR="00B777E5" w:rsidRPr="00475FF5" w:rsidRDefault="00B777E5" w:rsidP="00C83B54">
            <w:pPr>
              <w:spacing w:line="0" w:lineRule="atLeast"/>
              <w:jc w:val="both"/>
              <w:rPr>
                <w:sz w:val="18"/>
                <w:szCs w:val="18"/>
                <w:lang w:val="kk-KZ"/>
              </w:rPr>
            </w:pPr>
          </w:p>
          <w:p w:rsidR="00B777E5" w:rsidRPr="00475FF5" w:rsidRDefault="00B777E5" w:rsidP="00C83B54">
            <w:pPr>
              <w:spacing w:line="0" w:lineRule="atLeast"/>
              <w:jc w:val="both"/>
              <w:rPr>
                <w:sz w:val="18"/>
                <w:szCs w:val="18"/>
                <w:lang w:val="kk-KZ"/>
              </w:rPr>
            </w:pPr>
            <w:r w:rsidRPr="00475FF5">
              <w:rPr>
                <w:sz w:val="18"/>
                <w:szCs w:val="18"/>
                <w:lang w:val="kk-KZ"/>
              </w:rPr>
              <w:t>2) «Шарт сомасы» – Мердігердің шарттағы өз міндеттерін толық орындағаны үшін Тапсырыс беруші Шарт аясында оған төлеуі тиіс соманы білдіреді.</w:t>
            </w:r>
          </w:p>
          <w:p w:rsidR="00B777E5" w:rsidRPr="00475FF5" w:rsidRDefault="00B777E5" w:rsidP="004E7B01">
            <w:pPr>
              <w:jc w:val="both"/>
              <w:rPr>
                <w:sz w:val="18"/>
                <w:szCs w:val="18"/>
                <w:lang w:val="kk-KZ"/>
              </w:rPr>
            </w:pPr>
            <w:r w:rsidRPr="00475FF5">
              <w:rPr>
                <w:sz w:val="18"/>
                <w:szCs w:val="18"/>
                <w:lang w:val="kk-KZ"/>
              </w:rPr>
              <w:t xml:space="preserve">3) </w:t>
            </w:r>
            <w:r w:rsidRPr="00475FF5">
              <w:rPr>
                <w:color w:val="0D0D0D"/>
                <w:sz w:val="18"/>
                <w:szCs w:val="18"/>
                <w:lang w:val="kk-KZ"/>
              </w:rPr>
              <w:t>«Жұмыстар» – зат түрінде нәтижесі бар, Шартқа сәйкес Тапсырыс берушінің қажеттіліктерін қанағаттандыруға бағытталған Мердігер қызметі, сонымен бірге Қазақстан Республикасының заңдарына сай жұмыстарға қатысы бар басқа да қызмет.</w:t>
            </w:r>
            <w:r w:rsidRPr="00475FF5">
              <w:rPr>
                <w:sz w:val="18"/>
                <w:szCs w:val="18"/>
                <w:lang w:val="kk-KZ"/>
              </w:rPr>
              <w:tab/>
            </w:r>
          </w:p>
          <w:p w:rsidR="00B777E5" w:rsidRPr="00475FF5" w:rsidRDefault="00B777E5" w:rsidP="004E7B01">
            <w:pPr>
              <w:jc w:val="both"/>
              <w:rPr>
                <w:color w:val="0D0D0D"/>
                <w:sz w:val="18"/>
                <w:szCs w:val="18"/>
                <w:lang w:val="kk-KZ"/>
              </w:rPr>
            </w:pPr>
          </w:p>
          <w:p w:rsidR="00B777E5" w:rsidRPr="00475FF5" w:rsidRDefault="00B777E5" w:rsidP="00C83B54">
            <w:pPr>
              <w:spacing w:line="0" w:lineRule="atLeast"/>
              <w:jc w:val="both"/>
              <w:rPr>
                <w:rStyle w:val="s0"/>
                <w:sz w:val="18"/>
                <w:szCs w:val="18"/>
                <w:lang w:val="kk-KZ"/>
              </w:rPr>
            </w:pPr>
            <w:r w:rsidRPr="00475FF5">
              <w:rPr>
                <w:color w:val="000000"/>
                <w:sz w:val="18"/>
                <w:szCs w:val="18"/>
                <w:lang w:val="kk-KZ"/>
              </w:rPr>
              <w:t xml:space="preserve">4) «Ілеспе Жұмыстар» </w:t>
            </w:r>
            <w:r w:rsidRPr="00475FF5">
              <w:rPr>
                <w:sz w:val="18"/>
                <w:szCs w:val="18"/>
                <w:lang w:val="kk-KZ"/>
              </w:rPr>
              <w:t>– қосымша Қызметтер</w:t>
            </w:r>
            <w:r w:rsidRPr="00475FF5">
              <w:rPr>
                <w:rStyle w:val="s0"/>
                <w:sz w:val="18"/>
                <w:szCs w:val="18"/>
                <w:lang w:val="kk-KZ"/>
              </w:rPr>
              <w:t>, оларға мысалы, құрастыру, іске қосу, техникалық көмек көрсету, үйрету және Мердігердің Шартта қарастырылған өзге де ұқсас міндеттері кіреді.</w:t>
            </w:r>
          </w:p>
          <w:p w:rsidR="00B777E5" w:rsidRPr="00475FF5" w:rsidRDefault="00B777E5" w:rsidP="00C83B54">
            <w:pPr>
              <w:spacing w:line="0" w:lineRule="atLeast"/>
              <w:jc w:val="both"/>
              <w:rPr>
                <w:rStyle w:val="s0"/>
                <w:sz w:val="18"/>
                <w:szCs w:val="18"/>
                <w:lang w:val="kk-KZ"/>
              </w:rPr>
            </w:pP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 xml:space="preserve">5) </w:t>
            </w:r>
            <w:r w:rsidRPr="00475FF5">
              <w:rPr>
                <w:sz w:val="18"/>
                <w:szCs w:val="18"/>
                <w:lang w:val="kk-KZ"/>
              </w:rPr>
              <w:t>«Тараптар» – бірлесіп аталғанда Тапсырыс беруші мен Мердігер, ал жекелей алғанда «Тарап»</w:t>
            </w:r>
            <w:r w:rsidRPr="00475FF5">
              <w:rPr>
                <w:color w:val="000000"/>
                <w:sz w:val="18"/>
                <w:szCs w:val="18"/>
                <w:lang w:val="kk-KZ"/>
              </w:rPr>
              <w:t>.</w:t>
            </w:r>
          </w:p>
          <w:p w:rsidR="00B777E5" w:rsidRPr="00475FF5" w:rsidRDefault="00B777E5" w:rsidP="000D7004">
            <w:pPr>
              <w:spacing w:line="0" w:lineRule="atLeast"/>
              <w:jc w:val="both"/>
              <w:rPr>
                <w:sz w:val="18"/>
                <w:szCs w:val="18"/>
                <w:lang w:val="kk-KZ"/>
              </w:rPr>
            </w:pPr>
            <w:r w:rsidRPr="00475FF5">
              <w:rPr>
                <w:sz w:val="18"/>
                <w:szCs w:val="18"/>
                <w:lang w:val="kk-KZ"/>
              </w:rPr>
              <w:t>6) «Хабарлама» – Шарт Тараптары арасында кейіннен түпнұсқасы ұсынылуы тиіс хат, телеграмма, телекс немесе факс түріндегі хабарлама. Хабарлама жеткізілгеннен кейін немесе мұнда көрсетілген күшіне ену күнінен бастап, осы екі мерзімнің қайсысы кешірек келетініне байланысты, ол өз күшіне енеді.</w:t>
            </w:r>
          </w:p>
          <w:p w:rsidR="00B777E5" w:rsidRPr="00475FF5" w:rsidRDefault="00B777E5" w:rsidP="00C83B54">
            <w:pPr>
              <w:spacing w:line="0" w:lineRule="atLeast"/>
              <w:jc w:val="both"/>
              <w:rPr>
                <w:sz w:val="18"/>
                <w:szCs w:val="18"/>
                <w:lang w:val="kk-KZ"/>
              </w:rPr>
            </w:pPr>
            <w:r w:rsidRPr="00475FF5">
              <w:rPr>
                <w:sz w:val="18"/>
                <w:szCs w:val="18"/>
                <w:lang w:val="kk-KZ"/>
              </w:rPr>
              <w:t xml:space="preserve">Осы Шартты төменде көрсетілген құжаттар және оларда айтылған жағдайлар құрайды және олар оның ажырамас бөлігі болып табылады, атап айтсақ: </w:t>
            </w:r>
          </w:p>
          <w:p w:rsidR="00B777E5" w:rsidRPr="00475FF5" w:rsidRDefault="00B777E5" w:rsidP="009D70FC">
            <w:pPr>
              <w:spacing w:line="0" w:lineRule="atLeast"/>
              <w:jc w:val="both"/>
              <w:rPr>
                <w:sz w:val="18"/>
                <w:szCs w:val="18"/>
                <w:lang w:val="kk-KZ"/>
              </w:rPr>
            </w:pPr>
            <w:r w:rsidRPr="00475FF5">
              <w:rPr>
                <w:sz w:val="18"/>
                <w:szCs w:val="18"/>
                <w:lang w:val="kk-KZ"/>
              </w:rPr>
              <w:t>1) Шарт;</w:t>
            </w:r>
          </w:p>
          <w:p w:rsidR="00B777E5" w:rsidRPr="00475FF5" w:rsidRDefault="00B777E5" w:rsidP="009D70FC">
            <w:pPr>
              <w:spacing w:line="0" w:lineRule="atLeast"/>
              <w:jc w:val="both"/>
              <w:rPr>
                <w:sz w:val="18"/>
                <w:szCs w:val="18"/>
                <w:lang w:val="kk-KZ"/>
              </w:rPr>
            </w:pPr>
            <w:r w:rsidRPr="00475FF5">
              <w:rPr>
                <w:sz w:val="18"/>
                <w:szCs w:val="18"/>
                <w:lang w:val="kk-KZ"/>
              </w:rPr>
              <w:t>2) техникалық тапсырма (№1 Қосымша);</w:t>
            </w:r>
          </w:p>
          <w:p w:rsidR="00B777E5" w:rsidRPr="00475FF5" w:rsidRDefault="00B777E5" w:rsidP="009D70FC">
            <w:pPr>
              <w:spacing w:line="0" w:lineRule="atLeast"/>
              <w:jc w:val="both"/>
              <w:rPr>
                <w:sz w:val="18"/>
                <w:szCs w:val="18"/>
                <w:lang w:val="kk-KZ"/>
              </w:rPr>
            </w:pPr>
            <w:r w:rsidRPr="00475FF5">
              <w:rPr>
                <w:sz w:val="18"/>
                <w:szCs w:val="18"/>
                <w:lang w:val="kk-KZ"/>
              </w:rPr>
              <w:t>3) Шарттық баға тізімдемесі (№2 Қосымша);</w:t>
            </w:r>
          </w:p>
          <w:p w:rsidR="00B777E5" w:rsidRPr="00475FF5" w:rsidRDefault="00B777E5" w:rsidP="009D70FC">
            <w:pPr>
              <w:spacing w:line="0" w:lineRule="atLeast"/>
              <w:jc w:val="both"/>
              <w:rPr>
                <w:sz w:val="18"/>
                <w:szCs w:val="18"/>
                <w:lang w:val="kk-KZ"/>
              </w:rPr>
            </w:pPr>
            <w:r w:rsidRPr="00475FF5">
              <w:rPr>
                <w:sz w:val="18"/>
                <w:szCs w:val="18"/>
                <w:lang w:val="kk-KZ"/>
              </w:rPr>
              <w:t>4) қабылдау-тапсыру актісінің формасы (№3 Қосымша);</w:t>
            </w:r>
          </w:p>
          <w:p w:rsidR="00B777E5" w:rsidRPr="00475FF5" w:rsidRDefault="00B777E5" w:rsidP="009D70FC">
            <w:pPr>
              <w:spacing w:line="0" w:lineRule="atLeast"/>
              <w:jc w:val="both"/>
              <w:rPr>
                <w:sz w:val="18"/>
                <w:szCs w:val="18"/>
                <w:lang w:val="kk-KZ"/>
              </w:rPr>
            </w:pPr>
            <w:r w:rsidRPr="00475FF5">
              <w:rPr>
                <w:sz w:val="18"/>
                <w:szCs w:val="18"/>
              </w:rPr>
              <w:t xml:space="preserve">5) </w:t>
            </w:r>
            <w:r w:rsidRPr="00475FF5">
              <w:rPr>
                <w:sz w:val="18"/>
                <w:szCs w:val="18"/>
                <w:lang w:val="kk-KZ"/>
              </w:rPr>
              <w:t xml:space="preserve">есептілік </w:t>
            </w:r>
            <w:r w:rsidRPr="00475FF5">
              <w:rPr>
                <w:sz w:val="18"/>
                <w:szCs w:val="18"/>
              </w:rPr>
              <w:t>форма</w:t>
            </w:r>
            <w:r w:rsidRPr="00475FF5">
              <w:rPr>
                <w:sz w:val="18"/>
                <w:szCs w:val="18"/>
                <w:lang w:val="kk-KZ"/>
              </w:rPr>
              <w:t>сы</w:t>
            </w:r>
            <w:r w:rsidRPr="00475FF5">
              <w:rPr>
                <w:sz w:val="18"/>
                <w:szCs w:val="18"/>
              </w:rPr>
              <w:t xml:space="preserve"> (№4</w:t>
            </w:r>
            <w:r w:rsidRPr="00475FF5">
              <w:rPr>
                <w:sz w:val="18"/>
                <w:szCs w:val="18"/>
                <w:lang w:val="kk-KZ"/>
              </w:rPr>
              <w:t xml:space="preserve"> Қосымша</w:t>
            </w:r>
            <w:r w:rsidRPr="00475FF5">
              <w:rPr>
                <w:sz w:val="18"/>
                <w:szCs w:val="18"/>
              </w:rPr>
              <w:t>)</w:t>
            </w:r>
            <w:r w:rsidRPr="00475FF5">
              <w:rPr>
                <w:sz w:val="18"/>
                <w:szCs w:val="18"/>
                <w:lang w:val="kk-KZ"/>
              </w:rPr>
              <w:t>;</w:t>
            </w:r>
          </w:p>
          <w:p w:rsidR="00B777E5" w:rsidRPr="00475FF5" w:rsidRDefault="00B777E5" w:rsidP="009D70FC">
            <w:pPr>
              <w:jc w:val="both"/>
              <w:rPr>
                <w:sz w:val="18"/>
                <w:szCs w:val="18"/>
                <w:lang w:val="kk-KZ" w:eastAsia="zh-CN"/>
              </w:rPr>
            </w:pPr>
            <w:r w:rsidRPr="00475FF5">
              <w:rPr>
                <w:sz w:val="18"/>
                <w:szCs w:val="18"/>
                <w:lang w:val="kk-KZ" w:eastAsia="zh-CN"/>
              </w:rPr>
              <w:t xml:space="preserve">6) </w:t>
            </w:r>
            <w:r w:rsidRPr="00475FF5">
              <w:rPr>
                <w:sz w:val="18"/>
                <w:szCs w:val="18"/>
                <w:lang w:val="kk-KZ"/>
              </w:rPr>
              <w:t>Шарттағы міндеттердің айқындалған бұзылуы бойынша актінің формасы (№5 Қосымша)</w:t>
            </w:r>
            <w:r w:rsidRPr="00475FF5">
              <w:rPr>
                <w:sz w:val="18"/>
                <w:szCs w:val="18"/>
                <w:lang w:val="kk-KZ" w:eastAsia="zh-CN"/>
              </w:rPr>
              <w:t>.</w:t>
            </w:r>
          </w:p>
        </w:tc>
        <w:tc>
          <w:tcPr>
            <w:tcW w:w="5529" w:type="dxa"/>
          </w:tcPr>
          <w:p w:rsidR="00B777E5" w:rsidRPr="00475FF5" w:rsidRDefault="00B777E5" w:rsidP="00A141B8">
            <w:pPr>
              <w:spacing w:line="0" w:lineRule="atLeast"/>
              <w:jc w:val="both"/>
              <w:rPr>
                <w:b/>
                <w:sz w:val="18"/>
                <w:szCs w:val="18"/>
              </w:rPr>
            </w:pPr>
            <w:r w:rsidRPr="00475FF5">
              <w:rPr>
                <w:b/>
                <w:sz w:val="18"/>
                <w:szCs w:val="18"/>
              </w:rPr>
              <w:t>В данном Договоре нижеперечисленные понятия будут иметь следующее толкование:</w:t>
            </w:r>
          </w:p>
          <w:p w:rsidR="00B777E5" w:rsidRPr="00475FF5" w:rsidRDefault="00B777E5" w:rsidP="00A141B8">
            <w:pPr>
              <w:spacing w:line="0" w:lineRule="atLeast"/>
              <w:jc w:val="both"/>
              <w:rPr>
                <w:sz w:val="18"/>
                <w:szCs w:val="18"/>
              </w:rPr>
            </w:pPr>
            <w:r w:rsidRPr="00475FF5">
              <w:rPr>
                <w:sz w:val="18"/>
                <w:szCs w:val="18"/>
              </w:rPr>
              <w:t>1) «Договор» – гражданско-правовой договор, заключенный между Заказчиком и Подрядчиком в соответствии с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B777E5" w:rsidRPr="00475FF5" w:rsidRDefault="00B777E5" w:rsidP="00A141B8">
            <w:pPr>
              <w:spacing w:line="0" w:lineRule="atLeast"/>
              <w:jc w:val="both"/>
              <w:rPr>
                <w:sz w:val="18"/>
                <w:szCs w:val="18"/>
              </w:rPr>
            </w:pPr>
            <w:r w:rsidRPr="00475FF5">
              <w:rPr>
                <w:sz w:val="18"/>
                <w:szCs w:val="18"/>
              </w:rPr>
              <w:t>2) «Сумма Договора» – означает сумму, которая должна быть выплачена Заказчиком Подрядчику в рамках Договора за полное выполнение своих договорных обязательств.</w:t>
            </w:r>
          </w:p>
          <w:p w:rsidR="00B777E5" w:rsidRPr="00475FF5" w:rsidRDefault="00B777E5" w:rsidP="00A141B8">
            <w:pPr>
              <w:spacing w:line="0" w:lineRule="atLeast"/>
              <w:jc w:val="both"/>
              <w:rPr>
                <w:sz w:val="18"/>
                <w:szCs w:val="18"/>
              </w:rPr>
            </w:pPr>
            <w:r w:rsidRPr="00475FF5">
              <w:rPr>
                <w:sz w:val="18"/>
                <w:szCs w:val="18"/>
              </w:rPr>
              <w:t xml:space="preserve">3) «Работы» – </w:t>
            </w:r>
            <w:r w:rsidRPr="00475FF5">
              <w:rPr>
                <w:rStyle w:val="s0"/>
                <w:sz w:val="18"/>
                <w:szCs w:val="18"/>
              </w:rPr>
              <w:t>деятельность Подрядчика, направленная на удовлетворение потребностей Заказчика</w:t>
            </w:r>
            <w:r w:rsidRPr="00475FF5">
              <w:rPr>
                <w:sz w:val="18"/>
                <w:szCs w:val="18"/>
              </w:rPr>
              <w:t xml:space="preserve"> в соответствии с Договором</w:t>
            </w:r>
            <w:r w:rsidRPr="00475FF5">
              <w:rPr>
                <w:rStyle w:val="s0"/>
                <w:sz w:val="18"/>
                <w:szCs w:val="18"/>
              </w:rPr>
              <w:t>, имеющая вещественный результат, а также иная деятельность, отнесенная к работам в соответствии с законами Республики Казахстан.</w:t>
            </w:r>
          </w:p>
          <w:p w:rsidR="00B777E5" w:rsidRPr="00475FF5" w:rsidRDefault="00B777E5" w:rsidP="00A141B8">
            <w:pPr>
              <w:spacing w:line="0" w:lineRule="atLeast"/>
              <w:jc w:val="both"/>
              <w:rPr>
                <w:rStyle w:val="s0"/>
                <w:sz w:val="18"/>
                <w:szCs w:val="18"/>
              </w:rPr>
            </w:pPr>
            <w:r w:rsidRPr="00475FF5">
              <w:rPr>
                <w:color w:val="000000"/>
                <w:sz w:val="18"/>
                <w:szCs w:val="18"/>
              </w:rPr>
              <w:t xml:space="preserve">4) «Сопутствующие Услуги» </w:t>
            </w:r>
            <w:r w:rsidRPr="00475FF5">
              <w:rPr>
                <w:sz w:val="18"/>
                <w:szCs w:val="18"/>
              </w:rPr>
              <w:t xml:space="preserve">– </w:t>
            </w:r>
            <w:r w:rsidRPr="00475FF5">
              <w:rPr>
                <w:rStyle w:val="s0"/>
                <w:sz w:val="18"/>
                <w:szCs w:val="18"/>
              </w:rPr>
              <w:t>вспомогательные Услуги, включающие, например, монтаж, пуск, оказание технического содействия, обучение и другие подобного рода обязанности Подрядчика, предусмотренные Договором.</w:t>
            </w:r>
          </w:p>
          <w:p w:rsidR="00B777E5" w:rsidRPr="00475FF5" w:rsidRDefault="00B777E5" w:rsidP="00A141B8">
            <w:pPr>
              <w:spacing w:line="0" w:lineRule="atLeast"/>
              <w:jc w:val="both"/>
              <w:rPr>
                <w:color w:val="000000"/>
                <w:sz w:val="18"/>
                <w:szCs w:val="18"/>
              </w:rPr>
            </w:pPr>
            <w:r w:rsidRPr="00475FF5">
              <w:rPr>
                <w:color w:val="000000"/>
                <w:sz w:val="18"/>
                <w:szCs w:val="18"/>
              </w:rPr>
              <w:t>5) «Стороны» – Заказчик и Подрядчик, когда они именуются вместе, а по отдельности «Сторона».</w:t>
            </w:r>
          </w:p>
          <w:p w:rsidR="00B777E5" w:rsidRPr="00475FF5" w:rsidRDefault="00B777E5" w:rsidP="00A141B8">
            <w:pPr>
              <w:spacing w:line="0" w:lineRule="atLeast"/>
              <w:jc w:val="both"/>
              <w:rPr>
                <w:rFonts w:eastAsia="Calibri"/>
                <w:color w:val="000000"/>
                <w:sz w:val="18"/>
                <w:szCs w:val="18"/>
                <w:lang w:eastAsia="en-US"/>
              </w:rPr>
            </w:pPr>
            <w:r w:rsidRPr="00475FF5">
              <w:rPr>
                <w:sz w:val="18"/>
                <w:szCs w:val="18"/>
              </w:rPr>
              <w:t xml:space="preserve">6) «Уведомление» </w:t>
            </w:r>
            <w:r w:rsidRPr="00475FF5">
              <w:rPr>
                <w:color w:val="000000"/>
                <w:sz w:val="18"/>
                <w:szCs w:val="18"/>
              </w:rPr>
              <w:t>–</w:t>
            </w:r>
            <w:r w:rsidRPr="00475FF5">
              <w:rPr>
                <w:sz w:val="18"/>
                <w:szCs w:val="18"/>
              </w:rPr>
              <w:t xml:space="preserve"> </w:t>
            </w:r>
            <w:r w:rsidRPr="00475FF5">
              <w:rPr>
                <w:rFonts w:eastAsia="Calibri"/>
                <w:color w:val="000000"/>
                <w:sz w:val="18"/>
                <w:szCs w:val="18"/>
                <w:lang w:eastAsia="en-US"/>
              </w:rPr>
              <w:t>извещение между Сторонами Договора в виде письма, телеграммы, телекса или факса с последующим предоставлением оригинала, которое вступает в силу после доставки или указанный в нем день вступления в силу, в зависимости от того, какая из этих дат наступит позднее.</w:t>
            </w:r>
          </w:p>
          <w:p w:rsidR="00B777E5" w:rsidRPr="00475FF5" w:rsidRDefault="00B777E5" w:rsidP="00A141B8">
            <w:pPr>
              <w:spacing w:line="0" w:lineRule="atLeast"/>
              <w:jc w:val="both"/>
              <w:rPr>
                <w:sz w:val="18"/>
                <w:szCs w:val="18"/>
              </w:rPr>
            </w:pPr>
            <w:r w:rsidRPr="00475FF5">
              <w:rPr>
                <w:sz w:val="18"/>
                <w:szCs w:val="18"/>
              </w:rPr>
              <w:t>Перечисленные ниже документы и условия, оговоренные в них, образуют данный Договор и считаются его неотъемлемой частью, а именно:</w:t>
            </w:r>
          </w:p>
          <w:p w:rsidR="00B777E5" w:rsidRPr="00475FF5" w:rsidRDefault="00B777E5" w:rsidP="00847374">
            <w:pPr>
              <w:spacing w:line="0" w:lineRule="atLeast"/>
              <w:jc w:val="both"/>
              <w:rPr>
                <w:sz w:val="18"/>
                <w:szCs w:val="18"/>
              </w:rPr>
            </w:pPr>
            <w:r w:rsidRPr="00475FF5">
              <w:rPr>
                <w:sz w:val="18"/>
                <w:szCs w:val="18"/>
              </w:rPr>
              <w:t>1) Договор;</w:t>
            </w:r>
          </w:p>
          <w:p w:rsidR="00B777E5" w:rsidRPr="00475FF5" w:rsidRDefault="00B777E5" w:rsidP="00847374">
            <w:pPr>
              <w:spacing w:line="0" w:lineRule="atLeast"/>
              <w:jc w:val="both"/>
              <w:rPr>
                <w:sz w:val="18"/>
                <w:szCs w:val="18"/>
              </w:rPr>
            </w:pPr>
            <w:r w:rsidRPr="00475FF5">
              <w:rPr>
                <w:sz w:val="18"/>
                <w:szCs w:val="18"/>
              </w:rPr>
              <w:t>2) техническое задание (Приложение №1);</w:t>
            </w:r>
          </w:p>
          <w:p w:rsidR="00B777E5" w:rsidRPr="00475FF5" w:rsidRDefault="00B777E5" w:rsidP="00847374">
            <w:pPr>
              <w:spacing w:line="0" w:lineRule="atLeast"/>
              <w:jc w:val="both"/>
              <w:rPr>
                <w:sz w:val="18"/>
                <w:szCs w:val="18"/>
              </w:rPr>
            </w:pPr>
            <w:r w:rsidRPr="00475FF5">
              <w:rPr>
                <w:sz w:val="18"/>
                <w:szCs w:val="18"/>
              </w:rPr>
              <w:t>3) таблица цен (Приложение №2);</w:t>
            </w:r>
          </w:p>
          <w:p w:rsidR="00B777E5" w:rsidRPr="00475FF5" w:rsidRDefault="00B777E5" w:rsidP="00847374">
            <w:pPr>
              <w:spacing w:line="0" w:lineRule="atLeast"/>
              <w:jc w:val="both"/>
              <w:rPr>
                <w:sz w:val="18"/>
                <w:szCs w:val="18"/>
              </w:rPr>
            </w:pPr>
            <w:r w:rsidRPr="00475FF5">
              <w:rPr>
                <w:sz w:val="18"/>
                <w:szCs w:val="18"/>
              </w:rPr>
              <w:t>4) форма акта приема-сдачи (Приложение №3);</w:t>
            </w:r>
          </w:p>
          <w:p w:rsidR="00B777E5" w:rsidRPr="00475FF5" w:rsidRDefault="00B777E5" w:rsidP="00847374">
            <w:pPr>
              <w:spacing w:line="0" w:lineRule="atLeast"/>
              <w:jc w:val="both"/>
              <w:rPr>
                <w:sz w:val="18"/>
                <w:szCs w:val="18"/>
              </w:rPr>
            </w:pPr>
            <w:r w:rsidRPr="00475FF5">
              <w:rPr>
                <w:sz w:val="18"/>
                <w:szCs w:val="18"/>
              </w:rPr>
              <w:t>5) форма отчетности (Приложение №4).</w:t>
            </w:r>
          </w:p>
          <w:p w:rsidR="00B777E5" w:rsidRPr="00475FF5" w:rsidRDefault="00B777E5" w:rsidP="00A141B8">
            <w:pPr>
              <w:spacing w:line="0" w:lineRule="atLeast"/>
              <w:jc w:val="both"/>
              <w:rPr>
                <w:sz w:val="18"/>
                <w:szCs w:val="18"/>
              </w:rPr>
            </w:pPr>
            <w:r w:rsidRPr="00475FF5">
              <w:rPr>
                <w:sz w:val="18"/>
                <w:szCs w:val="18"/>
              </w:rPr>
              <w:t xml:space="preserve">6) Форма Акта </w:t>
            </w:r>
            <w:r w:rsidRPr="00475FF5">
              <w:rPr>
                <w:color w:val="000000"/>
                <w:sz w:val="18"/>
                <w:szCs w:val="18"/>
              </w:rPr>
              <w:t>по выявленным нарушениям договорных обязательств</w:t>
            </w:r>
            <w:r w:rsidRPr="00475FF5">
              <w:rPr>
                <w:sz w:val="18"/>
                <w:szCs w:val="18"/>
              </w:rPr>
              <w:t xml:space="preserve"> (Приложение №5).</w:t>
            </w:r>
          </w:p>
        </w:tc>
      </w:tr>
      <w:tr w:rsidR="00B777E5" w:rsidRPr="00475FF5" w:rsidTr="00B777E5">
        <w:tc>
          <w:tcPr>
            <w:tcW w:w="5529" w:type="dxa"/>
          </w:tcPr>
          <w:p w:rsidR="00B777E5" w:rsidRPr="00475FF5" w:rsidRDefault="00B777E5" w:rsidP="005538E2">
            <w:pPr>
              <w:spacing w:line="0" w:lineRule="atLeast"/>
              <w:jc w:val="center"/>
              <w:rPr>
                <w:b/>
                <w:sz w:val="18"/>
                <w:szCs w:val="18"/>
                <w:lang w:val="kk-KZ"/>
              </w:rPr>
            </w:pPr>
            <w:r w:rsidRPr="00475FF5">
              <w:rPr>
                <w:b/>
                <w:sz w:val="18"/>
                <w:szCs w:val="18"/>
                <w:lang w:val="kk-KZ"/>
              </w:rPr>
              <w:t>1. Шарттың мәні</w:t>
            </w:r>
          </w:p>
          <w:p w:rsidR="00B777E5" w:rsidRPr="00475FF5" w:rsidRDefault="00B777E5" w:rsidP="005538E2">
            <w:pPr>
              <w:spacing w:line="0" w:lineRule="atLeast"/>
              <w:jc w:val="both"/>
              <w:rPr>
                <w:sz w:val="18"/>
                <w:szCs w:val="18"/>
                <w:lang w:val="kk-KZ"/>
              </w:rPr>
            </w:pPr>
            <w:r w:rsidRPr="00475FF5">
              <w:rPr>
                <w:sz w:val="18"/>
                <w:szCs w:val="18"/>
                <w:lang w:val="kk-KZ"/>
              </w:rPr>
              <w:t xml:space="preserve">1.1. </w:t>
            </w:r>
            <w:r w:rsidRPr="00475FF5">
              <w:rPr>
                <w:color w:val="0D0D0D"/>
                <w:sz w:val="18"/>
                <w:szCs w:val="18"/>
                <w:lang w:val="kk-KZ"/>
              </w:rPr>
              <w:t>Тапсырыс беруші</w:t>
            </w:r>
            <w:r w:rsidRPr="00475FF5">
              <w:rPr>
                <w:sz w:val="18"/>
                <w:szCs w:val="18"/>
                <w:lang w:val="kk-KZ"/>
              </w:rPr>
              <w:t xml:space="preserve"> </w:t>
            </w:r>
            <w:r w:rsidRPr="00475FF5">
              <w:rPr>
                <w:i/>
                <w:color w:val="FF0000"/>
                <w:sz w:val="18"/>
                <w:szCs w:val="18"/>
                <w:lang w:val="kk-KZ"/>
              </w:rPr>
              <w:t xml:space="preserve">(жұмыстардың атауын немесе қысқаша сипатталуын көрсету) </w:t>
            </w:r>
            <w:r w:rsidRPr="00475FF5">
              <w:rPr>
                <w:color w:val="0D0D0D"/>
                <w:sz w:val="18"/>
                <w:szCs w:val="18"/>
                <w:lang w:val="kk-KZ"/>
              </w:rPr>
              <w:t>жасауды тапсырады, қабылдайды және төлейді, бұдан былай – Жұмыстар, ал Мердігер Шарт талаптарына және оның Қосымшаларына сай оларды орындауға міндеттенеді</w:t>
            </w:r>
            <w:r w:rsidRPr="00475FF5">
              <w:rPr>
                <w:sz w:val="18"/>
                <w:szCs w:val="18"/>
                <w:lang w:val="kk-KZ"/>
              </w:rPr>
              <w:t>.</w:t>
            </w:r>
          </w:p>
        </w:tc>
        <w:tc>
          <w:tcPr>
            <w:tcW w:w="5529" w:type="dxa"/>
          </w:tcPr>
          <w:p w:rsidR="00B777E5" w:rsidRPr="00475FF5" w:rsidRDefault="00B777E5" w:rsidP="005538E2">
            <w:pPr>
              <w:spacing w:line="0" w:lineRule="atLeast"/>
              <w:jc w:val="center"/>
              <w:rPr>
                <w:b/>
                <w:sz w:val="18"/>
                <w:szCs w:val="18"/>
                <w:lang w:val="kk-KZ"/>
              </w:rPr>
            </w:pPr>
            <w:r w:rsidRPr="00475FF5">
              <w:rPr>
                <w:b/>
                <w:sz w:val="18"/>
                <w:szCs w:val="18"/>
                <w:lang w:val="kk-KZ"/>
              </w:rPr>
              <w:t>1. Предмет договора</w:t>
            </w:r>
          </w:p>
          <w:p w:rsidR="00B777E5" w:rsidRPr="00475FF5" w:rsidRDefault="00B777E5" w:rsidP="005538E2">
            <w:pPr>
              <w:spacing w:line="0" w:lineRule="atLeast"/>
              <w:jc w:val="both"/>
              <w:rPr>
                <w:sz w:val="18"/>
                <w:szCs w:val="18"/>
              </w:rPr>
            </w:pPr>
            <w:r w:rsidRPr="00475FF5">
              <w:rPr>
                <w:sz w:val="18"/>
                <w:szCs w:val="18"/>
                <w:lang w:val="kk-KZ"/>
              </w:rPr>
              <w:t xml:space="preserve">1.1. Заказчик поручает, принимает и оплачивает, а Подрядчик </w:t>
            </w:r>
            <w:r w:rsidRPr="00475FF5">
              <w:rPr>
                <w:sz w:val="18"/>
                <w:szCs w:val="18"/>
              </w:rPr>
              <w:t xml:space="preserve">обязуется выполнить работу по </w:t>
            </w:r>
            <w:r w:rsidRPr="00475FF5">
              <w:rPr>
                <w:i/>
                <w:color w:val="FF0000"/>
                <w:sz w:val="18"/>
                <w:szCs w:val="18"/>
              </w:rPr>
              <w:t>(указать наименование либо краткое описание Работ)</w:t>
            </w:r>
            <w:r w:rsidRPr="00475FF5">
              <w:rPr>
                <w:sz w:val="18"/>
                <w:szCs w:val="18"/>
              </w:rPr>
              <w:t xml:space="preserve"> </w:t>
            </w:r>
            <w:r w:rsidRPr="00475FF5">
              <w:rPr>
                <w:sz w:val="18"/>
                <w:szCs w:val="18"/>
                <w:lang w:val="kk-KZ"/>
              </w:rPr>
              <w:t>(далее – «Работы») на условиях Договора и в соответствии с Приложениями к нему.</w:t>
            </w:r>
          </w:p>
        </w:tc>
      </w:tr>
      <w:tr w:rsidR="00B777E5" w:rsidRPr="00475FF5" w:rsidTr="00B777E5">
        <w:tc>
          <w:tcPr>
            <w:tcW w:w="5529" w:type="dxa"/>
          </w:tcPr>
          <w:p w:rsidR="00B777E5" w:rsidRPr="00475FF5" w:rsidRDefault="00B777E5" w:rsidP="005538E2">
            <w:pPr>
              <w:spacing w:line="0" w:lineRule="atLeast"/>
              <w:jc w:val="center"/>
              <w:rPr>
                <w:b/>
                <w:sz w:val="18"/>
                <w:szCs w:val="18"/>
                <w:lang w:val="kk-KZ"/>
              </w:rPr>
            </w:pPr>
            <w:r w:rsidRPr="00475FF5">
              <w:rPr>
                <w:b/>
                <w:sz w:val="18"/>
                <w:szCs w:val="18"/>
                <w:lang w:val="kk-KZ"/>
              </w:rPr>
              <w:t>2. Шарт сомасы</w:t>
            </w:r>
          </w:p>
          <w:p w:rsidR="00B777E5" w:rsidRPr="00475FF5" w:rsidRDefault="00B777E5" w:rsidP="005538E2">
            <w:pPr>
              <w:spacing w:line="0" w:lineRule="atLeast"/>
              <w:jc w:val="both"/>
              <w:rPr>
                <w:rFonts w:eastAsia="SimSun"/>
                <w:b/>
                <w:sz w:val="18"/>
                <w:szCs w:val="18"/>
                <w:lang w:val="kk-KZ" w:eastAsia="zh-CN"/>
              </w:rPr>
            </w:pPr>
            <w:r w:rsidRPr="00475FF5">
              <w:rPr>
                <w:sz w:val="18"/>
                <w:szCs w:val="18"/>
                <w:lang w:val="x-none"/>
              </w:rPr>
              <w:t xml:space="preserve"> 2.1. </w:t>
            </w:r>
            <w:r w:rsidRPr="00475FF5">
              <w:rPr>
                <w:sz w:val="18"/>
                <w:szCs w:val="18"/>
                <w:lang w:val="kk-KZ"/>
              </w:rPr>
              <w:t xml:space="preserve">Шарт бойынша Мердігердің барлық міндеттерінің орындалуын өтейтін Шарт сомасы </w:t>
            </w:r>
            <w:r w:rsidRPr="00475FF5">
              <w:rPr>
                <w:i/>
                <w:color w:val="FF0000"/>
                <w:sz w:val="18"/>
                <w:szCs w:val="18"/>
                <w:lang w:val="kk-KZ"/>
              </w:rPr>
              <w:t xml:space="preserve">(соманы және есеп-айырысу валютасын ҚҚС қоса есептегенде, сан түрінде және жазбаша түрде көрсету) </w:t>
            </w:r>
            <w:r w:rsidRPr="00475FF5">
              <w:rPr>
                <w:sz w:val="18"/>
                <w:szCs w:val="18"/>
                <w:lang w:val="kk-KZ"/>
              </w:rPr>
              <w:t>құрайды</w:t>
            </w:r>
            <w:r w:rsidRPr="00475FF5">
              <w:rPr>
                <w:rFonts w:eastAsia="SimSun"/>
                <w:sz w:val="18"/>
                <w:szCs w:val="18"/>
                <w:lang w:val="kk-KZ" w:eastAsia="zh-CN"/>
              </w:rPr>
              <w:t>.</w:t>
            </w:r>
          </w:p>
          <w:p w:rsidR="00B777E5" w:rsidRPr="00475FF5" w:rsidRDefault="00B777E5" w:rsidP="005538E2">
            <w:pPr>
              <w:spacing w:line="0" w:lineRule="atLeast"/>
              <w:jc w:val="both"/>
              <w:rPr>
                <w:sz w:val="18"/>
                <w:szCs w:val="18"/>
                <w:lang w:val="kk-KZ"/>
              </w:rPr>
            </w:pPr>
            <w:r w:rsidRPr="00475FF5">
              <w:rPr>
                <w:rFonts w:eastAsia="SimSun"/>
                <w:sz w:val="18"/>
                <w:szCs w:val="18"/>
                <w:lang w:val="kk-KZ" w:eastAsia="zh-CN"/>
              </w:rPr>
              <w:t xml:space="preserve">2.2. Шарт Сомасына Мердігердің </w:t>
            </w:r>
            <w:r w:rsidRPr="00475FF5">
              <w:rPr>
                <w:sz w:val="18"/>
                <w:szCs w:val="18"/>
                <w:lang w:val="kk-KZ"/>
              </w:rPr>
              <w:t>жұмыстарды атқаруына байланысты барлық шығындары, соның ішінде Шартта қарастырылған ілеспе жұмыстары кіреді</w:t>
            </w:r>
            <w:r w:rsidRPr="00475FF5">
              <w:rPr>
                <w:rFonts w:eastAsia="SimSun"/>
                <w:sz w:val="18"/>
                <w:szCs w:val="18"/>
                <w:lang w:val="kk-KZ" w:eastAsia="zh-CN"/>
              </w:rPr>
              <w:t>.</w:t>
            </w:r>
          </w:p>
        </w:tc>
        <w:tc>
          <w:tcPr>
            <w:tcW w:w="5529" w:type="dxa"/>
          </w:tcPr>
          <w:p w:rsidR="00B777E5" w:rsidRPr="00475FF5" w:rsidRDefault="00B777E5" w:rsidP="005538E2">
            <w:pPr>
              <w:spacing w:line="0" w:lineRule="atLeast"/>
              <w:jc w:val="center"/>
              <w:rPr>
                <w:b/>
                <w:sz w:val="18"/>
                <w:szCs w:val="18"/>
              </w:rPr>
            </w:pPr>
            <w:r w:rsidRPr="00475FF5">
              <w:rPr>
                <w:b/>
                <w:sz w:val="18"/>
                <w:szCs w:val="18"/>
              </w:rPr>
              <w:t>2. Сумма договора</w:t>
            </w:r>
          </w:p>
          <w:p w:rsidR="00B777E5" w:rsidRPr="00475FF5" w:rsidRDefault="00B777E5" w:rsidP="005538E2">
            <w:pPr>
              <w:jc w:val="both"/>
              <w:rPr>
                <w:sz w:val="18"/>
                <w:szCs w:val="18"/>
              </w:rPr>
            </w:pPr>
            <w:r w:rsidRPr="00475FF5">
              <w:rPr>
                <w:sz w:val="18"/>
                <w:szCs w:val="18"/>
              </w:rPr>
              <w:t xml:space="preserve">2.1. Сумма Договора, покрывающая выполнение всех обязательств Подрядчика по Договору составляет </w:t>
            </w:r>
            <w:r w:rsidRPr="00475FF5">
              <w:rPr>
                <w:i/>
                <w:color w:val="FF0000"/>
                <w:sz w:val="18"/>
                <w:szCs w:val="18"/>
              </w:rPr>
              <w:t>(указать сумму цифрами и прописью, и валюту расчета с учетом НДС)</w:t>
            </w:r>
            <w:r w:rsidRPr="00475FF5">
              <w:rPr>
                <w:sz w:val="18"/>
                <w:szCs w:val="18"/>
              </w:rPr>
              <w:t>.</w:t>
            </w:r>
          </w:p>
          <w:p w:rsidR="00B777E5" w:rsidRPr="00475FF5" w:rsidRDefault="00B777E5" w:rsidP="005538E2">
            <w:pPr>
              <w:jc w:val="both"/>
              <w:rPr>
                <w:sz w:val="18"/>
                <w:szCs w:val="18"/>
              </w:rPr>
            </w:pPr>
          </w:p>
          <w:p w:rsidR="00B777E5" w:rsidRPr="00475FF5" w:rsidRDefault="00B777E5" w:rsidP="005538E2">
            <w:pPr>
              <w:pStyle w:val="2"/>
              <w:spacing w:line="0" w:lineRule="atLeast"/>
              <w:rPr>
                <w:rFonts w:ascii="Times New Roman" w:hAnsi="Times New Roman"/>
                <w:sz w:val="18"/>
                <w:szCs w:val="18"/>
                <w:lang w:val="ru-RU"/>
              </w:rPr>
            </w:pPr>
            <w:r w:rsidRPr="00475FF5">
              <w:rPr>
                <w:rFonts w:ascii="Times New Roman" w:hAnsi="Times New Roman"/>
                <w:sz w:val="18"/>
                <w:szCs w:val="18"/>
                <w:lang w:val="ru-RU"/>
              </w:rPr>
              <w:t>2.2. В Сумму Договора входят все расходы Подрядчика, связанные с выполнением Работ, в том числе</w:t>
            </w:r>
            <w:r w:rsidRPr="00475FF5">
              <w:rPr>
                <w:rFonts w:ascii="Times New Roman" w:hAnsi="Times New Roman"/>
                <w:color w:val="FF0000"/>
                <w:sz w:val="18"/>
                <w:szCs w:val="18"/>
                <w:lang w:val="ru-RU"/>
              </w:rPr>
              <w:t xml:space="preserve"> </w:t>
            </w:r>
            <w:r w:rsidRPr="00475FF5">
              <w:rPr>
                <w:rFonts w:ascii="Times New Roman" w:hAnsi="Times New Roman"/>
                <w:sz w:val="18"/>
                <w:szCs w:val="18"/>
                <w:lang w:val="ru-RU"/>
              </w:rPr>
              <w:t>Сопутствующие Услуги, предусмотренные Договором.</w:t>
            </w:r>
          </w:p>
        </w:tc>
      </w:tr>
      <w:tr w:rsidR="00B777E5" w:rsidRPr="00475FF5" w:rsidTr="00B777E5">
        <w:tc>
          <w:tcPr>
            <w:tcW w:w="5529" w:type="dxa"/>
          </w:tcPr>
          <w:p w:rsidR="00B777E5" w:rsidRPr="00475FF5" w:rsidRDefault="00B777E5" w:rsidP="003D37CB">
            <w:pPr>
              <w:spacing w:line="0" w:lineRule="atLeast"/>
              <w:jc w:val="center"/>
              <w:rPr>
                <w:b/>
                <w:sz w:val="18"/>
                <w:szCs w:val="18"/>
                <w:lang w:val="kk-KZ"/>
              </w:rPr>
            </w:pPr>
            <w:r w:rsidRPr="00475FF5">
              <w:rPr>
                <w:b/>
                <w:sz w:val="18"/>
                <w:szCs w:val="18"/>
                <w:lang w:val="kk-KZ"/>
              </w:rPr>
              <w:t>3. Төлеу шарты</w:t>
            </w:r>
          </w:p>
          <w:p w:rsidR="00B777E5" w:rsidRPr="00475FF5" w:rsidRDefault="00B777E5" w:rsidP="007D41BA">
            <w:pPr>
              <w:spacing w:line="0" w:lineRule="atLeast"/>
              <w:jc w:val="both"/>
              <w:rPr>
                <w:bCs/>
                <w:sz w:val="18"/>
                <w:szCs w:val="18"/>
                <w:lang w:val="kk-KZ"/>
              </w:rPr>
            </w:pPr>
            <w:r w:rsidRPr="00475FF5">
              <w:rPr>
                <w:sz w:val="18"/>
                <w:szCs w:val="18"/>
                <w:lang w:val="kk-KZ"/>
              </w:rPr>
              <w:t xml:space="preserve">3.1. </w:t>
            </w:r>
            <w:r w:rsidRPr="00475FF5">
              <w:rPr>
                <w:i/>
                <w:color w:val="FF0000"/>
                <w:sz w:val="18"/>
                <w:szCs w:val="18"/>
                <w:lang w:val="kk-KZ"/>
              </w:rPr>
              <w:t>(төлеу түрін, тәртібін, мерзімін көрсету керек. Бұл кезде төлеу мерзімі Тараптардың тиісті актіге(-лерге) қол қойған күннен бастап 30 (отыз) жұмыс күнінен аспауы тиіс)</w:t>
            </w:r>
            <w:r w:rsidRPr="00475FF5">
              <w:rPr>
                <w:bCs/>
                <w:sz w:val="18"/>
                <w:szCs w:val="18"/>
                <w:lang w:val="kk-KZ"/>
              </w:rPr>
              <w:t>.</w:t>
            </w:r>
          </w:p>
          <w:p w:rsidR="00B777E5" w:rsidRPr="00475FF5" w:rsidRDefault="00B777E5" w:rsidP="002B47F4">
            <w:pPr>
              <w:spacing w:line="0" w:lineRule="atLeast"/>
              <w:jc w:val="both"/>
              <w:rPr>
                <w:sz w:val="18"/>
                <w:szCs w:val="18"/>
                <w:lang w:val="kk-KZ"/>
              </w:rPr>
            </w:pPr>
            <w:r w:rsidRPr="00475FF5">
              <w:rPr>
                <w:sz w:val="18"/>
                <w:szCs w:val="18"/>
                <w:lang w:val="kk-KZ"/>
              </w:rPr>
              <w:t>3.2. Төлеу нысаны – қолма-қол ақшасыз есеп-айырысу.</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 xml:space="preserve">3.3. Төлеу үшін негіз болатын қажетті құжаттар: қабылдау-тапсыру актісі, шот-фактура (алдын-ала төлем болған жағдайда – төлем </w:t>
            </w:r>
            <w:r w:rsidRPr="00475FF5">
              <w:rPr>
                <w:color w:val="000000"/>
                <w:sz w:val="18"/>
                <w:szCs w:val="18"/>
                <w:lang w:val="kk-KZ"/>
              </w:rPr>
              <w:lastRenderedPageBreak/>
              <w:t>шоты).</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3.4. Төлеу Шарттың 15-бөлімінде көрсетілген банктік деректемелер бойынша жүргізіледі.</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3.5. Кез-келген шот-фактураның төленуіне қарсы төлеу, төлемеу немесе оған қарсылық айту айғағы, кез-келген дау-дамайды реттеу кезіндегі кез-келген төлемдер немесе есеп-айырысулар, сондай-ақ, жоғарыда көрсетілген іс-әрекеттердің кез-келген үйлесуі Мердігердің шот-фактурасын Тапсырыс беруші мойындады дегенді білдірмейді. Тапсырыс беруші тарапынан төленетін кез-келген төлем кейіннен шотта көрсетілген кез-келген соманың негізделгендігіне қарсы келу туралы өз құқығының сақталуы жағдайында жасалады.</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 xml:space="preserve">3.6. Тапсырыс беруші мен Мердігердің банктік деректемелері немесе заңды мекен-жайлары өзгерген жағдайда, Тараптар бұл жөнінде өзгеру күніне дейін 5 (бес) жұмыс күн бұрын бірін-бірі алдын-ала ескертуі тиіс. Ескерту мерзімін бұзу немесе Мердігердің төлем жасау үшін деректемелерді дұрыс көрсетпеуі нәтижесінде төлемнің дұрыс емес деректемелер бойынша төленуі жағдайда, Тапсырыс беруші төлем бойынша өз міндеттерін тиісті түрде орындады деп есептеледі. Бұл кезде, егер аударылған қаражат Тапсырыс берушінің есептік шотына қайтарылатын болса, онда Тапсырыс беруші ақшаны дұрыс емес деректемелер бойынша аудару нәтижесінде жұмсалған қосымша шығындар сомасын бір жақты тәртіпте ұстап қалып, алынған ақшаны Мердігерге аударуы тиіс. </w:t>
            </w:r>
          </w:p>
          <w:p w:rsidR="00B777E5" w:rsidRPr="00475FF5" w:rsidRDefault="00B777E5" w:rsidP="003645AA">
            <w:pPr>
              <w:pStyle w:val="1"/>
              <w:spacing w:line="0" w:lineRule="atLeast"/>
              <w:jc w:val="both"/>
              <w:rPr>
                <w:color w:val="000000"/>
                <w:sz w:val="18"/>
                <w:szCs w:val="18"/>
                <w:lang w:val="kk-KZ"/>
              </w:rPr>
            </w:pPr>
            <w:r w:rsidRPr="00475FF5">
              <w:rPr>
                <w:sz w:val="18"/>
                <w:szCs w:val="18"/>
                <w:lang w:val="kk-KZ"/>
              </w:rPr>
              <w:t xml:space="preserve">3.7. Осы Шарт арқылы Мердігердің Шартта, сондай-ақ, Мердігер мен Тапсырыс беруші арасында жасалған өзге шарттарда  қарастырылған өз міндеттерін орындамағаны және (немесе) тиісті түрде орындамағаны үшін Мердігер мен Тапсырыс беруші арасында жасалған осы Шарт және т.б шарттар бойынша Мердігерге төленуі тиіс ақшадан Мердігер Тапсырыс берушіге кез-келген соманы, соның ішінде төленген авансты бір жақты тәртіпте ұстап қалу құқығын береді. </w:t>
            </w:r>
          </w:p>
        </w:tc>
        <w:tc>
          <w:tcPr>
            <w:tcW w:w="5529" w:type="dxa"/>
          </w:tcPr>
          <w:p w:rsidR="00B777E5" w:rsidRPr="00475FF5" w:rsidRDefault="00B777E5" w:rsidP="003D37CB">
            <w:pPr>
              <w:spacing w:line="0" w:lineRule="atLeast"/>
              <w:jc w:val="center"/>
              <w:rPr>
                <w:b/>
                <w:sz w:val="18"/>
                <w:szCs w:val="18"/>
              </w:rPr>
            </w:pPr>
            <w:r w:rsidRPr="00475FF5">
              <w:rPr>
                <w:b/>
                <w:sz w:val="18"/>
                <w:szCs w:val="18"/>
              </w:rPr>
              <w:lastRenderedPageBreak/>
              <w:t>3. Условия оплаты</w:t>
            </w:r>
          </w:p>
          <w:p w:rsidR="00B777E5" w:rsidRPr="00475FF5" w:rsidRDefault="00B777E5" w:rsidP="007D41BA">
            <w:pPr>
              <w:spacing w:line="0" w:lineRule="atLeast"/>
              <w:jc w:val="both"/>
              <w:rPr>
                <w:sz w:val="18"/>
                <w:szCs w:val="18"/>
              </w:rPr>
            </w:pPr>
            <w:r w:rsidRPr="00475FF5">
              <w:rPr>
                <w:sz w:val="18"/>
                <w:szCs w:val="18"/>
                <w:lang w:eastAsia="zh-CN"/>
              </w:rPr>
              <w:t>3.1.</w:t>
            </w:r>
            <w:r w:rsidRPr="00475FF5">
              <w:rPr>
                <w:rFonts w:eastAsia="SimSun"/>
                <w:sz w:val="18"/>
                <w:szCs w:val="18"/>
                <w:lang w:eastAsia="zh-CN"/>
              </w:rPr>
              <w:t xml:space="preserve"> </w:t>
            </w:r>
            <w:r w:rsidRPr="00475FF5">
              <w:rPr>
                <w:i/>
                <w:color w:val="FF0000"/>
                <w:sz w:val="18"/>
                <w:szCs w:val="18"/>
              </w:rPr>
              <w:t>(указать вид, порядок, сроки оплаты. При этом в любом случае срок оплаты не должен превышать 30 (тридцать) рабочих дней с даты подписания Сторонами соответствующего(их) акта(ов))</w:t>
            </w:r>
            <w:r w:rsidRPr="00475FF5">
              <w:rPr>
                <w:sz w:val="18"/>
                <w:szCs w:val="18"/>
              </w:rPr>
              <w:t>.</w:t>
            </w:r>
          </w:p>
          <w:p w:rsidR="00B777E5" w:rsidRPr="00475FF5" w:rsidRDefault="00B777E5" w:rsidP="00A141B8">
            <w:pPr>
              <w:spacing w:line="0" w:lineRule="atLeast"/>
              <w:jc w:val="both"/>
              <w:rPr>
                <w:sz w:val="18"/>
                <w:szCs w:val="18"/>
              </w:rPr>
            </w:pPr>
            <w:r w:rsidRPr="00475FF5">
              <w:rPr>
                <w:sz w:val="18"/>
                <w:szCs w:val="18"/>
              </w:rPr>
              <w:t>3.2. Форма оплаты – безналичный расчет.</w:t>
            </w:r>
          </w:p>
          <w:p w:rsidR="00B777E5" w:rsidRPr="00475FF5" w:rsidRDefault="00B777E5" w:rsidP="00A141B8">
            <w:pPr>
              <w:pStyle w:val="1"/>
              <w:spacing w:line="0" w:lineRule="atLeast"/>
              <w:jc w:val="both"/>
              <w:rPr>
                <w:color w:val="000000"/>
                <w:sz w:val="18"/>
                <w:szCs w:val="18"/>
              </w:rPr>
            </w:pPr>
            <w:r w:rsidRPr="00475FF5">
              <w:rPr>
                <w:color w:val="000000"/>
                <w:sz w:val="18"/>
                <w:szCs w:val="18"/>
              </w:rPr>
              <w:t xml:space="preserve">3.3. Необходимые документы, предшествующие оплате: акт приёма-сдачи, счет-фактура (в случае наличия предоплаты – счет на </w:t>
            </w:r>
            <w:r w:rsidRPr="00475FF5">
              <w:rPr>
                <w:color w:val="000000"/>
                <w:sz w:val="18"/>
                <w:szCs w:val="18"/>
              </w:rPr>
              <w:lastRenderedPageBreak/>
              <w:t>оплату).</w:t>
            </w:r>
          </w:p>
          <w:p w:rsidR="00B777E5" w:rsidRPr="00475FF5" w:rsidRDefault="00B777E5" w:rsidP="00A141B8">
            <w:pPr>
              <w:pStyle w:val="1"/>
              <w:spacing w:line="0" w:lineRule="atLeast"/>
              <w:jc w:val="both"/>
              <w:rPr>
                <w:color w:val="000000"/>
                <w:sz w:val="18"/>
                <w:szCs w:val="18"/>
              </w:rPr>
            </w:pPr>
            <w:r w:rsidRPr="00475FF5">
              <w:rPr>
                <w:color w:val="000000"/>
                <w:sz w:val="18"/>
                <w:szCs w:val="18"/>
              </w:rPr>
              <w:t>3.4. Оплата производится по банковским реквизитам, указанным в разделе 15 Договора.</w:t>
            </w:r>
          </w:p>
          <w:p w:rsidR="00B777E5" w:rsidRPr="00475FF5" w:rsidRDefault="00B777E5" w:rsidP="00A141B8">
            <w:pPr>
              <w:pStyle w:val="1"/>
              <w:spacing w:line="0" w:lineRule="atLeast"/>
              <w:jc w:val="both"/>
              <w:rPr>
                <w:color w:val="000000"/>
                <w:sz w:val="18"/>
                <w:szCs w:val="18"/>
              </w:rPr>
            </w:pPr>
            <w:r w:rsidRPr="00475FF5">
              <w:rPr>
                <w:color w:val="000000"/>
                <w:sz w:val="18"/>
                <w:szCs w:val="18"/>
              </w:rPr>
              <w:t>3.5. Факт оплаты, неуплаты или возражения против оплаты любого счета-фактуры, любые выплаты или расчеты при урегу</w:t>
            </w:r>
            <w:r w:rsidRPr="00475FF5">
              <w:rPr>
                <w:color w:val="000000"/>
                <w:sz w:val="18"/>
                <w:szCs w:val="18"/>
              </w:rPr>
              <w:softHyphen/>
              <w:t>лировании любого спора, а также лю</w:t>
            </w:r>
            <w:r w:rsidRPr="00475FF5">
              <w:rPr>
                <w:color w:val="000000"/>
                <w:sz w:val="18"/>
                <w:szCs w:val="18"/>
              </w:rPr>
              <w:softHyphen/>
              <w:t>бые сочетания выше</w:t>
            </w:r>
            <w:r w:rsidRPr="00475FF5">
              <w:rPr>
                <w:color w:val="000000"/>
                <w:sz w:val="18"/>
                <w:szCs w:val="18"/>
              </w:rPr>
              <w:softHyphen/>
              <w:t>указанных дей</w:t>
            </w:r>
            <w:r w:rsidRPr="00475FF5">
              <w:rPr>
                <w:color w:val="000000"/>
                <w:sz w:val="18"/>
                <w:szCs w:val="18"/>
              </w:rPr>
              <w:softHyphen/>
              <w:t>ствий не означают признания Заказчиком сче</w:t>
            </w:r>
            <w:r w:rsidRPr="00475FF5">
              <w:rPr>
                <w:color w:val="000000"/>
                <w:sz w:val="18"/>
                <w:szCs w:val="18"/>
              </w:rPr>
              <w:softHyphen/>
              <w:t>та-фактуры Подрядчика. Любая выплата со сторо</w:t>
            </w:r>
            <w:r w:rsidRPr="00475FF5">
              <w:rPr>
                <w:color w:val="000000"/>
                <w:sz w:val="18"/>
                <w:szCs w:val="18"/>
              </w:rPr>
              <w:softHyphen/>
              <w:t>ны Заказчика производится при условии сохра</w:t>
            </w:r>
            <w:r w:rsidRPr="00475FF5">
              <w:rPr>
                <w:color w:val="000000"/>
                <w:sz w:val="18"/>
                <w:szCs w:val="18"/>
              </w:rPr>
              <w:softHyphen/>
              <w:t>нения за ним права оспорить в даль</w:t>
            </w:r>
            <w:r w:rsidRPr="00475FF5">
              <w:rPr>
                <w:color w:val="000000"/>
                <w:sz w:val="18"/>
                <w:szCs w:val="18"/>
              </w:rPr>
              <w:softHyphen/>
              <w:t>нейшем обоснованность любой вы</w:t>
            </w:r>
            <w:r w:rsidRPr="00475FF5">
              <w:rPr>
                <w:color w:val="000000"/>
                <w:sz w:val="18"/>
                <w:szCs w:val="18"/>
              </w:rPr>
              <w:softHyphen/>
              <w:t>став</w:t>
            </w:r>
            <w:r w:rsidRPr="00475FF5">
              <w:rPr>
                <w:color w:val="000000"/>
                <w:sz w:val="18"/>
                <w:szCs w:val="18"/>
              </w:rPr>
              <w:softHyphen/>
              <w:t>ленной в счете су</w:t>
            </w:r>
            <w:r w:rsidRPr="00475FF5">
              <w:rPr>
                <w:color w:val="000000"/>
                <w:sz w:val="18"/>
                <w:szCs w:val="18"/>
              </w:rPr>
              <w:t>м</w:t>
            </w:r>
            <w:r w:rsidRPr="00475FF5">
              <w:rPr>
                <w:color w:val="000000"/>
                <w:sz w:val="18"/>
                <w:szCs w:val="18"/>
              </w:rPr>
              <w:t>мы.</w:t>
            </w:r>
          </w:p>
          <w:p w:rsidR="00B777E5" w:rsidRPr="00475FF5" w:rsidRDefault="00B777E5" w:rsidP="00A141B8">
            <w:pPr>
              <w:pStyle w:val="1"/>
              <w:spacing w:line="0" w:lineRule="atLeast"/>
              <w:jc w:val="both"/>
              <w:rPr>
                <w:color w:val="000000"/>
                <w:sz w:val="18"/>
                <w:szCs w:val="18"/>
              </w:rPr>
            </w:pPr>
          </w:p>
          <w:p w:rsidR="00B777E5" w:rsidRPr="00475FF5" w:rsidRDefault="00B777E5" w:rsidP="00A141B8">
            <w:pPr>
              <w:pStyle w:val="1"/>
              <w:spacing w:line="0" w:lineRule="atLeast"/>
              <w:jc w:val="both"/>
              <w:rPr>
                <w:color w:val="000000"/>
                <w:sz w:val="18"/>
                <w:szCs w:val="18"/>
              </w:rPr>
            </w:pPr>
          </w:p>
          <w:p w:rsidR="00B777E5" w:rsidRPr="00475FF5" w:rsidRDefault="00B777E5" w:rsidP="00A141B8">
            <w:pPr>
              <w:pStyle w:val="1"/>
              <w:spacing w:line="0" w:lineRule="atLeast"/>
              <w:jc w:val="both"/>
              <w:rPr>
                <w:color w:val="000000"/>
                <w:sz w:val="18"/>
                <w:szCs w:val="18"/>
              </w:rPr>
            </w:pPr>
            <w:r w:rsidRPr="00475FF5">
              <w:rPr>
                <w:color w:val="000000"/>
                <w:sz w:val="18"/>
                <w:szCs w:val="18"/>
              </w:rPr>
              <w:t>3.6. В случае изменения банковских реквизитов или юридических адресов Заказчика и Подрядчика, стороны заблаговременно известят об этом друг друга не позднее 5 (пяти) рабочих дней до даты изменения. В случае если в результате нарушения сроков уведомления или неправильного указания Подрядчиком реквизитов для оплаты платежи были произведены по неправильным реквизитам, Заказчик считается надлежаще исполнившей обязательства по оплате. При этом, если перечисленные деньги возвратятся на расчетный счет Заказчика, Заказчик обязана перечислить полученные деньги Подрядчику, удержав при этом в одностороннем порядке сумму дополнительных расходов, понесенных в результате перечисления денег по неправильным реквизитам.</w:t>
            </w:r>
          </w:p>
          <w:p w:rsidR="00B777E5" w:rsidRPr="00475FF5" w:rsidRDefault="00B777E5" w:rsidP="00E73688">
            <w:pPr>
              <w:pStyle w:val="1"/>
              <w:spacing w:line="0" w:lineRule="atLeast"/>
              <w:jc w:val="both"/>
              <w:rPr>
                <w:color w:val="000000"/>
                <w:sz w:val="18"/>
                <w:szCs w:val="18"/>
              </w:rPr>
            </w:pPr>
            <w:r w:rsidRPr="00475FF5">
              <w:rPr>
                <w:sz w:val="18"/>
                <w:szCs w:val="18"/>
              </w:rPr>
              <w:t xml:space="preserve">3.7. Подрядчик данным Договором предоставляет право Заказчику в одностороннем порядке удерживать любые суммы, в том числе выплаченные авансы, из причитающихся Подрядчику денег по Договору, а также по иным договорам,  заключенным между Подрядчиком и Заказчиком, за неисполнение и (или) ненадлежащее исполнение Подрядчиком своих обязательств, как предусмотренных Договором, так и иными договорами, заключенными между Подрядчиком и Заказчиком. </w:t>
            </w:r>
          </w:p>
        </w:tc>
      </w:tr>
      <w:tr w:rsidR="00B777E5" w:rsidRPr="00475FF5" w:rsidTr="00B777E5">
        <w:tc>
          <w:tcPr>
            <w:tcW w:w="5529" w:type="dxa"/>
          </w:tcPr>
          <w:p w:rsidR="00B777E5" w:rsidRPr="00475FF5" w:rsidRDefault="00B777E5" w:rsidP="002C45F8">
            <w:pPr>
              <w:autoSpaceDE w:val="0"/>
              <w:autoSpaceDN w:val="0"/>
              <w:spacing w:line="0" w:lineRule="atLeast"/>
              <w:jc w:val="center"/>
              <w:rPr>
                <w:b/>
                <w:sz w:val="18"/>
                <w:szCs w:val="18"/>
                <w:lang w:val="kk-KZ"/>
              </w:rPr>
            </w:pPr>
            <w:r w:rsidRPr="00475FF5">
              <w:rPr>
                <w:b/>
                <w:sz w:val="18"/>
                <w:szCs w:val="18"/>
                <w:lang w:val="en-US"/>
              </w:rPr>
              <w:lastRenderedPageBreak/>
              <w:t xml:space="preserve">4. </w:t>
            </w:r>
            <w:r w:rsidRPr="00475FF5">
              <w:rPr>
                <w:b/>
                <w:sz w:val="18"/>
                <w:szCs w:val="18"/>
                <w:lang w:val="kk-KZ"/>
              </w:rPr>
              <w:t>Салық пен төлемдер</w:t>
            </w:r>
          </w:p>
          <w:p w:rsidR="00B777E5" w:rsidRPr="00475FF5" w:rsidRDefault="00B777E5" w:rsidP="002C45F8">
            <w:pPr>
              <w:autoSpaceDE w:val="0"/>
              <w:autoSpaceDN w:val="0"/>
              <w:spacing w:line="0" w:lineRule="atLeast"/>
              <w:jc w:val="both"/>
              <w:rPr>
                <w:sz w:val="18"/>
                <w:szCs w:val="18"/>
                <w:lang w:val="en-US"/>
              </w:rPr>
            </w:pPr>
            <w:r w:rsidRPr="00475FF5">
              <w:rPr>
                <w:sz w:val="18"/>
                <w:szCs w:val="18"/>
                <w:lang w:val="kk-KZ"/>
              </w:rPr>
              <w:t>4.1. Салық және бюджетке төленетін өзге де міндетті төлемдер Қазақстан Республикасының салық заңнамасына сәйкес келесі түрде төленеді:</w:t>
            </w:r>
          </w:p>
          <w:p w:rsidR="00B777E5" w:rsidRPr="00475FF5" w:rsidRDefault="00B777E5" w:rsidP="002C45F8">
            <w:pPr>
              <w:autoSpaceDE w:val="0"/>
              <w:autoSpaceDN w:val="0"/>
              <w:spacing w:line="0" w:lineRule="atLeast"/>
              <w:jc w:val="both"/>
              <w:rPr>
                <w:sz w:val="18"/>
                <w:szCs w:val="18"/>
                <w:lang w:val="kk-KZ"/>
              </w:rPr>
            </w:pPr>
            <w:r w:rsidRPr="00475FF5">
              <w:rPr>
                <w:sz w:val="18"/>
                <w:szCs w:val="18"/>
                <w:lang w:val="kk-KZ"/>
              </w:rPr>
              <w:t xml:space="preserve">1) Мердігер Шарт бойынша міндеттердің орындалуына байланысты есептелген барлық және кез-келген салықтың төленуі үшін толық жауапкершілік көтереді және Мердігерге жүктелген немесе ол Шарт бойынша алған кез-келген төлемге байланысты Қазақстан Республикасының кез-келген мемлекеттік органы, соның ішінде салық қызметі Мердігерге есептеуі және салуы мүмкін талап етілетін барлық салық немесе алымдарды (соның ішінде өсімпұл мен айыппұлды қосқанда) төлеуге байланысты кез-келген және барлық шағымдар мен жауапкершіліктен Тапсырыс берушіні босатады және одан арашалайды. </w:t>
            </w:r>
          </w:p>
          <w:p w:rsidR="00B777E5" w:rsidRPr="00475FF5" w:rsidRDefault="00B777E5" w:rsidP="00B00BBC">
            <w:pPr>
              <w:pStyle w:val="1"/>
              <w:spacing w:line="0" w:lineRule="atLeast"/>
              <w:jc w:val="both"/>
              <w:rPr>
                <w:sz w:val="18"/>
                <w:szCs w:val="18"/>
                <w:lang w:val="kk-KZ"/>
              </w:rPr>
            </w:pPr>
            <w:r w:rsidRPr="00475FF5">
              <w:rPr>
                <w:sz w:val="18"/>
                <w:szCs w:val="18"/>
                <w:lang w:val="kk-KZ"/>
              </w:rPr>
              <w:t xml:space="preserve">2) Егер осындай талап Қазақстан Республикасының заңында, ережесінде немесе нұсқаулығында мазмұндалатын болса, онда Тапсырыс беруші Мердігерге төленуі тиіс сомадан салық төлеу бойынша кез-келген соманы ұстап қалады. Көрсетілген қаражаттарды ұстап қалу туралы Мердігердің Тапсырыс берушіге қоятын талаптарының заңдылығына кез-келген ведомостінде қарсы шығу мүмкіндігін беру үшін Тапсырыс беруші кез-келген осындай талап ету туралы Мердігерді алдын-ала ескертеді. Тапсырыс беруші Қазақстан Республикасының тиісті мемлекеттік органы үшін ұстап қалған сома мөлшерінде төлеген төлемі бастапқыда төлем Мердігерге жасалғандай түрде көрсетіліп, Мердігердің атынан төленді деп есептеледі және Тапсырыс беруші осылайша ұсталып қалған сома бойынша Мердігер алдында ары қарай жауапкершілік көтермейді. </w:t>
            </w:r>
          </w:p>
          <w:p w:rsidR="00B777E5" w:rsidRPr="00475FF5" w:rsidRDefault="00B777E5" w:rsidP="00174BB3">
            <w:pPr>
              <w:autoSpaceDE w:val="0"/>
              <w:autoSpaceDN w:val="0"/>
              <w:spacing w:line="0" w:lineRule="atLeast"/>
              <w:jc w:val="both"/>
              <w:rPr>
                <w:sz w:val="18"/>
                <w:szCs w:val="18"/>
                <w:lang w:val="kk-KZ"/>
              </w:rPr>
            </w:pPr>
            <w:r w:rsidRPr="00475FF5">
              <w:rPr>
                <w:sz w:val="18"/>
                <w:szCs w:val="18"/>
                <w:lang w:val="kk-KZ"/>
              </w:rPr>
              <w:t xml:space="preserve">Сонымен бірге, Тапсырыс беруші барлық осындай төлемнің құжатталған куәліктерін Мердігерге ұсынады. </w:t>
            </w:r>
          </w:p>
          <w:p w:rsidR="00B777E5" w:rsidRPr="00475FF5" w:rsidRDefault="00B777E5" w:rsidP="009F2014">
            <w:pPr>
              <w:spacing w:line="0" w:lineRule="atLeast"/>
              <w:jc w:val="both"/>
              <w:rPr>
                <w:sz w:val="18"/>
                <w:szCs w:val="18"/>
                <w:lang w:val="kk-KZ"/>
              </w:rPr>
            </w:pPr>
            <w:r w:rsidRPr="00475FF5">
              <w:rPr>
                <w:color w:val="000000"/>
                <w:sz w:val="18"/>
                <w:szCs w:val="18"/>
                <w:lang w:val="kk-KZ"/>
              </w:rPr>
              <w:t xml:space="preserve">4.2. </w:t>
            </w:r>
            <w:r w:rsidRPr="00475FF5">
              <w:rPr>
                <w:sz w:val="18"/>
                <w:szCs w:val="18"/>
                <w:lang w:val="kk-KZ"/>
              </w:rPr>
              <w:t>Жұмысты атқару барысында Мердігер Қазақстан Республикасының Салық заңнамасына сәйкес қоршаған ортаға эмиссия үшін төлем жасауы тиіс.</w:t>
            </w:r>
          </w:p>
          <w:p w:rsidR="00B777E5" w:rsidRPr="00475FF5" w:rsidRDefault="00B777E5" w:rsidP="001563D9">
            <w:pPr>
              <w:spacing w:line="0" w:lineRule="atLeast"/>
              <w:jc w:val="both"/>
              <w:rPr>
                <w:color w:val="000000"/>
                <w:sz w:val="18"/>
                <w:szCs w:val="18"/>
                <w:lang w:val="kk-KZ"/>
              </w:rPr>
            </w:pPr>
            <w:r w:rsidRPr="00475FF5">
              <w:rPr>
                <w:color w:val="000000"/>
                <w:sz w:val="18"/>
                <w:szCs w:val="18"/>
                <w:lang w:val="kk-KZ"/>
              </w:rPr>
              <w:t xml:space="preserve">4.3. Мердігердің салық есептемелерін дұрыс толтырмауынан қарсы тексеру және/немесе </w:t>
            </w:r>
            <w:r w:rsidRPr="00475FF5">
              <w:rPr>
                <w:sz w:val="18"/>
                <w:szCs w:val="18"/>
                <w:lang w:val="kk-KZ"/>
              </w:rPr>
              <w:t xml:space="preserve">Қазақстан Республикасының Мемлекеттік кіріс комитетінен сұрату </w:t>
            </w:r>
            <w:r w:rsidRPr="00475FF5">
              <w:rPr>
                <w:color w:val="000000"/>
                <w:sz w:val="18"/>
                <w:szCs w:val="18"/>
                <w:lang w:val="kk-KZ"/>
              </w:rPr>
              <w:t xml:space="preserve">нәтижесінде расталмаған қосымша есептеулер болған жағдайда, Мердігер Тапсырыс берушіге ҚҚС сомасын қайтаруы тиіс. </w:t>
            </w:r>
          </w:p>
        </w:tc>
        <w:tc>
          <w:tcPr>
            <w:tcW w:w="5529" w:type="dxa"/>
          </w:tcPr>
          <w:p w:rsidR="00B777E5" w:rsidRPr="00475FF5" w:rsidRDefault="00B777E5" w:rsidP="00A141B8">
            <w:pPr>
              <w:pStyle w:val="1"/>
              <w:spacing w:line="0" w:lineRule="atLeast"/>
              <w:jc w:val="center"/>
              <w:rPr>
                <w:b/>
                <w:sz w:val="18"/>
                <w:szCs w:val="18"/>
              </w:rPr>
            </w:pPr>
            <w:r w:rsidRPr="00475FF5">
              <w:rPr>
                <w:b/>
                <w:sz w:val="18"/>
                <w:szCs w:val="18"/>
              </w:rPr>
              <w:t>4. Налоги и платежи</w:t>
            </w:r>
          </w:p>
          <w:p w:rsidR="00B777E5" w:rsidRPr="00475FF5" w:rsidRDefault="00B777E5" w:rsidP="00A141B8">
            <w:pPr>
              <w:pStyle w:val="1"/>
              <w:spacing w:line="0" w:lineRule="atLeast"/>
              <w:jc w:val="both"/>
              <w:rPr>
                <w:sz w:val="18"/>
                <w:szCs w:val="18"/>
              </w:rPr>
            </w:pPr>
            <w:r w:rsidRPr="00475FF5">
              <w:rPr>
                <w:sz w:val="18"/>
                <w:szCs w:val="18"/>
              </w:rPr>
              <w:t>4.1. Налоги и другие обязательные платежи в бюджет подлежат уплате в соответствии с налоговым закон</w:t>
            </w:r>
            <w:r w:rsidRPr="00475FF5">
              <w:rPr>
                <w:sz w:val="18"/>
                <w:szCs w:val="18"/>
              </w:rPr>
              <w:t>о</w:t>
            </w:r>
            <w:r w:rsidRPr="00475FF5">
              <w:rPr>
                <w:sz w:val="18"/>
                <w:szCs w:val="18"/>
              </w:rPr>
              <w:t>дательством Республики Казахстан следующим образом:</w:t>
            </w:r>
          </w:p>
          <w:p w:rsidR="00B777E5" w:rsidRPr="00475FF5" w:rsidRDefault="00B777E5" w:rsidP="00A141B8">
            <w:pPr>
              <w:pStyle w:val="1"/>
              <w:spacing w:line="0" w:lineRule="atLeast"/>
              <w:jc w:val="both"/>
              <w:rPr>
                <w:sz w:val="18"/>
                <w:szCs w:val="18"/>
              </w:rPr>
            </w:pPr>
            <w:r w:rsidRPr="00475FF5">
              <w:rPr>
                <w:sz w:val="18"/>
                <w:szCs w:val="18"/>
              </w:rPr>
              <w:t>1) Подрядчик несет полную ответственность за уплату всех и любых налогов, начисленных в связи с выполнением обязательств по Договору, и освободит и оградит Заказчика от любых и всех претензий и ответственности за уплату всех требуемых налогов или сборов (включая пени и штрафы), которые могут быть исчислены и наложены на Подрядчика любым государственным органом Республики Казахстан, в том числе налоговой службой, в связи с любой оплатой, произведенной Подрядчику или получе</w:t>
            </w:r>
            <w:r w:rsidRPr="00475FF5">
              <w:rPr>
                <w:sz w:val="18"/>
                <w:szCs w:val="18"/>
              </w:rPr>
              <w:t>н</w:t>
            </w:r>
            <w:r w:rsidRPr="00475FF5">
              <w:rPr>
                <w:sz w:val="18"/>
                <w:szCs w:val="18"/>
              </w:rPr>
              <w:t>ной им по Договору.</w:t>
            </w:r>
          </w:p>
          <w:p w:rsidR="00B777E5" w:rsidRPr="00475FF5" w:rsidRDefault="00B777E5" w:rsidP="00A141B8">
            <w:pPr>
              <w:pStyle w:val="1"/>
              <w:spacing w:line="0" w:lineRule="atLeast"/>
              <w:jc w:val="both"/>
              <w:rPr>
                <w:sz w:val="18"/>
                <w:szCs w:val="18"/>
              </w:rPr>
            </w:pPr>
          </w:p>
          <w:p w:rsidR="00B777E5" w:rsidRPr="00475FF5" w:rsidRDefault="00B777E5" w:rsidP="00A141B8">
            <w:pPr>
              <w:pStyle w:val="1"/>
              <w:spacing w:line="0" w:lineRule="atLeast"/>
              <w:jc w:val="both"/>
              <w:rPr>
                <w:sz w:val="18"/>
                <w:szCs w:val="18"/>
              </w:rPr>
            </w:pPr>
            <w:r w:rsidRPr="00475FF5">
              <w:rPr>
                <w:sz w:val="18"/>
                <w:szCs w:val="18"/>
              </w:rPr>
              <w:t>2) Если такое требование будет содержаться в законе, правилах или инструкциях Республики Казахстан, Заказчик удержит из сумм, причитающихся к оплате Подрядчику любые суммы, по уплате налогов. Для того чтобы дать возможность Подрядчику оспорить в любом ведомстве правомерность требования к Заказчику об удержании указанных средств, Заказчик заблаговременно уведомляет Подрядчика о любом таком требовании. Оплата, произведенная Заказчиком надлежащему государственному органу Республики Казахстан в размере удержанной суммы, будет считаться оплатой, произведенной от имени Подрядчика, как если бы первоначально платеж был осуществлен Подрядчику, и Заказчик не будет нести дальнейшей ответственности перед Подрядчиком по сумме, удержанной таким обр</w:t>
            </w:r>
            <w:r w:rsidRPr="00475FF5">
              <w:rPr>
                <w:sz w:val="18"/>
                <w:szCs w:val="18"/>
              </w:rPr>
              <w:t>а</w:t>
            </w:r>
            <w:r w:rsidRPr="00475FF5">
              <w:rPr>
                <w:sz w:val="18"/>
                <w:szCs w:val="18"/>
              </w:rPr>
              <w:t xml:space="preserve">зом. </w:t>
            </w:r>
          </w:p>
          <w:p w:rsidR="00B777E5" w:rsidRPr="00475FF5" w:rsidRDefault="00B777E5" w:rsidP="00A141B8">
            <w:pPr>
              <w:spacing w:line="0" w:lineRule="atLeast"/>
              <w:jc w:val="both"/>
              <w:rPr>
                <w:sz w:val="18"/>
                <w:szCs w:val="18"/>
              </w:rPr>
            </w:pPr>
            <w:r w:rsidRPr="00475FF5">
              <w:rPr>
                <w:sz w:val="18"/>
                <w:szCs w:val="18"/>
              </w:rPr>
              <w:t>Заказчик также представит Подрядчику документированные свидетельства всех таких пл</w:t>
            </w:r>
            <w:r w:rsidRPr="00475FF5">
              <w:rPr>
                <w:sz w:val="18"/>
                <w:szCs w:val="18"/>
              </w:rPr>
              <w:t>а</w:t>
            </w:r>
            <w:r w:rsidRPr="00475FF5">
              <w:rPr>
                <w:sz w:val="18"/>
                <w:szCs w:val="18"/>
              </w:rPr>
              <w:t>тежей.</w:t>
            </w:r>
          </w:p>
          <w:p w:rsidR="002624D8" w:rsidRPr="00475FF5" w:rsidRDefault="002624D8" w:rsidP="00405514">
            <w:pPr>
              <w:spacing w:line="0" w:lineRule="atLeast"/>
              <w:jc w:val="both"/>
              <w:rPr>
                <w:color w:val="000000"/>
                <w:sz w:val="18"/>
                <w:szCs w:val="18"/>
              </w:rPr>
            </w:pPr>
          </w:p>
          <w:p w:rsidR="00B777E5" w:rsidRPr="00475FF5" w:rsidRDefault="00B777E5" w:rsidP="00405514">
            <w:pPr>
              <w:spacing w:line="0" w:lineRule="atLeast"/>
              <w:jc w:val="both"/>
              <w:rPr>
                <w:sz w:val="18"/>
                <w:szCs w:val="18"/>
              </w:rPr>
            </w:pPr>
            <w:r w:rsidRPr="00475FF5">
              <w:rPr>
                <w:color w:val="000000"/>
                <w:sz w:val="18"/>
                <w:szCs w:val="18"/>
              </w:rPr>
              <w:t xml:space="preserve">4.2. </w:t>
            </w:r>
            <w:r w:rsidRPr="00475FF5">
              <w:rPr>
                <w:sz w:val="18"/>
                <w:szCs w:val="18"/>
              </w:rPr>
              <w:t>Подрядчик обязан в период выполнения Работ производить оплату платежей за эмиссии в окружающую среду в соответствии с Налоговым законодательством Республики Казахстан.</w:t>
            </w:r>
          </w:p>
          <w:p w:rsidR="00B777E5" w:rsidRPr="00475FF5" w:rsidRDefault="00B777E5" w:rsidP="00A141B8">
            <w:pPr>
              <w:spacing w:line="0" w:lineRule="atLeast"/>
              <w:jc w:val="both"/>
              <w:rPr>
                <w:color w:val="000000"/>
                <w:sz w:val="18"/>
                <w:szCs w:val="18"/>
              </w:rPr>
            </w:pPr>
            <w:r w:rsidRPr="00475FF5">
              <w:rPr>
                <w:color w:val="000000"/>
                <w:sz w:val="18"/>
                <w:szCs w:val="18"/>
              </w:rPr>
              <w:t>4.3. Подрядчик обязан возвратить Заказчику сумму НДС, в случае доначислений, не подтвержденных по результатам встречных проверок и/или запросов в Комитет государственных доходов Республики Казахстан из-за некорректного заполнения налоговых отчетностей Подрядчиком.</w:t>
            </w:r>
          </w:p>
        </w:tc>
      </w:tr>
      <w:tr w:rsidR="00B777E5" w:rsidRPr="00475FF5" w:rsidTr="00B777E5">
        <w:tc>
          <w:tcPr>
            <w:tcW w:w="5529" w:type="dxa"/>
            <w:shd w:val="clear" w:color="auto" w:fill="auto"/>
          </w:tcPr>
          <w:p w:rsidR="00B777E5" w:rsidRPr="00475FF5" w:rsidRDefault="00B777E5" w:rsidP="002750D6">
            <w:pPr>
              <w:spacing w:line="0" w:lineRule="atLeast"/>
              <w:jc w:val="center"/>
              <w:rPr>
                <w:b/>
                <w:sz w:val="18"/>
                <w:szCs w:val="18"/>
                <w:lang w:val="kk-KZ"/>
              </w:rPr>
            </w:pPr>
            <w:r w:rsidRPr="00475FF5">
              <w:rPr>
                <w:b/>
                <w:sz w:val="18"/>
                <w:szCs w:val="18"/>
                <w:lang w:val="kk-KZ"/>
              </w:rPr>
              <w:t>5. Тараптардың міндеттері</w:t>
            </w:r>
          </w:p>
          <w:p w:rsidR="00B777E5" w:rsidRPr="00475FF5" w:rsidRDefault="00B777E5" w:rsidP="002750D6">
            <w:pPr>
              <w:spacing w:line="0" w:lineRule="atLeast"/>
              <w:jc w:val="both"/>
              <w:rPr>
                <w:b/>
                <w:sz w:val="18"/>
                <w:szCs w:val="18"/>
                <w:lang w:val="kk-KZ"/>
              </w:rPr>
            </w:pPr>
            <w:r w:rsidRPr="00475FF5">
              <w:rPr>
                <w:b/>
                <w:sz w:val="18"/>
                <w:szCs w:val="18"/>
                <w:lang w:val="kk-KZ"/>
              </w:rPr>
              <w:t>5.1. Мердігердің міндеттері:</w:t>
            </w:r>
          </w:p>
          <w:p w:rsidR="00B777E5" w:rsidRPr="00475FF5" w:rsidRDefault="00B777E5" w:rsidP="002750D6">
            <w:pPr>
              <w:spacing w:line="0" w:lineRule="atLeast"/>
              <w:jc w:val="both"/>
              <w:rPr>
                <w:color w:val="000000"/>
                <w:sz w:val="18"/>
                <w:szCs w:val="18"/>
                <w:lang w:val="kk-KZ"/>
              </w:rPr>
            </w:pPr>
            <w:r w:rsidRPr="00475FF5">
              <w:rPr>
                <w:sz w:val="18"/>
                <w:szCs w:val="18"/>
                <w:lang w:val="kk-KZ"/>
              </w:rPr>
              <w:t xml:space="preserve">1) Шарттың жағдайларына және оның Қосымшаларына сәйкес </w:t>
            </w:r>
            <w:r w:rsidRPr="00475FF5">
              <w:rPr>
                <w:sz w:val="18"/>
                <w:szCs w:val="18"/>
                <w:lang w:val="kk-KZ"/>
              </w:rPr>
              <w:lastRenderedPageBreak/>
              <w:t>Жұмыстардың тиісті түрде атқарылуын қамтамасыз ету</w:t>
            </w:r>
            <w:r w:rsidRPr="00475FF5">
              <w:rPr>
                <w:color w:val="000000"/>
                <w:sz w:val="18"/>
                <w:szCs w:val="18"/>
                <w:lang w:val="kk-KZ"/>
              </w:rPr>
              <w:t>.</w:t>
            </w:r>
          </w:p>
          <w:p w:rsidR="00B777E5" w:rsidRPr="00475FF5" w:rsidRDefault="00B777E5" w:rsidP="002750D6">
            <w:pPr>
              <w:spacing w:line="0" w:lineRule="atLeast"/>
              <w:jc w:val="both"/>
              <w:rPr>
                <w:sz w:val="18"/>
                <w:szCs w:val="18"/>
                <w:lang w:val="en-US"/>
              </w:rPr>
            </w:pPr>
            <w:r w:rsidRPr="00475FF5">
              <w:rPr>
                <w:color w:val="000000"/>
                <w:sz w:val="18"/>
                <w:szCs w:val="18"/>
                <w:lang w:val="en-US"/>
              </w:rPr>
              <w:t xml:space="preserve">2) </w:t>
            </w:r>
            <w:r w:rsidRPr="00475FF5">
              <w:rPr>
                <w:sz w:val="18"/>
                <w:szCs w:val="18"/>
                <w:lang w:val="kk-KZ"/>
              </w:rPr>
              <w:t>Шартта қарастырылған барлық Жұмыстарды қолданыстағы нормалар мен ережелердің талаптарын, техникалық шарттарды ұстана отырып, өз күшімен, жабдығымен, құралдарымен, механизмдерімен, көлігімен атқару</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3) </w:t>
            </w:r>
            <w:r w:rsidRPr="00475FF5">
              <w:rPr>
                <w:sz w:val="18"/>
                <w:szCs w:val="18"/>
                <w:lang w:val="kk-KZ"/>
              </w:rPr>
              <w:t>Жұмыстарды Тапсырыс берушінің кен орны аумағында атқару барысында мониторинг навигация және оперативтік бақылау жүйесімен жабдықталған арнайы техника мен көлік құралдарын ғана пайдалану</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4) </w:t>
            </w:r>
            <w:r w:rsidRPr="00475FF5">
              <w:rPr>
                <w:sz w:val="18"/>
                <w:szCs w:val="18"/>
                <w:lang w:val="kk-KZ"/>
              </w:rPr>
              <w:t>Егер тендер құжаттамасында Шарттың орындалуын қамтамасыз ету қарастырылған болса, онда осындай қамтамасыз етуді тендер құжаттамасында көрсетілген мөлшерде және тәртіпте салу</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5) </w:t>
            </w:r>
            <w:r w:rsidRPr="00475FF5">
              <w:rPr>
                <w:sz w:val="18"/>
                <w:szCs w:val="18"/>
                <w:lang w:val="kk-KZ"/>
              </w:rPr>
              <w:t>Тапсырыс берушінің алдын-ала жазбаша келісімінсіз Шарт бойынша өзінің міндеттерін басқа біреуге толығымен де, ішінара да бере алмайды</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6) </w:t>
            </w:r>
            <w:r w:rsidRPr="00475FF5">
              <w:rPr>
                <w:sz w:val="18"/>
                <w:szCs w:val="18"/>
                <w:lang w:val="kk-KZ"/>
              </w:rPr>
              <w:t>Қосалқы мердігерлерді тарту кезінде, Шарт аясында жасалған барлық қосалқы мердігерлік шарттарының көшірмелерін Тапсырыс берушіге ұсыну</w:t>
            </w:r>
            <w:r w:rsidRPr="00475FF5">
              <w:rPr>
                <w:sz w:val="18"/>
                <w:szCs w:val="18"/>
                <w:lang w:val="en-US"/>
              </w:rPr>
              <w:t xml:space="preserve">. </w:t>
            </w:r>
            <w:r w:rsidRPr="00475FF5">
              <w:rPr>
                <w:sz w:val="18"/>
                <w:szCs w:val="18"/>
                <w:lang w:val="kk-KZ"/>
              </w:rPr>
              <w:t>Қосалқы мердігерлердің болуы Мердігерді материалдық және Шарт бойынша өзге жауапкершіліктен босатпайды</w:t>
            </w:r>
            <w:r w:rsidRPr="00475FF5">
              <w:rPr>
                <w:sz w:val="18"/>
                <w:szCs w:val="18"/>
                <w:lang w:val="en-US"/>
              </w:rPr>
              <w:t xml:space="preserve">. </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7) </w:t>
            </w:r>
            <w:r w:rsidRPr="00475FF5">
              <w:rPr>
                <w:sz w:val="18"/>
                <w:szCs w:val="18"/>
                <w:lang w:val="kk-KZ"/>
              </w:rPr>
              <w:t>Тапсырыс беруші Басқармасының жазбаша актісі бойынша мұнда көрсетілген Тапсырыс беруші өкілдеріне құжаттарды (бухгалтерлік шоттарды, шот-фактураларды, шығыстар бойынша бастапқы құжаттаманы) алу және олармен танысу құқығы бар аудитты жүргізуге рұқсат беру</w:t>
            </w:r>
            <w:r w:rsidRPr="00475FF5">
              <w:rPr>
                <w:sz w:val="18"/>
                <w:szCs w:val="18"/>
                <w:lang w:val="en-US"/>
              </w:rPr>
              <w:t xml:space="preserve">, </w:t>
            </w:r>
            <w:r w:rsidRPr="00475FF5">
              <w:rPr>
                <w:sz w:val="18"/>
                <w:szCs w:val="18"/>
                <w:lang w:val="kk-KZ"/>
              </w:rPr>
              <w:t>бұл Мердігердің Тапсырыс беруші алдындағы міндеттерін орындауына жатқызылады</w:t>
            </w:r>
            <w:r w:rsidRPr="00475FF5">
              <w:rPr>
                <w:color w:val="000000"/>
                <w:sz w:val="18"/>
                <w:szCs w:val="18"/>
                <w:lang w:val="en-US"/>
              </w:rPr>
              <w:t>.</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8) </w:t>
            </w:r>
            <w:r w:rsidRPr="00475FF5">
              <w:rPr>
                <w:color w:val="000000"/>
                <w:sz w:val="18"/>
                <w:szCs w:val="18"/>
              </w:rPr>
              <w:t>Тартылған</w:t>
            </w:r>
            <w:r w:rsidRPr="00475FF5">
              <w:rPr>
                <w:color w:val="000000"/>
                <w:sz w:val="18"/>
                <w:szCs w:val="18"/>
                <w:lang w:val="en-US"/>
              </w:rPr>
              <w:t xml:space="preserve"> </w:t>
            </w:r>
            <w:r w:rsidRPr="00475FF5">
              <w:rPr>
                <w:color w:val="000000"/>
                <w:sz w:val="18"/>
                <w:szCs w:val="18"/>
              </w:rPr>
              <w:t>қызметкерлердің</w:t>
            </w:r>
            <w:r w:rsidRPr="00475FF5">
              <w:rPr>
                <w:color w:val="000000"/>
                <w:sz w:val="18"/>
                <w:szCs w:val="18"/>
                <w:lang w:val="en-US"/>
              </w:rPr>
              <w:t xml:space="preserve"> </w:t>
            </w:r>
            <w:r w:rsidRPr="00475FF5">
              <w:rPr>
                <w:color w:val="000000"/>
                <w:sz w:val="18"/>
                <w:szCs w:val="18"/>
              </w:rPr>
              <w:t>Қазақстан</w:t>
            </w:r>
            <w:r w:rsidRPr="00475FF5">
              <w:rPr>
                <w:color w:val="000000"/>
                <w:sz w:val="18"/>
                <w:szCs w:val="18"/>
                <w:lang w:val="en-US"/>
              </w:rPr>
              <w:t xml:space="preserve"> </w:t>
            </w:r>
            <w:r w:rsidRPr="00475FF5">
              <w:rPr>
                <w:color w:val="000000"/>
                <w:sz w:val="18"/>
                <w:szCs w:val="18"/>
              </w:rPr>
              <w:t>Республикасы</w:t>
            </w:r>
            <w:r w:rsidRPr="00475FF5">
              <w:rPr>
                <w:color w:val="000000"/>
                <w:sz w:val="18"/>
                <w:szCs w:val="18"/>
                <w:lang w:val="kk-KZ"/>
              </w:rPr>
              <w:t>ның</w:t>
            </w:r>
            <w:r w:rsidRPr="00475FF5">
              <w:rPr>
                <w:color w:val="000000"/>
                <w:sz w:val="18"/>
                <w:szCs w:val="18"/>
                <w:lang w:val="en-US"/>
              </w:rPr>
              <w:t xml:space="preserve"> </w:t>
            </w:r>
            <w:r w:rsidRPr="00475FF5">
              <w:rPr>
                <w:color w:val="000000"/>
                <w:sz w:val="18"/>
                <w:szCs w:val="18"/>
              </w:rPr>
              <w:t>заңнамасын</w:t>
            </w:r>
            <w:r w:rsidRPr="00475FF5">
              <w:rPr>
                <w:color w:val="000000"/>
                <w:sz w:val="18"/>
                <w:szCs w:val="18"/>
                <w:lang w:val="en-US"/>
              </w:rPr>
              <w:t xml:space="preserve"> </w:t>
            </w:r>
            <w:r w:rsidRPr="00475FF5">
              <w:rPr>
                <w:color w:val="000000"/>
                <w:sz w:val="18"/>
                <w:szCs w:val="18"/>
              </w:rPr>
              <w:t>сақтауын</w:t>
            </w:r>
            <w:r w:rsidRPr="00475FF5">
              <w:rPr>
                <w:color w:val="000000"/>
                <w:sz w:val="18"/>
                <w:szCs w:val="18"/>
                <w:lang w:val="en-US"/>
              </w:rPr>
              <w:t xml:space="preserve"> </w:t>
            </w:r>
            <w:r w:rsidRPr="00475FF5">
              <w:rPr>
                <w:color w:val="000000"/>
                <w:sz w:val="18"/>
                <w:szCs w:val="18"/>
              </w:rPr>
              <w:t>қамтамасыз</w:t>
            </w:r>
            <w:r w:rsidRPr="00475FF5">
              <w:rPr>
                <w:color w:val="000000"/>
                <w:sz w:val="18"/>
                <w:szCs w:val="18"/>
                <w:lang w:val="en-US"/>
              </w:rPr>
              <w:t xml:space="preserve"> </w:t>
            </w:r>
            <w:r w:rsidRPr="00475FF5">
              <w:rPr>
                <w:color w:val="000000"/>
                <w:sz w:val="18"/>
                <w:szCs w:val="18"/>
              </w:rPr>
              <w:t>ету</w:t>
            </w:r>
            <w:r w:rsidRPr="00475FF5">
              <w:rPr>
                <w:color w:val="000000"/>
                <w:sz w:val="18"/>
                <w:szCs w:val="18"/>
                <w:lang w:val="en-US"/>
              </w:rPr>
              <w:t xml:space="preserve">. </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9) </w:t>
            </w:r>
            <w:r w:rsidRPr="00475FF5">
              <w:rPr>
                <w:color w:val="000000"/>
                <w:sz w:val="18"/>
                <w:szCs w:val="18"/>
                <w:lang w:val="kk-KZ"/>
              </w:rPr>
              <w:t>Шарт бойынша Жұмыстарды атқару үшін біліктілігі, құзыреттілігі мен жеткілікті тәжірибесі бар қызметкерлерді тарту</w:t>
            </w:r>
            <w:r w:rsidRPr="00475FF5">
              <w:rPr>
                <w:color w:val="000000"/>
                <w:sz w:val="18"/>
                <w:szCs w:val="18"/>
                <w:lang w:val="en-US"/>
              </w:rPr>
              <w:t xml:space="preserve">. </w:t>
            </w:r>
            <w:r w:rsidRPr="00475FF5">
              <w:rPr>
                <w:color w:val="000000"/>
                <w:sz w:val="18"/>
                <w:szCs w:val="18"/>
                <w:lang w:val="kk-KZ"/>
              </w:rPr>
              <w:t>Барлық осындай қызметкерлердің еңбекті қорғау, денсаулық сақтау және қоршаған ортаны қорғау саласындағы заңнаманың қолданыстағы барлық ережелерінде, нұсқаулықтарында, нормалары мен өзге талаптарында қарастырылған біліктілігі, тәжірибесі және тиісті даярлығы болуы тиіс</w:t>
            </w:r>
            <w:r w:rsidRPr="00475FF5">
              <w:rPr>
                <w:color w:val="000000"/>
                <w:sz w:val="18"/>
                <w:szCs w:val="18"/>
                <w:lang w:val="en-US"/>
              </w:rPr>
              <w:t>.</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10) </w:t>
            </w:r>
            <w:r w:rsidRPr="00475FF5">
              <w:rPr>
                <w:sz w:val="18"/>
                <w:szCs w:val="18"/>
              </w:rPr>
              <w:t>Рұқсат</w:t>
            </w:r>
            <w:r w:rsidRPr="00475FF5">
              <w:rPr>
                <w:sz w:val="18"/>
                <w:szCs w:val="18"/>
                <w:lang w:val="en-US"/>
              </w:rPr>
              <w:t xml:space="preserve"> </w:t>
            </w:r>
            <w:r w:rsidRPr="00475FF5">
              <w:rPr>
                <w:sz w:val="18"/>
                <w:szCs w:val="18"/>
              </w:rPr>
              <w:t>құжаттамасын</w:t>
            </w:r>
            <w:r w:rsidRPr="00475FF5">
              <w:rPr>
                <w:sz w:val="18"/>
                <w:szCs w:val="18"/>
                <w:lang w:val="en-US"/>
              </w:rPr>
              <w:t xml:space="preserve"> </w:t>
            </w:r>
            <w:r w:rsidRPr="00475FF5">
              <w:rPr>
                <w:sz w:val="18"/>
                <w:szCs w:val="18"/>
              </w:rPr>
              <w:t>алуға</w:t>
            </w:r>
            <w:r w:rsidRPr="00475FF5">
              <w:rPr>
                <w:sz w:val="18"/>
                <w:szCs w:val="18"/>
                <w:lang w:val="en-US"/>
              </w:rPr>
              <w:t xml:space="preserve">, </w:t>
            </w:r>
            <w:r w:rsidRPr="00475FF5">
              <w:rPr>
                <w:sz w:val="18"/>
                <w:szCs w:val="18"/>
              </w:rPr>
              <w:t>соның</w:t>
            </w:r>
            <w:r w:rsidRPr="00475FF5">
              <w:rPr>
                <w:sz w:val="18"/>
                <w:szCs w:val="18"/>
                <w:lang w:val="en-US"/>
              </w:rPr>
              <w:t xml:space="preserve"> </w:t>
            </w:r>
            <w:r w:rsidRPr="00475FF5">
              <w:rPr>
                <w:sz w:val="18"/>
                <w:szCs w:val="18"/>
              </w:rPr>
              <w:t>ішінде</w:t>
            </w:r>
            <w:r w:rsidRPr="00475FF5">
              <w:rPr>
                <w:sz w:val="18"/>
                <w:szCs w:val="18"/>
                <w:lang w:val="en-US"/>
              </w:rPr>
              <w:t xml:space="preserve"> </w:t>
            </w:r>
            <w:r w:rsidRPr="00475FF5">
              <w:rPr>
                <w:sz w:val="18"/>
                <w:szCs w:val="18"/>
              </w:rPr>
              <w:t>Шарт</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lang w:val="kk-KZ"/>
              </w:rPr>
              <w:t xml:space="preserve">орындау үшін қажетті қоршаған ортаға эмиссияны жүргізу рұқсатын алуға </w:t>
            </w:r>
            <w:r w:rsidRPr="00475FF5">
              <w:rPr>
                <w:sz w:val="18"/>
                <w:szCs w:val="18"/>
              </w:rPr>
              <w:t>байланысты</w:t>
            </w:r>
            <w:r w:rsidRPr="00475FF5">
              <w:rPr>
                <w:sz w:val="18"/>
                <w:szCs w:val="18"/>
                <w:lang w:val="en-US"/>
              </w:rPr>
              <w:t xml:space="preserve"> </w:t>
            </w:r>
            <w:r w:rsidRPr="00475FF5">
              <w:rPr>
                <w:sz w:val="18"/>
                <w:szCs w:val="18"/>
              </w:rPr>
              <w:t>барлық</w:t>
            </w:r>
            <w:r w:rsidRPr="00475FF5">
              <w:rPr>
                <w:sz w:val="18"/>
                <w:szCs w:val="18"/>
                <w:lang w:val="en-US"/>
              </w:rPr>
              <w:t xml:space="preserve"> </w:t>
            </w:r>
            <w:r w:rsidRPr="00475FF5">
              <w:rPr>
                <w:sz w:val="18"/>
                <w:szCs w:val="18"/>
              </w:rPr>
              <w:t>шығынды</w:t>
            </w:r>
            <w:r w:rsidRPr="00475FF5">
              <w:rPr>
                <w:sz w:val="18"/>
                <w:szCs w:val="18"/>
                <w:lang w:val="en-US"/>
              </w:rPr>
              <w:t xml:space="preserve"> </w:t>
            </w:r>
            <w:r w:rsidRPr="00475FF5">
              <w:rPr>
                <w:sz w:val="18"/>
                <w:szCs w:val="18"/>
              </w:rPr>
              <w:t>көтеру</w:t>
            </w:r>
            <w:r w:rsidRPr="00475FF5">
              <w:rPr>
                <w:color w:val="000000"/>
                <w:sz w:val="18"/>
                <w:szCs w:val="18"/>
                <w:lang w:val="en-US"/>
              </w:rPr>
              <w:t>.</w:t>
            </w:r>
            <w:r w:rsidRPr="00475FF5" w:rsidDel="00AD6CD7">
              <w:rPr>
                <w:color w:val="000000"/>
                <w:sz w:val="18"/>
                <w:szCs w:val="18"/>
                <w:lang w:val="en-US"/>
              </w:rPr>
              <w:t xml:space="preserve"> </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11) </w:t>
            </w:r>
            <w:r w:rsidRPr="00475FF5">
              <w:rPr>
                <w:sz w:val="18"/>
                <w:szCs w:val="18"/>
                <w:lang w:val="kk-KZ"/>
              </w:rPr>
              <w:t>Жұмыстарды атқару аяқталғаннан кейін</w:t>
            </w:r>
            <w:r w:rsidRPr="00475FF5">
              <w:rPr>
                <w:sz w:val="18"/>
                <w:szCs w:val="18"/>
                <w:lang w:val="en-US"/>
              </w:rPr>
              <w:t xml:space="preserve">, </w:t>
            </w:r>
            <w:r w:rsidRPr="00475FF5">
              <w:rPr>
                <w:sz w:val="18"/>
                <w:szCs w:val="18"/>
                <w:lang w:val="kk-KZ"/>
              </w:rPr>
              <w:t>Тапсырыс берушінің талап етуі бойынша</w:t>
            </w:r>
            <w:r w:rsidRPr="00475FF5">
              <w:rPr>
                <w:sz w:val="18"/>
                <w:szCs w:val="18"/>
                <w:lang w:val="en-US"/>
              </w:rPr>
              <w:t xml:space="preserve">, </w:t>
            </w:r>
            <w:r w:rsidRPr="00475FF5">
              <w:rPr>
                <w:sz w:val="18"/>
                <w:szCs w:val="18"/>
                <w:lang w:val="kk-KZ"/>
              </w:rPr>
              <w:t>өзара есеп-айырысуды салыстыру актісіне 10 (он) күнтізбелік күн ішінде қол қою</w:t>
            </w:r>
            <w:r w:rsidRPr="00475FF5">
              <w:rPr>
                <w:color w:val="000000"/>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12) </w:t>
            </w:r>
            <w:r w:rsidRPr="00475FF5">
              <w:rPr>
                <w:sz w:val="18"/>
                <w:szCs w:val="18"/>
                <w:lang w:val="kk-KZ"/>
              </w:rPr>
              <w:t>Шарт бойынша Жұмыстар атқарылған кезде Мердігер жіберіп алған бұзулар үшін толық жауапкершілік көтеру</w:t>
            </w:r>
            <w:r w:rsidRPr="00475FF5">
              <w:rPr>
                <w:sz w:val="18"/>
                <w:szCs w:val="18"/>
                <w:lang w:val="en-US"/>
              </w:rPr>
              <w:t xml:space="preserve">, </w:t>
            </w:r>
            <w:r w:rsidRPr="00475FF5">
              <w:rPr>
                <w:sz w:val="18"/>
                <w:szCs w:val="18"/>
                <w:lang w:val="kk-KZ"/>
              </w:rPr>
              <w:t>сондай-ақ, Мердігердің әкімшілік құқық, экология, салық салу және өнеркәсіптік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w:t>
            </w:r>
            <w:r w:rsidRPr="00475FF5">
              <w:rPr>
                <w:sz w:val="18"/>
                <w:szCs w:val="18"/>
                <w:lang w:val="en-US"/>
              </w:rPr>
              <w:t xml:space="preserve">.   </w:t>
            </w:r>
          </w:p>
          <w:p w:rsidR="00B777E5" w:rsidRPr="00475FF5" w:rsidRDefault="00B777E5" w:rsidP="002750D6">
            <w:pPr>
              <w:spacing w:line="0" w:lineRule="atLeast"/>
              <w:jc w:val="both"/>
              <w:rPr>
                <w:sz w:val="18"/>
                <w:szCs w:val="18"/>
                <w:lang w:val="en-US"/>
              </w:rPr>
            </w:pPr>
          </w:p>
          <w:p w:rsidR="00B777E5" w:rsidRPr="00475FF5" w:rsidRDefault="00B777E5" w:rsidP="00DB7386">
            <w:pPr>
              <w:shd w:val="clear" w:color="auto" w:fill="FFFFFF"/>
              <w:autoSpaceDE w:val="0"/>
              <w:autoSpaceDN w:val="0"/>
              <w:spacing w:line="0" w:lineRule="atLeast"/>
              <w:jc w:val="both"/>
              <w:rPr>
                <w:sz w:val="18"/>
                <w:szCs w:val="18"/>
                <w:lang w:val="en-US"/>
              </w:rPr>
            </w:pPr>
            <w:r w:rsidRPr="00475FF5">
              <w:rPr>
                <w:sz w:val="18"/>
                <w:szCs w:val="18"/>
                <w:lang w:val="en-US"/>
              </w:rPr>
              <w:t xml:space="preserve">13) </w:t>
            </w:r>
            <w:r w:rsidRPr="00475FF5">
              <w:rPr>
                <w:sz w:val="18"/>
                <w:szCs w:val="18"/>
              </w:rPr>
              <w:t>Жұмыстарды</w:t>
            </w:r>
            <w:r w:rsidRPr="00475FF5">
              <w:rPr>
                <w:sz w:val="18"/>
                <w:szCs w:val="18"/>
                <w:lang w:val="en-US"/>
              </w:rPr>
              <w:t xml:space="preserve"> </w:t>
            </w:r>
            <w:r w:rsidRPr="00475FF5">
              <w:rPr>
                <w:sz w:val="18"/>
                <w:szCs w:val="18"/>
              </w:rPr>
              <w:t>атқару</w:t>
            </w:r>
            <w:r w:rsidRPr="00475FF5">
              <w:rPr>
                <w:sz w:val="18"/>
                <w:szCs w:val="18"/>
                <w:lang w:val="en-US"/>
              </w:rPr>
              <w:t xml:space="preserve"> </w:t>
            </w:r>
            <w:r w:rsidRPr="00475FF5">
              <w:rPr>
                <w:sz w:val="18"/>
                <w:szCs w:val="18"/>
                <w:lang w:val="kk-KZ"/>
              </w:rPr>
              <w:t xml:space="preserve">үшін </w:t>
            </w:r>
            <w:r w:rsidRPr="00475FF5">
              <w:rPr>
                <w:sz w:val="18"/>
                <w:szCs w:val="18"/>
              </w:rPr>
              <w:t>отандық</w:t>
            </w:r>
            <w:r w:rsidRPr="00475FF5">
              <w:rPr>
                <w:sz w:val="18"/>
                <w:szCs w:val="18"/>
                <w:lang w:val="en-US"/>
              </w:rPr>
              <w:t xml:space="preserve"> </w:t>
            </w:r>
            <w:r w:rsidRPr="00475FF5">
              <w:rPr>
                <w:sz w:val="18"/>
                <w:szCs w:val="18"/>
              </w:rPr>
              <w:t>тауарларды</w:t>
            </w:r>
            <w:r w:rsidRPr="00475FF5">
              <w:rPr>
                <w:sz w:val="18"/>
                <w:szCs w:val="18"/>
                <w:lang w:val="en-US"/>
              </w:rPr>
              <w:t xml:space="preserve">, </w:t>
            </w:r>
            <w:r w:rsidRPr="00475FF5">
              <w:rPr>
                <w:sz w:val="18"/>
                <w:szCs w:val="18"/>
              </w:rPr>
              <w:t>егер</w:t>
            </w:r>
            <w:r w:rsidRPr="00475FF5">
              <w:rPr>
                <w:sz w:val="18"/>
                <w:szCs w:val="18"/>
                <w:lang w:val="en-US"/>
              </w:rPr>
              <w:t xml:space="preserve"> </w:t>
            </w:r>
            <w:r w:rsidRPr="00475FF5">
              <w:rPr>
                <w:sz w:val="18"/>
                <w:szCs w:val="18"/>
              </w:rPr>
              <w:t>ондай</w:t>
            </w:r>
            <w:r w:rsidRPr="00475FF5">
              <w:rPr>
                <w:sz w:val="18"/>
                <w:szCs w:val="18"/>
                <w:lang w:val="en-US"/>
              </w:rPr>
              <w:t xml:space="preserve"> </w:t>
            </w:r>
            <w:r w:rsidRPr="00475FF5">
              <w:rPr>
                <w:sz w:val="18"/>
                <w:szCs w:val="18"/>
              </w:rPr>
              <w:t>тауарлар</w:t>
            </w:r>
            <w:r w:rsidRPr="00475FF5">
              <w:rPr>
                <w:sz w:val="18"/>
                <w:szCs w:val="18"/>
                <w:lang w:val="en-US"/>
              </w:rPr>
              <w:t xml:space="preserve"> </w:t>
            </w:r>
            <w:r w:rsidRPr="00475FF5">
              <w:rPr>
                <w:sz w:val="18"/>
                <w:szCs w:val="18"/>
              </w:rPr>
              <w:t>Қазақстан</w:t>
            </w:r>
            <w:r w:rsidRPr="00475FF5">
              <w:rPr>
                <w:sz w:val="18"/>
                <w:szCs w:val="18"/>
                <w:lang w:val="en-US"/>
              </w:rPr>
              <w:t xml:space="preserve"> </w:t>
            </w:r>
            <w:r w:rsidRPr="00475FF5">
              <w:rPr>
                <w:sz w:val="18"/>
                <w:szCs w:val="18"/>
              </w:rPr>
              <w:t>Республикасының</w:t>
            </w:r>
            <w:r w:rsidRPr="00475FF5">
              <w:rPr>
                <w:sz w:val="18"/>
                <w:szCs w:val="18"/>
                <w:lang w:val="en-US"/>
              </w:rPr>
              <w:t xml:space="preserve"> </w:t>
            </w:r>
            <w:r w:rsidRPr="00475FF5">
              <w:rPr>
                <w:sz w:val="18"/>
                <w:szCs w:val="18"/>
              </w:rPr>
              <w:t>аумағында</w:t>
            </w:r>
            <w:r w:rsidRPr="00475FF5">
              <w:rPr>
                <w:sz w:val="18"/>
                <w:szCs w:val="18"/>
                <w:lang w:val="en-US"/>
              </w:rPr>
              <w:t xml:space="preserve"> </w:t>
            </w:r>
            <w:r w:rsidRPr="00475FF5">
              <w:rPr>
                <w:sz w:val="18"/>
                <w:szCs w:val="18"/>
              </w:rPr>
              <w:t>өндірілетін</w:t>
            </w:r>
            <w:r w:rsidRPr="00475FF5">
              <w:rPr>
                <w:sz w:val="18"/>
                <w:szCs w:val="18"/>
                <w:lang w:val="en-US"/>
              </w:rPr>
              <w:t xml:space="preserve"> </w:t>
            </w:r>
            <w:r w:rsidRPr="00475FF5">
              <w:rPr>
                <w:sz w:val="18"/>
                <w:szCs w:val="18"/>
              </w:rPr>
              <w:t>жағдайда</w:t>
            </w:r>
            <w:r w:rsidRPr="00475FF5">
              <w:rPr>
                <w:sz w:val="18"/>
                <w:szCs w:val="18"/>
                <w:lang w:val="en-US"/>
              </w:rPr>
              <w:t xml:space="preserve">, </w:t>
            </w:r>
            <w:r w:rsidRPr="00475FF5">
              <w:rPr>
                <w:sz w:val="18"/>
                <w:szCs w:val="18"/>
              </w:rPr>
              <w:t>оның</w:t>
            </w:r>
            <w:r w:rsidRPr="00475FF5">
              <w:rPr>
                <w:sz w:val="18"/>
                <w:szCs w:val="18"/>
                <w:lang w:val="en-US"/>
              </w:rPr>
              <w:t xml:space="preserve"> </w:t>
            </w:r>
            <w:r w:rsidRPr="00475FF5">
              <w:rPr>
                <w:sz w:val="18"/>
                <w:szCs w:val="18"/>
              </w:rPr>
              <w:t>ішінде</w:t>
            </w:r>
            <w:r w:rsidRPr="00475FF5">
              <w:rPr>
                <w:sz w:val="18"/>
                <w:szCs w:val="18"/>
                <w:lang w:val="en-US"/>
              </w:rPr>
              <w:t xml:space="preserve"> </w:t>
            </w:r>
            <w:r w:rsidRPr="00475FF5">
              <w:rPr>
                <w:sz w:val="18"/>
                <w:szCs w:val="18"/>
              </w:rPr>
              <w:t>тендерге</w:t>
            </w:r>
            <w:r w:rsidRPr="00475FF5">
              <w:rPr>
                <w:sz w:val="18"/>
                <w:szCs w:val="18"/>
                <w:lang w:val="en-US"/>
              </w:rPr>
              <w:t xml:space="preserve"> </w:t>
            </w:r>
            <w:r w:rsidRPr="00475FF5">
              <w:rPr>
                <w:sz w:val="18"/>
                <w:szCs w:val="18"/>
              </w:rPr>
              <w:t>қатысуға</w:t>
            </w:r>
            <w:r w:rsidRPr="00475FF5">
              <w:rPr>
                <w:sz w:val="18"/>
                <w:szCs w:val="18"/>
                <w:lang w:val="en-US"/>
              </w:rPr>
              <w:t xml:space="preserve"> </w:t>
            </w:r>
            <w:r w:rsidRPr="00475FF5">
              <w:rPr>
                <w:sz w:val="18"/>
                <w:szCs w:val="18"/>
              </w:rPr>
              <w:t>тапсырылған</w:t>
            </w:r>
            <w:r w:rsidRPr="00475FF5">
              <w:rPr>
                <w:sz w:val="18"/>
                <w:szCs w:val="18"/>
                <w:lang w:val="en-US"/>
              </w:rPr>
              <w:t xml:space="preserve"> </w:t>
            </w:r>
            <w:r w:rsidRPr="00475FF5">
              <w:rPr>
                <w:sz w:val="18"/>
                <w:szCs w:val="18"/>
              </w:rPr>
              <w:t>өтініштегі</w:t>
            </w:r>
            <w:r w:rsidRPr="00475FF5">
              <w:rPr>
                <w:sz w:val="18"/>
                <w:szCs w:val="18"/>
                <w:lang w:val="en-US"/>
              </w:rPr>
              <w:t xml:space="preserve"> </w:t>
            </w:r>
            <w:r w:rsidRPr="00475FF5">
              <w:rPr>
                <w:sz w:val="18"/>
                <w:szCs w:val="18"/>
              </w:rPr>
              <w:t>кепілдік</w:t>
            </w:r>
            <w:r w:rsidRPr="00475FF5">
              <w:rPr>
                <w:sz w:val="18"/>
                <w:szCs w:val="18"/>
                <w:lang w:val="en-US"/>
              </w:rPr>
              <w:t xml:space="preserve"> </w:t>
            </w:r>
            <w:r w:rsidRPr="00475FF5">
              <w:rPr>
                <w:sz w:val="18"/>
                <w:szCs w:val="18"/>
              </w:rPr>
              <w:t>міндеттемелерге</w:t>
            </w:r>
            <w:r w:rsidRPr="00475FF5">
              <w:rPr>
                <w:sz w:val="18"/>
                <w:szCs w:val="18"/>
                <w:lang w:val="en-US"/>
              </w:rPr>
              <w:t xml:space="preserve"> </w:t>
            </w:r>
            <w:r w:rsidRPr="00475FF5">
              <w:rPr>
                <w:sz w:val="18"/>
                <w:szCs w:val="18"/>
              </w:rPr>
              <w:t>сәйкес</w:t>
            </w:r>
            <w:r w:rsidRPr="00475FF5">
              <w:rPr>
                <w:sz w:val="18"/>
                <w:szCs w:val="18"/>
                <w:lang w:val="en-US"/>
              </w:rPr>
              <w:t xml:space="preserve"> </w:t>
            </w:r>
            <w:r w:rsidRPr="00475FF5">
              <w:rPr>
                <w:sz w:val="18"/>
                <w:szCs w:val="18"/>
              </w:rPr>
              <w:t>сатып</w:t>
            </w:r>
            <w:r w:rsidRPr="00475FF5">
              <w:rPr>
                <w:sz w:val="18"/>
                <w:szCs w:val="18"/>
                <w:lang w:val="en-US"/>
              </w:rPr>
              <w:t xml:space="preserve"> </w:t>
            </w:r>
            <w:r w:rsidRPr="00475FF5">
              <w:rPr>
                <w:sz w:val="18"/>
                <w:szCs w:val="18"/>
              </w:rPr>
              <w:t>алу</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lang w:val="kk-KZ"/>
              </w:rPr>
              <w:t>Мердігерды</w:t>
            </w:r>
            <w:r w:rsidRPr="00475FF5">
              <w:rPr>
                <w:sz w:val="18"/>
                <w:szCs w:val="18"/>
              </w:rPr>
              <w:t>ң</w:t>
            </w:r>
            <w:r w:rsidRPr="00475FF5">
              <w:rPr>
                <w:sz w:val="18"/>
                <w:szCs w:val="18"/>
                <w:lang w:val="en-US"/>
              </w:rPr>
              <w:t xml:space="preserve"> </w:t>
            </w:r>
            <w:r w:rsidRPr="00475FF5">
              <w:rPr>
                <w:sz w:val="18"/>
                <w:szCs w:val="18"/>
              </w:rPr>
              <w:t>міндеттемелері</w:t>
            </w:r>
            <w:r w:rsidRPr="00475FF5">
              <w:rPr>
                <w:sz w:val="18"/>
                <w:szCs w:val="18"/>
                <w:lang w:val="en-US"/>
              </w:rPr>
              <w:t xml:space="preserve"> </w:t>
            </w:r>
            <w:r w:rsidRPr="00475FF5">
              <w:rPr>
                <w:sz w:val="18"/>
                <w:szCs w:val="18"/>
              </w:rPr>
              <w:t>көрсетілуі</w:t>
            </w:r>
            <w:r w:rsidRPr="00475FF5">
              <w:rPr>
                <w:sz w:val="18"/>
                <w:szCs w:val="18"/>
                <w:lang w:val="en-US"/>
              </w:rPr>
              <w:t xml:space="preserve"> </w:t>
            </w:r>
            <w:r w:rsidRPr="00475FF5">
              <w:rPr>
                <w:sz w:val="18"/>
                <w:szCs w:val="18"/>
              </w:rPr>
              <w:t>тиіс</w:t>
            </w:r>
            <w:r w:rsidRPr="00475FF5">
              <w:rPr>
                <w:sz w:val="18"/>
                <w:szCs w:val="18"/>
                <w:lang w:val="en-US"/>
              </w:rPr>
              <w:t>.</w:t>
            </w:r>
          </w:p>
          <w:p w:rsidR="00B777E5" w:rsidRPr="00475FF5" w:rsidRDefault="00B777E5" w:rsidP="005675C6">
            <w:pPr>
              <w:shd w:val="clear" w:color="auto" w:fill="FFFFFF"/>
              <w:autoSpaceDE w:val="0"/>
              <w:autoSpaceDN w:val="0"/>
              <w:spacing w:line="0" w:lineRule="atLeast"/>
              <w:jc w:val="both"/>
              <w:rPr>
                <w:sz w:val="18"/>
                <w:szCs w:val="18"/>
                <w:lang w:val="en-US"/>
              </w:rPr>
            </w:pPr>
            <w:r w:rsidRPr="00475FF5">
              <w:rPr>
                <w:sz w:val="18"/>
                <w:szCs w:val="18"/>
              </w:rPr>
              <w:t>Жұмыстарды</w:t>
            </w:r>
            <w:r w:rsidRPr="00475FF5">
              <w:rPr>
                <w:sz w:val="18"/>
                <w:szCs w:val="18"/>
                <w:lang w:val="en-US"/>
              </w:rPr>
              <w:t xml:space="preserve"> </w:t>
            </w:r>
            <w:r w:rsidRPr="00475FF5">
              <w:rPr>
                <w:sz w:val="18"/>
                <w:szCs w:val="18"/>
              </w:rPr>
              <w:t>атқаруға</w:t>
            </w:r>
            <w:r w:rsidRPr="00475FF5">
              <w:rPr>
                <w:sz w:val="18"/>
                <w:szCs w:val="18"/>
                <w:lang w:val="en-US"/>
              </w:rPr>
              <w:t xml:space="preserve"> </w:t>
            </w:r>
            <w:r w:rsidRPr="00475FF5">
              <w:rPr>
                <w:sz w:val="18"/>
                <w:szCs w:val="18"/>
              </w:rPr>
              <w:t>қажетті</w:t>
            </w:r>
            <w:r w:rsidRPr="00475FF5">
              <w:rPr>
                <w:sz w:val="18"/>
                <w:szCs w:val="18"/>
                <w:lang w:val="en-US"/>
              </w:rPr>
              <w:t xml:space="preserve"> </w:t>
            </w:r>
            <w:r w:rsidRPr="00475FF5">
              <w:rPr>
                <w:sz w:val="18"/>
                <w:szCs w:val="18"/>
              </w:rPr>
              <w:t>отандық</w:t>
            </w:r>
            <w:r w:rsidRPr="00475FF5">
              <w:rPr>
                <w:sz w:val="18"/>
                <w:szCs w:val="18"/>
                <w:lang w:val="en-US"/>
              </w:rPr>
              <w:t xml:space="preserve"> </w:t>
            </w:r>
            <w:r w:rsidRPr="00475FF5">
              <w:rPr>
                <w:sz w:val="18"/>
                <w:szCs w:val="18"/>
              </w:rPr>
              <w:t>тауарларды</w:t>
            </w:r>
            <w:r w:rsidRPr="00475FF5">
              <w:rPr>
                <w:sz w:val="18"/>
                <w:szCs w:val="18"/>
                <w:lang w:val="en-US"/>
              </w:rPr>
              <w:t xml:space="preserve"> </w:t>
            </w:r>
            <w:r w:rsidRPr="00475FF5">
              <w:rPr>
                <w:sz w:val="18"/>
                <w:szCs w:val="18"/>
              </w:rPr>
              <w:t>сатып</w:t>
            </w:r>
            <w:r w:rsidRPr="00475FF5">
              <w:rPr>
                <w:sz w:val="18"/>
                <w:szCs w:val="18"/>
                <w:lang w:val="en-US"/>
              </w:rPr>
              <w:t xml:space="preserve"> </w:t>
            </w:r>
            <w:r w:rsidRPr="00475FF5">
              <w:rPr>
                <w:sz w:val="18"/>
                <w:szCs w:val="18"/>
              </w:rPr>
              <w:t>алу</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кепілдік</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rPr>
              <w:t>орындағандығының</w:t>
            </w:r>
            <w:r w:rsidRPr="00475FF5">
              <w:rPr>
                <w:sz w:val="18"/>
                <w:szCs w:val="18"/>
                <w:lang w:val="en-US"/>
              </w:rPr>
              <w:t xml:space="preserve"> </w:t>
            </w:r>
            <w:r w:rsidRPr="00475FF5">
              <w:rPr>
                <w:sz w:val="18"/>
                <w:szCs w:val="18"/>
              </w:rPr>
              <w:t>дәлелі</w:t>
            </w:r>
            <w:r w:rsidRPr="00475FF5">
              <w:rPr>
                <w:sz w:val="18"/>
                <w:szCs w:val="18"/>
                <w:lang w:val="en-US"/>
              </w:rPr>
              <w:t xml:space="preserve"> </w:t>
            </w:r>
            <w:r w:rsidRPr="00475FF5">
              <w:rPr>
                <w:sz w:val="18"/>
                <w:szCs w:val="18"/>
              </w:rPr>
              <w:t>жұмыстардың</w:t>
            </w:r>
            <w:r w:rsidRPr="00475FF5">
              <w:rPr>
                <w:sz w:val="18"/>
                <w:szCs w:val="18"/>
                <w:lang w:val="en-US"/>
              </w:rPr>
              <w:t xml:space="preserve"> </w:t>
            </w:r>
            <w:r w:rsidRPr="00475FF5">
              <w:rPr>
                <w:sz w:val="18"/>
                <w:szCs w:val="18"/>
              </w:rPr>
              <w:t>орындалғандығын</w:t>
            </w:r>
            <w:r w:rsidRPr="00475FF5">
              <w:rPr>
                <w:sz w:val="18"/>
                <w:szCs w:val="18"/>
                <w:lang w:val="en-US"/>
              </w:rPr>
              <w:t xml:space="preserve"> </w:t>
            </w:r>
            <w:r w:rsidRPr="00475FF5">
              <w:rPr>
                <w:sz w:val="18"/>
                <w:szCs w:val="18"/>
              </w:rPr>
              <w:t>куәландыратын</w:t>
            </w:r>
            <w:r w:rsidRPr="00475FF5">
              <w:rPr>
                <w:sz w:val="18"/>
                <w:szCs w:val="18"/>
                <w:lang w:val="en-US"/>
              </w:rPr>
              <w:t xml:space="preserve"> </w:t>
            </w:r>
            <w:r w:rsidRPr="00475FF5">
              <w:rPr>
                <w:sz w:val="18"/>
                <w:szCs w:val="18"/>
              </w:rPr>
              <w:t>тиісті</w:t>
            </w:r>
            <w:r w:rsidRPr="00475FF5">
              <w:rPr>
                <w:sz w:val="18"/>
                <w:szCs w:val="18"/>
                <w:lang w:val="en-US"/>
              </w:rPr>
              <w:t xml:space="preserve"> (</w:t>
            </w:r>
            <w:r w:rsidRPr="00475FF5">
              <w:rPr>
                <w:sz w:val="18"/>
                <w:szCs w:val="18"/>
              </w:rPr>
              <w:t>соңғы</w:t>
            </w:r>
            <w:r w:rsidRPr="00475FF5">
              <w:rPr>
                <w:sz w:val="18"/>
                <w:szCs w:val="18"/>
                <w:lang w:val="en-US"/>
              </w:rPr>
              <w:t xml:space="preserve">)  </w:t>
            </w:r>
            <w:r w:rsidRPr="00475FF5">
              <w:rPr>
                <w:sz w:val="18"/>
                <w:szCs w:val="18"/>
              </w:rPr>
              <w:t>актіге</w:t>
            </w:r>
            <w:r w:rsidRPr="00475FF5">
              <w:rPr>
                <w:sz w:val="18"/>
                <w:szCs w:val="18"/>
                <w:lang w:val="en-US"/>
              </w:rPr>
              <w:t xml:space="preserve"> </w:t>
            </w:r>
            <w:r w:rsidRPr="00475FF5">
              <w:rPr>
                <w:sz w:val="18"/>
                <w:szCs w:val="18"/>
              </w:rPr>
              <w:t>тараптар</w:t>
            </w:r>
            <w:r w:rsidRPr="00475FF5">
              <w:rPr>
                <w:sz w:val="18"/>
                <w:szCs w:val="18"/>
                <w:lang w:val="en-US"/>
              </w:rPr>
              <w:t xml:space="preserve"> </w:t>
            </w:r>
            <w:r w:rsidRPr="00475FF5">
              <w:rPr>
                <w:sz w:val="18"/>
                <w:szCs w:val="18"/>
              </w:rPr>
              <w:t>қол</w:t>
            </w:r>
            <w:r w:rsidRPr="00475FF5">
              <w:rPr>
                <w:sz w:val="18"/>
                <w:szCs w:val="18"/>
                <w:lang w:val="en-US"/>
              </w:rPr>
              <w:t xml:space="preserve"> </w:t>
            </w:r>
            <w:r w:rsidRPr="00475FF5">
              <w:rPr>
                <w:sz w:val="18"/>
                <w:szCs w:val="18"/>
              </w:rPr>
              <w:t>қоятын</w:t>
            </w:r>
            <w:r w:rsidRPr="00475FF5">
              <w:rPr>
                <w:sz w:val="18"/>
                <w:szCs w:val="18"/>
                <w:lang w:val="en-US"/>
              </w:rPr>
              <w:t xml:space="preserve"> </w:t>
            </w:r>
            <w:r w:rsidRPr="00475FF5">
              <w:rPr>
                <w:sz w:val="18"/>
                <w:szCs w:val="18"/>
              </w:rPr>
              <w:t>күнге</w:t>
            </w:r>
            <w:r w:rsidRPr="00475FF5">
              <w:rPr>
                <w:sz w:val="18"/>
                <w:szCs w:val="18"/>
                <w:lang w:val="en-US"/>
              </w:rPr>
              <w:t xml:space="preserve"> </w:t>
            </w:r>
            <w:r w:rsidRPr="00475FF5">
              <w:rPr>
                <w:sz w:val="18"/>
                <w:szCs w:val="18"/>
              </w:rPr>
              <w:t>дейін</w:t>
            </w:r>
            <w:r w:rsidRPr="00475FF5">
              <w:rPr>
                <w:sz w:val="18"/>
                <w:szCs w:val="18"/>
                <w:lang w:val="en-US"/>
              </w:rPr>
              <w:t xml:space="preserve"> </w:t>
            </w:r>
            <w:r w:rsidRPr="00475FF5">
              <w:rPr>
                <w:sz w:val="18"/>
                <w:szCs w:val="18"/>
              </w:rPr>
              <w:t>СТ</w:t>
            </w:r>
            <w:r w:rsidRPr="00475FF5">
              <w:rPr>
                <w:sz w:val="18"/>
                <w:szCs w:val="18"/>
                <w:lang w:val="en-US"/>
              </w:rPr>
              <w:t>-</w:t>
            </w:r>
            <w:r w:rsidRPr="00475FF5">
              <w:rPr>
                <w:sz w:val="18"/>
                <w:szCs w:val="18"/>
              </w:rPr>
              <w:t>К</w:t>
            </w:r>
            <w:r w:rsidRPr="00475FF5">
              <w:rPr>
                <w:sz w:val="18"/>
                <w:szCs w:val="18"/>
                <w:lang w:val="en-US"/>
              </w:rPr>
              <w:t xml:space="preserve">Z </w:t>
            </w:r>
            <w:r w:rsidRPr="00475FF5">
              <w:rPr>
                <w:sz w:val="18"/>
                <w:szCs w:val="18"/>
              </w:rPr>
              <w:t>үлгісіндегі</w:t>
            </w:r>
            <w:r w:rsidRPr="00475FF5">
              <w:rPr>
                <w:sz w:val="18"/>
                <w:szCs w:val="18"/>
                <w:lang w:val="en-US"/>
              </w:rPr>
              <w:t xml:space="preserve"> </w:t>
            </w:r>
            <w:r w:rsidRPr="00475FF5">
              <w:rPr>
                <w:sz w:val="18"/>
                <w:szCs w:val="18"/>
              </w:rPr>
              <w:t>тауар</w:t>
            </w:r>
            <w:r w:rsidRPr="00475FF5">
              <w:rPr>
                <w:sz w:val="18"/>
                <w:szCs w:val="18"/>
                <w:lang w:val="en-US"/>
              </w:rPr>
              <w:t>(</w:t>
            </w:r>
            <w:r w:rsidRPr="00475FF5">
              <w:rPr>
                <w:sz w:val="18"/>
                <w:szCs w:val="18"/>
              </w:rPr>
              <w:t>лар</w:t>
            </w:r>
            <w:r w:rsidRPr="00475FF5">
              <w:rPr>
                <w:sz w:val="18"/>
                <w:szCs w:val="18"/>
                <w:lang w:val="en-US"/>
              </w:rPr>
              <w:t xml:space="preserve">) </w:t>
            </w:r>
            <w:r w:rsidRPr="00475FF5">
              <w:rPr>
                <w:sz w:val="18"/>
                <w:szCs w:val="18"/>
              </w:rPr>
              <w:t>сертификатының</w:t>
            </w:r>
            <w:r w:rsidRPr="00475FF5">
              <w:rPr>
                <w:sz w:val="18"/>
                <w:szCs w:val="18"/>
                <w:lang w:val="en-US"/>
              </w:rPr>
              <w:t xml:space="preserve"> </w:t>
            </w:r>
            <w:r w:rsidRPr="00475FF5">
              <w:rPr>
                <w:sz w:val="18"/>
                <w:szCs w:val="18"/>
              </w:rPr>
              <w:t>көшірмесін</w:t>
            </w:r>
            <w:r w:rsidRPr="00475FF5">
              <w:rPr>
                <w:sz w:val="18"/>
                <w:szCs w:val="18"/>
                <w:lang w:val="en-US"/>
              </w:rPr>
              <w:t xml:space="preserve"> </w:t>
            </w:r>
            <w:r w:rsidRPr="00475FF5">
              <w:rPr>
                <w:sz w:val="18"/>
                <w:szCs w:val="18"/>
                <w:lang w:val="kk-KZ"/>
              </w:rPr>
              <w:t>Мердігерды</w:t>
            </w:r>
            <w:r w:rsidRPr="00475FF5">
              <w:rPr>
                <w:sz w:val="18"/>
                <w:szCs w:val="18"/>
              </w:rPr>
              <w:t>ң</w:t>
            </w:r>
            <w:r w:rsidRPr="00475FF5">
              <w:rPr>
                <w:sz w:val="18"/>
                <w:szCs w:val="18"/>
                <w:lang w:val="en-US"/>
              </w:rPr>
              <w:t xml:space="preserve"> </w:t>
            </w:r>
            <w:r w:rsidRPr="00475FF5">
              <w:rPr>
                <w:sz w:val="18"/>
                <w:szCs w:val="18"/>
              </w:rPr>
              <w:t>ұсынуы</w:t>
            </w:r>
            <w:r w:rsidRPr="00475FF5">
              <w:rPr>
                <w:sz w:val="18"/>
                <w:szCs w:val="18"/>
                <w:lang w:val="en-US"/>
              </w:rPr>
              <w:t xml:space="preserve"> </w:t>
            </w:r>
            <w:r w:rsidRPr="00475FF5">
              <w:rPr>
                <w:sz w:val="18"/>
                <w:szCs w:val="18"/>
              </w:rPr>
              <w:t>болып</w:t>
            </w:r>
            <w:r w:rsidRPr="00475FF5">
              <w:rPr>
                <w:sz w:val="18"/>
                <w:szCs w:val="18"/>
                <w:lang w:val="en-US"/>
              </w:rPr>
              <w:t xml:space="preserve"> </w:t>
            </w:r>
            <w:r w:rsidRPr="00475FF5">
              <w:rPr>
                <w:sz w:val="18"/>
                <w:szCs w:val="18"/>
              </w:rPr>
              <w:t>табылады</w:t>
            </w:r>
            <w:r w:rsidRPr="00475FF5">
              <w:rPr>
                <w:sz w:val="18"/>
                <w:szCs w:val="18"/>
                <w:lang w:val="en-US"/>
              </w:rPr>
              <w:t xml:space="preserve">.  </w:t>
            </w:r>
          </w:p>
          <w:p w:rsidR="00B777E5" w:rsidRPr="00475FF5" w:rsidRDefault="00B777E5" w:rsidP="005675C6">
            <w:pPr>
              <w:shd w:val="clear" w:color="auto" w:fill="FFFFFF"/>
              <w:autoSpaceDE w:val="0"/>
              <w:autoSpaceDN w:val="0"/>
              <w:spacing w:line="0" w:lineRule="atLeast"/>
              <w:jc w:val="both"/>
              <w:rPr>
                <w:sz w:val="18"/>
                <w:szCs w:val="18"/>
                <w:lang w:val="kk-KZ"/>
              </w:rPr>
            </w:pPr>
            <w:r w:rsidRPr="00475FF5">
              <w:rPr>
                <w:sz w:val="18"/>
                <w:szCs w:val="18"/>
                <w:lang w:val="kk-KZ"/>
              </w:rPr>
              <w:t>14) Жұмыстарды Тапсырыс берушінің аумағында жасаған кезде Тапсырыс берушіге қауіпсіздік пен еңбекті қорғау бөлігіндегі ақпаратты, соның ішінде барлық қайғылы оқиғалар, жол-көлік оқиғалары туралы, сондай-ақ, өзге уақиғалар туралы, соның ішінде, бірақ онымен шектелмей, апаттар, өрттер, жарылыстар, мұнайдың және мұнай өнімдерінің төгілуі, адамдардың өмірі мен денсаулығына және/немесе қоршаған ортаға зиян келтірілген, мүлік пен жабдыққа материалдық шығын келтірілген жағдайлар туралы ақпараты пайда болған күннен бастап 5 күнтізбелік күн ішінде ұсыну.</w:t>
            </w:r>
          </w:p>
          <w:p w:rsidR="00B777E5" w:rsidRPr="00475FF5" w:rsidRDefault="00B777E5" w:rsidP="002750D6">
            <w:pPr>
              <w:spacing w:line="0" w:lineRule="atLeast"/>
              <w:jc w:val="both"/>
              <w:rPr>
                <w:bCs/>
                <w:sz w:val="18"/>
                <w:szCs w:val="18"/>
                <w:lang w:val="kk-KZ" w:eastAsia="zh-CN"/>
              </w:rPr>
            </w:pPr>
            <w:r w:rsidRPr="00475FF5">
              <w:rPr>
                <w:sz w:val="18"/>
                <w:szCs w:val="18"/>
                <w:lang w:val="kk-KZ"/>
              </w:rPr>
              <w:t xml:space="preserve">15) </w:t>
            </w:r>
            <w:r w:rsidRPr="00475FF5">
              <w:rPr>
                <w:bCs/>
                <w:sz w:val="18"/>
                <w:szCs w:val="18"/>
                <w:lang w:val="kk-KZ" w:eastAsia="zh-CN"/>
              </w:rPr>
              <w:t xml:space="preserve">Есептік кезеңінен кейінгі айдың 10 (онына) дейін орындалған Жұмыстардағы жергілікті қамту жөніндегі мәліметтерді, сондай-ақ, жұмысшылардың (резидент/бейрезидент) жалпы саны туралы ақпаратты Шарттың қосымшасында бекітілген форма бойынша, растау құжаттарының көшірмелерін қоса отырып, тоқсан сайынғы </w:t>
            </w:r>
            <w:r w:rsidRPr="00475FF5">
              <w:rPr>
                <w:bCs/>
                <w:sz w:val="18"/>
                <w:szCs w:val="18"/>
                <w:lang w:val="kk-KZ" w:eastAsia="zh-CN"/>
              </w:rPr>
              <w:lastRenderedPageBreak/>
              <w:t>негізде ұсыну. Мердігер жасалған Жұмыстар үшін түпкілікті есепке дейін өзара есеп-айырысуды салыстыру актісімен бір уақытта,  Шарт бойынша жергілікті қамту үлесі жөнінде соңғы есеп беруі тиіс.</w:t>
            </w:r>
          </w:p>
          <w:p w:rsidR="00B777E5" w:rsidRPr="00475FF5" w:rsidRDefault="00B777E5" w:rsidP="002750D6">
            <w:pPr>
              <w:spacing w:line="0" w:lineRule="atLeast"/>
              <w:jc w:val="both"/>
              <w:rPr>
                <w:sz w:val="18"/>
                <w:szCs w:val="18"/>
                <w:lang w:val="kk-KZ"/>
              </w:rPr>
            </w:pPr>
            <w:r w:rsidRPr="00475FF5">
              <w:rPr>
                <w:sz w:val="18"/>
                <w:szCs w:val="18"/>
                <w:lang w:val="kk-KZ"/>
              </w:rPr>
              <w:t>16) Жұмыстарды</w:t>
            </w:r>
            <w:r w:rsidRPr="00475FF5">
              <w:rPr>
                <w:sz w:val="18"/>
                <w:szCs w:val="18"/>
                <w:lang w:val="x-none"/>
              </w:rPr>
              <w:t xml:space="preserve"> жергілікті мазмұн Қазақстан Республикасы Үкіметінің қаулысымен бекітілген тауар, жұмыс және қызметті сатып алу арқылы жергілікті мазмұнды мекемелермен Бірыңғай есеп айырысу әдістемесіне сәйкес </w:t>
            </w:r>
            <w:r w:rsidRPr="00475FF5">
              <w:rPr>
                <w:bCs/>
                <w:sz w:val="18"/>
                <w:szCs w:val="18"/>
                <w:lang w:val="kk-KZ"/>
              </w:rPr>
              <w:t>Мердігер</w:t>
            </w:r>
            <w:r w:rsidRPr="00475FF5">
              <w:rPr>
                <w:sz w:val="18"/>
                <w:szCs w:val="18"/>
                <w:lang w:val="x-none"/>
              </w:rPr>
              <w:t xml:space="preserve"> жауапты болып табылады. Жергілікті мазмұн дұрыстығы мен нақтылығына </w:t>
            </w:r>
            <w:r w:rsidRPr="00475FF5">
              <w:rPr>
                <w:bCs/>
                <w:sz w:val="18"/>
                <w:szCs w:val="18"/>
                <w:lang w:val="kk-KZ"/>
              </w:rPr>
              <w:t>Мердігер</w:t>
            </w:r>
            <w:r w:rsidRPr="00475FF5">
              <w:rPr>
                <w:sz w:val="18"/>
                <w:szCs w:val="18"/>
                <w:lang w:val="x-none"/>
              </w:rPr>
              <w:t xml:space="preserve"> жауапты</w:t>
            </w:r>
            <w:r w:rsidRPr="00475FF5">
              <w:rPr>
                <w:sz w:val="18"/>
                <w:szCs w:val="18"/>
                <w:lang w:val="kk-KZ"/>
              </w:rPr>
              <w:t>.</w:t>
            </w:r>
          </w:p>
          <w:p w:rsidR="00B777E5" w:rsidRPr="00475FF5" w:rsidRDefault="00B777E5" w:rsidP="002750D6">
            <w:pPr>
              <w:spacing w:line="0" w:lineRule="atLeast"/>
              <w:jc w:val="both"/>
              <w:rPr>
                <w:sz w:val="18"/>
                <w:szCs w:val="18"/>
                <w:lang w:val="kk-KZ"/>
              </w:rPr>
            </w:pPr>
            <w:r w:rsidRPr="00475FF5">
              <w:rPr>
                <w:bCs/>
                <w:sz w:val="18"/>
                <w:szCs w:val="18"/>
                <w:lang w:val="kk-KZ" w:eastAsia="zh-CN"/>
              </w:rPr>
              <w:t>Шартқа қол қойған күннен бастап №4 Қосымшаға сәйкес формадай  30 (отыз) күн ішінде шарт бойынша міндеттемелерді орындау үшін іске қосылған қызметкерлердің (резидент/бейрезидент) саны туралы мәліметтерді ұсыну</w:t>
            </w:r>
            <w:r w:rsidRPr="00475FF5">
              <w:rPr>
                <w:rFonts w:eastAsia="SimSun"/>
                <w:sz w:val="18"/>
                <w:szCs w:val="18"/>
                <w:lang w:val="kk-KZ" w:eastAsia="zh-CN"/>
              </w:rPr>
              <w:t xml:space="preserve"> сәйкес.</w:t>
            </w:r>
          </w:p>
          <w:p w:rsidR="00B777E5" w:rsidRPr="00475FF5" w:rsidRDefault="00B777E5" w:rsidP="002750D6">
            <w:pPr>
              <w:spacing w:line="0" w:lineRule="atLeast"/>
              <w:jc w:val="both"/>
              <w:rPr>
                <w:sz w:val="18"/>
                <w:szCs w:val="18"/>
              </w:rPr>
            </w:pPr>
            <w:r w:rsidRPr="00475FF5">
              <w:rPr>
                <w:sz w:val="18"/>
                <w:szCs w:val="18"/>
                <w:lang w:val="x-none"/>
              </w:rPr>
              <w:t xml:space="preserve">Шарт шеңберінде </w:t>
            </w:r>
            <w:r w:rsidRPr="00475FF5">
              <w:rPr>
                <w:bCs/>
                <w:sz w:val="18"/>
                <w:szCs w:val="18"/>
                <w:lang w:val="kk-KZ"/>
              </w:rPr>
              <w:t>Мердігер</w:t>
            </w:r>
            <w:r w:rsidRPr="00475FF5">
              <w:rPr>
                <w:sz w:val="18"/>
                <w:szCs w:val="18"/>
                <w:lang w:val="x-none"/>
              </w:rPr>
              <w:t xml:space="preserve">мен </w:t>
            </w:r>
            <w:r w:rsidRPr="00475FF5">
              <w:rPr>
                <w:sz w:val="18"/>
                <w:szCs w:val="18"/>
                <w:lang w:val="kk-KZ"/>
              </w:rPr>
              <w:t>Жұмыс орында</w:t>
            </w:r>
            <w:r w:rsidRPr="00475FF5">
              <w:rPr>
                <w:sz w:val="18"/>
                <w:szCs w:val="18"/>
                <w:lang w:val="x-none"/>
              </w:rPr>
              <w:t xml:space="preserve">үшін қосалқы бірлесіп </w:t>
            </w:r>
            <w:r w:rsidRPr="00475FF5">
              <w:rPr>
                <w:bCs/>
                <w:sz w:val="18"/>
                <w:szCs w:val="18"/>
                <w:lang w:val="kk-KZ"/>
              </w:rPr>
              <w:t>мердігерле</w:t>
            </w:r>
            <w:r w:rsidRPr="00475FF5">
              <w:rPr>
                <w:sz w:val="18"/>
                <w:szCs w:val="18"/>
                <w:lang w:val="x-none"/>
              </w:rPr>
              <w:t xml:space="preserve">р тартылған жағдайда, </w:t>
            </w:r>
            <w:r w:rsidRPr="00475FF5">
              <w:rPr>
                <w:bCs/>
                <w:sz w:val="18"/>
                <w:szCs w:val="18"/>
                <w:lang w:val="kk-KZ"/>
              </w:rPr>
              <w:t>Мердігер</w:t>
            </w:r>
            <w:r w:rsidRPr="00475FF5">
              <w:rPr>
                <w:sz w:val="18"/>
                <w:szCs w:val="18"/>
                <w:lang w:val="x-none"/>
              </w:rPr>
              <w:t xml:space="preserve"> осындай қосалқы мердігерлер (бірлесіп орындаушылар) есепке ала отырып, </w:t>
            </w:r>
            <w:r w:rsidRPr="00475FF5">
              <w:rPr>
                <w:sz w:val="18"/>
                <w:szCs w:val="18"/>
                <w:lang w:val="kk-KZ"/>
              </w:rPr>
              <w:t xml:space="preserve">орындалған Жұмыстарды </w:t>
            </w:r>
            <w:r w:rsidRPr="00475FF5">
              <w:rPr>
                <w:sz w:val="18"/>
                <w:szCs w:val="18"/>
                <w:lang w:val="x-none"/>
              </w:rPr>
              <w:t xml:space="preserve">жергілікті мазмұн туралы мәліметтің берілуін қамтамасыз етуі қажет.  </w:t>
            </w:r>
            <w:r w:rsidRPr="00475FF5">
              <w:rPr>
                <w:bCs/>
                <w:sz w:val="18"/>
                <w:szCs w:val="18"/>
                <w:lang w:val="kk-KZ"/>
              </w:rPr>
              <w:t>Мердігер</w:t>
            </w:r>
            <w:r w:rsidRPr="00475FF5">
              <w:rPr>
                <w:sz w:val="18"/>
                <w:szCs w:val="18"/>
                <w:lang w:val="kk-KZ"/>
              </w:rPr>
              <w:t>дің (резидент/резидент емес) саны жөніндегі мәлімет еркін формада тапсырылады</w:t>
            </w:r>
            <w:r w:rsidRPr="00475FF5">
              <w:rPr>
                <w:sz w:val="18"/>
                <w:szCs w:val="18"/>
              </w:rPr>
              <w:t>.</w:t>
            </w:r>
          </w:p>
          <w:p w:rsidR="00B777E5" w:rsidRPr="00475FF5" w:rsidRDefault="00B777E5" w:rsidP="003D5941">
            <w:pPr>
              <w:shd w:val="clear" w:color="auto" w:fill="FFFFFF"/>
              <w:autoSpaceDE w:val="0"/>
              <w:autoSpaceDN w:val="0"/>
              <w:spacing w:line="0" w:lineRule="atLeast"/>
              <w:jc w:val="both"/>
              <w:rPr>
                <w:sz w:val="18"/>
                <w:szCs w:val="18"/>
              </w:rPr>
            </w:pPr>
            <w:r w:rsidRPr="00475FF5">
              <w:rPr>
                <w:sz w:val="18"/>
                <w:szCs w:val="18"/>
              </w:rPr>
              <w:t xml:space="preserve">17) </w:t>
            </w:r>
            <w:r w:rsidRPr="00475FF5">
              <w:rPr>
                <w:sz w:val="18"/>
                <w:szCs w:val="18"/>
                <w:lang w:val="kk-KZ"/>
              </w:rPr>
              <w:t xml:space="preserve">Тапсырыс берушінің сұранысына сәйкес сұраныста көрсетілген уақытта Шартты орындауға қатысты, оның ішінде </w:t>
            </w:r>
            <w:r w:rsidRPr="00475FF5">
              <w:rPr>
                <w:bCs/>
                <w:sz w:val="18"/>
                <w:szCs w:val="18"/>
                <w:lang w:val="kk-KZ"/>
              </w:rPr>
              <w:t>Мердігер</w:t>
            </w:r>
            <w:r w:rsidRPr="00475FF5">
              <w:rPr>
                <w:sz w:val="18"/>
                <w:szCs w:val="18"/>
                <w:lang w:val="kk-KZ"/>
              </w:rPr>
              <w:t>дің шаруашылық кызметі бойынша каржылык есепті қоса алғандағы мәліметтер мен құжаттарды табыс етуге;</w:t>
            </w:r>
          </w:p>
          <w:p w:rsidR="00B777E5" w:rsidRPr="00475FF5" w:rsidRDefault="00B777E5" w:rsidP="002750D6">
            <w:pPr>
              <w:spacing w:line="0" w:lineRule="atLeast"/>
              <w:jc w:val="both"/>
              <w:rPr>
                <w:sz w:val="18"/>
                <w:szCs w:val="18"/>
                <w:lang w:val="kk-KZ"/>
              </w:rPr>
            </w:pPr>
            <w:r w:rsidRPr="00475FF5">
              <w:rPr>
                <w:sz w:val="18"/>
                <w:szCs w:val="18"/>
                <w:lang w:val="kk-KZ"/>
              </w:rPr>
              <w:t>18) Шартта көрсетілмеген, бірақ Шарт бойынша Жұмыстарды атқару жағдайынан шығатын өзге міндеттерді көтеру.</w:t>
            </w:r>
          </w:p>
          <w:p w:rsidR="00B777E5" w:rsidRPr="00475FF5" w:rsidRDefault="00B777E5" w:rsidP="002750D6">
            <w:pPr>
              <w:spacing w:line="0" w:lineRule="atLeast"/>
              <w:jc w:val="both"/>
              <w:rPr>
                <w:b/>
                <w:sz w:val="18"/>
                <w:szCs w:val="18"/>
                <w:lang w:val="kk-KZ"/>
              </w:rPr>
            </w:pPr>
            <w:r w:rsidRPr="00475FF5">
              <w:rPr>
                <w:b/>
                <w:sz w:val="18"/>
                <w:szCs w:val="18"/>
                <w:lang w:val="kk-KZ"/>
              </w:rPr>
              <w:t xml:space="preserve">5.2. Тапсырыс берушінің міндеттері: </w:t>
            </w:r>
          </w:p>
          <w:p w:rsidR="00B777E5" w:rsidRPr="00475FF5" w:rsidRDefault="00B777E5" w:rsidP="002750D6">
            <w:pPr>
              <w:spacing w:line="0" w:lineRule="atLeast"/>
              <w:jc w:val="both"/>
              <w:rPr>
                <w:sz w:val="18"/>
                <w:szCs w:val="18"/>
                <w:lang w:val="kk-KZ"/>
              </w:rPr>
            </w:pPr>
            <w:r w:rsidRPr="00475FF5">
              <w:rPr>
                <w:sz w:val="18"/>
                <w:szCs w:val="18"/>
                <w:lang w:val="kk-KZ"/>
              </w:rPr>
              <w:t>1) Мердігер атқарған Жұмыстарды қабылдау-тапсыру актісі бойынша уақытында қабылдау және ол үшін төлеу.</w:t>
            </w:r>
          </w:p>
          <w:p w:rsidR="00B777E5" w:rsidRPr="00475FF5" w:rsidRDefault="00B777E5" w:rsidP="002750D6">
            <w:pPr>
              <w:spacing w:line="0" w:lineRule="atLeast"/>
              <w:jc w:val="both"/>
              <w:rPr>
                <w:sz w:val="18"/>
                <w:szCs w:val="18"/>
                <w:lang w:val="kk-KZ"/>
              </w:rPr>
            </w:pPr>
            <w:r w:rsidRPr="00475FF5">
              <w:rPr>
                <w:sz w:val="18"/>
                <w:szCs w:val="18"/>
                <w:lang w:val="kk-KZ"/>
              </w:rPr>
              <w:t>2) Егер Мердігер Шарттың орындалуын қамтамасыз етуді салған болса, онда Шарт бойынша оның өз міндеттемелерін толық әрі тиісті түрде орындаған күннен бастап 10 (он) жұмыс күні ішінде Мердігерге осы қамтамасыз ету сомасын қайтару.</w:t>
            </w:r>
          </w:p>
          <w:p w:rsidR="00B777E5" w:rsidRPr="00475FF5" w:rsidRDefault="00B777E5" w:rsidP="002750D6">
            <w:pPr>
              <w:tabs>
                <w:tab w:val="left" w:pos="720"/>
              </w:tabs>
              <w:spacing w:line="0" w:lineRule="atLeast"/>
              <w:jc w:val="both"/>
              <w:rPr>
                <w:sz w:val="18"/>
                <w:szCs w:val="18"/>
              </w:rPr>
            </w:pPr>
            <w:r w:rsidRPr="00475FF5">
              <w:rPr>
                <w:sz w:val="18"/>
                <w:szCs w:val="18"/>
              </w:rPr>
              <w:t xml:space="preserve">3) </w:t>
            </w:r>
            <w:r w:rsidRPr="00475FF5">
              <w:rPr>
                <w:sz w:val="18"/>
                <w:szCs w:val="18"/>
                <w:lang w:val="kk-KZ"/>
              </w:rPr>
              <w:t>Шартта қарастырылған жағдайларды сақтау</w:t>
            </w:r>
            <w:r w:rsidRPr="00475FF5">
              <w:rPr>
                <w:sz w:val="18"/>
                <w:szCs w:val="18"/>
              </w:rPr>
              <w:t>.</w:t>
            </w:r>
          </w:p>
        </w:tc>
        <w:tc>
          <w:tcPr>
            <w:tcW w:w="5529" w:type="dxa"/>
            <w:shd w:val="clear" w:color="auto" w:fill="auto"/>
          </w:tcPr>
          <w:p w:rsidR="00B777E5" w:rsidRPr="00475FF5" w:rsidRDefault="00B777E5" w:rsidP="002750D6">
            <w:pPr>
              <w:spacing w:line="0" w:lineRule="atLeast"/>
              <w:jc w:val="center"/>
              <w:rPr>
                <w:b/>
                <w:sz w:val="18"/>
                <w:szCs w:val="18"/>
                <w:lang w:val="kk-KZ"/>
              </w:rPr>
            </w:pPr>
            <w:r w:rsidRPr="00475FF5">
              <w:rPr>
                <w:b/>
                <w:sz w:val="18"/>
                <w:szCs w:val="18"/>
              </w:rPr>
              <w:lastRenderedPageBreak/>
              <w:t>5. Обязанности сторон</w:t>
            </w:r>
          </w:p>
          <w:p w:rsidR="00B777E5" w:rsidRPr="00475FF5" w:rsidRDefault="00B777E5" w:rsidP="002750D6">
            <w:pPr>
              <w:spacing w:line="0" w:lineRule="atLeast"/>
              <w:jc w:val="both"/>
              <w:rPr>
                <w:b/>
                <w:sz w:val="18"/>
                <w:szCs w:val="18"/>
              </w:rPr>
            </w:pPr>
            <w:r w:rsidRPr="00475FF5">
              <w:rPr>
                <w:b/>
                <w:sz w:val="18"/>
                <w:szCs w:val="18"/>
              </w:rPr>
              <w:t>5.1. Подрядчик обязуется:</w:t>
            </w:r>
          </w:p>
          <w:p w:rsidR="00B777E5" w:rsidRPr="00475FF5" w:rsidRDefault="00B777E5" w:rsidP="002750D6">
            <w:pPr>
              <w:spacing w:line="0" w:lineRule="atLeast"/>
              <w:jc w:val="both"/>
              <w:rPr>
                <w:color w:val="000000"/>
                <w:sz w:val="18"/>
                <w:szCs w:val="18"/>
              </w:rPr>
            </w:pPr>
            <w:r w:rsidRPr="00475FF5">
              <w:rPr>
                <w:sz w:val="18"/>
                <w:szCs w:val="18"/>
              </w:rPr>
              <w:t xml:space="preserve">1) </w:t>
            </w:r>
            <w:r w:rsidRPr="00475FF5">
              <w:rPr>
                <w:color w:val="000000"/>
                <w:sz w:val="18"/>
                <w:szCs w:val="18"/>
              </w:rPr>
              <w:t xml:space="preserve">Обеспечить надлежащее выполнение Работ в соответствии с </w:t>
            </w:r>
            <w:r w:rsidRPr="00475FF5">
              <w:rPr>
                <w:color w:val="000000"/>
                <w:sz w:val="18"/>
                <w:szCs w:val="18"/>
              </w:rPr>
              <w:lastRenderedPageBreak/>
              <w:t>условиями Договора и приложениями к нему.</w:t>
            </w:r>
          </w:p>
          <w:p w:rsidR="00B777E5" w:rsidRPr="00475FF5" w:rsidRDefault="00B777E5" w:rsidP="002750D6">
            <w:pPr>
              <w:spacing w:line="0" w:lineRule="atLeast"/>
              <w:jc w:val="both"/>
              <w:rPr>
                <w:sz w:val="18"/>
                <w:szCs w:val="18"/>
              </w:rPr>
            </w:pPr>
            <w:r w:rsidRPr="00475FF5">
              <w:rPr>
                <w:color w:val="000000"/>
                <w:sz w:val="18"/>
                <w:szCs w:val="18"/>
              </w:rPr>
              <w:t xml:space="preserve">2) </w:t>
            </w:r>
            <w:r w:rsidRPr="00475FF5">
              <w:rPr>
                <w:sz w:val="18"/>
                <w:szCs w:val="18"/>
              </w:rPr>
              <w:t xml:space="preserve">Выполнить все предусмотренные Договором Работы своими силами, своим оборудованием, инструментами, механизмами, транспортом с соблюдением требований действующих норм и правил, технических условий. </w:t>
            </w:r>
          </w:p>
          <w:p w:rsidR="00B777E5" w:rsidRPr="00475FF5" w:rsidRDefault="00B777E5" w:rsidP="002750D6">
            <w:pPr>
              <w:spacing w:line="0" w:lineRule="atLeast"/>
              <w:jc w:val="both"/>
              <w:rPr>
                <w:sz w:val="18"/>
                <w:szCs w:val="18"/>
              </w:rPr>
            </w:pPr>
            <w:r w:rsidRPr="00475FF5">
              <w:rPr>
                <w:sz w:val="18"/>
                <w:szCs w:val="18"/>
              </w:rPr>
              <w:t>3) В период выполнения Работ на территории месторождения Заказчика использовать только специальную технику и транспортные средства оборудованные системой мониторинга навигации и оперативного контроля;</w:t>
            </w:r>
          </w:p>
          <w:p w:rsidR="00B777E5" w:rsidRPr="00475FF5" w:rsidRDefault="00B777E5" w:rsidP="002750D6">
            <w:pPr>
              <w:spacing w:line="0" w:lineRule="atLeast"/>
              <w:jc w:val="both"/>
              <w:rPr>
                <w:sz w:val="18"/>
                <w:szCs w:val="18"/>
              </w:rPr>
            </w:pPr>
            <w:r w:rsidRPr="00475FF5">
              <w:rPr>
                <w:sz w:val="18"/>
                <w:szCs w:val="18"/>
              </w:rPr>
              <w:t>4) Если внесение обеспечения исполнения Договора предусмотрено в тендерной документации, то внести такое обеспечение в объеме и на условиях, указанных в тендерной документации.</w:t>
            </w:r>
          </w:p>
          <w:p w:rsidR="00B777E5" w:rsidRPr="00475FF5" w:rsidRDefault="00B777E5" w:rsidP="002750D6">
            <w:pPr>
              <w:spacing w:line="0" w:lineRule="atLeast"/>
              <w:jc w:val="both"/>
              <w:rPr>
                <w:sz w:val="18"/>
                <w:szCs w:val="18"/>
              </w:rPr>
            </w:pPr>
            <w:r w:rsidRPr="00475FF5">
              <w:rPr>
                <w:sz w:val="18"/>
                <w:szCs w:val="18"/>
              </w:rPr>
              <w:t>5) Ни полностью, ни частично не передавать кому-либо свои обязательства по Договору без предварительного письменного согласия Заказчика.</w:t>
            </w:r>
          </w:p>
          <w:p w:rsidR="00B777E5" w:rsidRPr="00475FF5" w:rsidRDefault="00B777E5" w:rsidP="002750D6">
            <w:pPr>
              <w:spacing w:line="0" w:lineRule="atLeast"/>
              <w:jc w:val="both"/>
              <w:rPr>
                <w:sz w:val="18"/>
                <w:szCs w:val="18"/>
              </w:rPr>
            </w:pPr>
            <w:r w:rsidRPr="00475FF5">
              <w:rPr>
                <w:sz w:val="18"/>
                <w:szCs w:val="18"/>
              </w:rPr>
              <w:t xml:space="preserve">6) Предоставить Заказчику копии всех субподрядных договоров, заключенных в рамках данного Договора, в момент их привлечения. Наличие субподрядчиков не освобождает Подрядчика от материальной или другой ответственности по Договору. </w:t>
            </w:r>
          </w:p>
          <w:p w:rsidR="00756D15" w:rsidRPr="00475FF5" w:rsidRDefault="00756D15" w:rsidP="002750D6">
            <w:pPr>
              <w:spacing w:line="0" w:lineRule="atLeast"/>
              <w:jc w:val="both"/>
              <w:rPr>
                <w:color w:val="000000"/>
                <w:sz w:val="18"/>
                <w:szCs w:val="18"/>
              </w:rPr>
            </w:pPr>
          </w:p>
          <w:p w:rsidR="00B777E5" w:rsidRPr="00475FF5" w:rsidRDefault="00B777E5" w:rsidP="002750D6">
            <w:pPr>
              <w:spacing w:line="0" w:lineRule="atLeast"/>
              <w:jc w:val="both"/>
              <w:rPr>
                <w:color w:val="000000"/>
                <w:sz w:val="18"/>
                <w:szCs w:val="18"/>
              </w:rPr>
            </w:pPr>
            <w:r w:rsidRPr="00475FF5">
              <w:rPr>
                <w:color w:val="000000"/>
                <w:sz w:val="18"/>
                <w:szCs w:val="18"/>
              </w:rPr>
              <w:t>7) По письменному акту Правления Заказчика допустить указанных в нем представителей Заказчика к проведению аудита с правом на получение и ознакомление с документами (бухгалтерскими счетами, счетами-фактурами, первичной документацией по расходам), которые относятся к исполнению обязательств Подрядчика перед Заказчиком.</w:t>
            </w:r>
          </w:p>
          <w:p w:rsidR="00B777E5" w:rsidRPr="00475FF5" w:rsidRDefault="00B777E5" w:rsidP="002750D6">
            <w:pPr>
              <w:spacing w:line="0" w:lineRule="atLeast"/>
              <w:jc w:val="both"/>
              <w:rPr>
                <w:color w:val="000000"/>
                <w:sz w:val="18"/>
                <w:szCs w:val="18"/>
              </w:rPr>
            </w:pPr>
            <w:r w:rsidRPr="00475FF5">
              <w:rPr>
                <w:color w:val="000000"/>
                <w:sz w:val="18"/>
                <w:szCs w:val="18"/>
              </w:rPr>
              <w:t>8) Обеспечить соблюдение законодательства Ре</w:t>
            </w:r>
            <w:r w:rsidRPr="00475FF5">
              <w:rPr>
                <w:color w:val="000000"/>
                <w:sz w:val="18"/>
                <w:szCs w:val="18"/>
              </w:rPr>
              <w:t>с</w:t>
            </w:r>
            <w:r w:rsidRPr="00475FF5">
              <w:rPr>
                <w:color w:val="000000"/>
                <w:sz w:val="18"/>
                <w:szCs w:val="18"/>
              </w:rPr>
              <w:t xml:space="preserve">публики Казахстан привлеченным персоналом. </w:t>
            </w:r>
          </w:p>
          <w:p w:rsidR="00B777E5" w:rsidRPr="00475FF5" w:rsidRDefault="00B777E5" w:rsidP="002750D6">
            <w:pPr>
              <w:spacing w:line="0" w:lineRule="atLeast"/>
              <w:jc w:val="both"/>
              <w:rPr>
                <w:color w:val="000000"/>
                <w:sz w:val="18"/>
                <w:szCs w:val="18"/>
              </w:rPr>
            </w:pPr>
            <w:r w:rsidRPr="00475FF5">
              <w:rPr>
                <w:color w:val="000000"/>
                <w:sz w:val="18"/>
                <w:szCs w:val="18"/>
              </w:rPr>
              <w:t>9) Привлечь для выполнения Работ по Договору персонал, обладающий квалификацией, компетентностью и достаточным опы</w:t>
            </w:r>
            <w:r w:rsidRPr="00475FF5">
              <w:rPr>
                <w:color w:val="000000"/>
                <w:sz w:val="18"/>
                <w:szCs w:val="18"/>
              </w:rPr>
              <w:softHyphen/>
              <w:t>том. Весь такой персонал должен иметь квалифика</w:t>
            </w:r>
            <w:r w:rsidRPr="00475FF5">
              <w:rPr>
                <w:color w:val="000000"/>
                <w:sz w:val="18"/>
                <w:szCs w:val="18"/>
              </w:rPr>
              <w:softHyphen/>
              <w:t>цию, опыт и соответствующую подго</w:t>
            </w:r>
            <w:r w:rsidRPr="00475FF5">
              <w:rPr>
                <w:color w:val="000000"/>
                <w:sz w:val="18"/>
                <w:szCs w:val="18"/>
              </w:rPr>
              <w:softHyphen/>
              <w:t>тов</w:t>
            </w:r>
            <w:r w:rsidRPr="00475FF5">
              <w:rPr>
                <w:color w:val="000000"/>
                <w:sz w:val="18"/>
                <w:szCs w:val="18"/>
              </w:rPr>
              <w:softHyphen/>
              <w:t>ку, предусмотренные всеми приме</w:t>
            </w:r>
            <w:r w:rsidRPr="00475FF5">
              <w:rPr>
                <w:color w:val="000000"/>
                <w:sz w:val="18"/>
                <w:szCs w:val="18"/>
              </w:rPr>
              <w:softHyphen/>
              <w:t>ни</w:t>
            </w:r>
            <w:r w:rsidRPr="00475FF5">
              <w:rPr>
                <w:color w:val="000000"/>
                <w:sz w:val="18"/>
                <w:szCs w:val="18"/>
              </w:rPr>
              <w:softHyphen/>
              <w:t>мыми положениями, инструкциями, нормами и прочими требованиями  законодательства в обла</w:t>
            </w:r>
            <w:r w:rsidRPr="00475FF5">
              <w:rPr>
                <w:color w:val="000000"/>
                <w:sz w:val="18"/>
                <w:szCs w:val="18"/>
              </w:rPr>
              <w:softHyphen/>
              <w:t>сти охраны труда, здоровья и о</w:t>
            </w:r>
            <w:r w:rsidRPr="00475FF5">
              <w:rPr>
                <w:color w:val="000000"/>
                <w:sz w:val="18"/>
                <w:szCs w:val="18"/>
              </w:rPr>
              <w:t>к</w:t>
            </w:r>
            <w:r w:rsidRPr="00475FF5">
              <w:rPr>
                <w:color w:val="000000"/>
                <w:sz w:val="18"/>
                <w:szCs w:val="18"/>
              </w:rPr>
              <w:t>ру</w:t>
            </w:r>
            <w:r w:rsidRPr="00475FF5">
              <w:rPr>
                <w:color w:val="000000"/>
                <w:sz w:val="18"/>
                <w:szCs w:val="18"/>
              </w:rPr>
              <w:softHyphen/>
              <w:t>жа</w:t>
            </w:r>
            <w:r w:rsidRPr="00475FF5">
              <w:rPr>
                <w:color w:val="000000"/>
                <w:sz w:val="18"/>
                <w:szCs w:val="18"/>
              </w:rPr>
              <w:softHyphen/>
              <w:t>ю</w:t>
            </w:r>
            <w:r w:rsidRPr="00475FF5">
              <w:rPr>
                <w:color w:val="000000"/>
                <w:sz w:val="18"/>
                <w:szCs w:val="18"/>
              </w:rPr>
              <w:softHyphen/>
              <w:t>щей среды.</w:t>
            </w:r>
          </w:p>
          <w:p w:rsidR="00B777E5" w:rsidRPr="00475FF5" w:rsidRDefault="00B777E5" w:rsidP="002750D6">
            <w:pPr>
              <w:spacing w:line="0" w:lineRule="atLeast"/>
              <w:jc w:val="both"/>
              <w:rPr>
                <w:color w:val="000000"/>
                <w:sz w:val="18"/>
                <w:szCs w:val="18"/>
              </w:rPr>
            </w:pPr>
            <w:r w:rsidRPr="00475FF5">
              <w:rPr>
                <w:color w:val="000000"/>
                <w:sz w:val="18"/>
                <w:szCs w:val="18"/>
              </w:rPr>
              <w:t>10) Нести все расходы, связанные с получением разрешительной документации (в случае необход</w:t>
            </w:r>
            <w:r w:rsidRPr="00475FF5">
              <w:rPr>
                <w:color w:val="000000"/>
                <w:sz w:val="18"/>
                <w:szCs w:val="18"/>
              </w:rPr>
              <w:t>и</w:t>
            </w:r>
            <w:r w:rsidRPr="00475FF5">
              <w:rPr>
                <w:color w:val="000000"/>
                <w:sz w:val="18"/>
                <w:szCs w:val="18"/>
              </w:rPr>
              <w:t>мости ее получения) необходимой для выполнения обязательств по Договору.</w:t>
            </w:r>
            <w:r w:rsidRPr="00475FF5" w:rsidDel="00AD6CD7">
              <w:rPr>
                <w:color w:val="000000"/>
                <w:sz w:val="18"/>
                <w:szCs w:val="18"/>
              </w:rPr>
              <w:t xml:space="preserve"> </w:t>
            </w:r>
          </w:p>
          <w:p w:rsidR="00B777E5" w:rsidRPr="00475FF5" w:rsidRDefault="00B777E5" w:rsidP="002750D6">
            <w:pPr>
              <w:spacing w:line="0" w:lineRule="atLeast"/>
              <w:jc w:val="both"/>
              <w:rPr>
                <w:color w:val="000000"/>
                <w:sz w:val="18"/>
                <w:szCs w:val="18"/>
              </w:rPr>
            </w:pPr>
            <w:r w:rsidRPr="00475FF5">
              <w:rPr>
                <w:color w:val="000000"/>
                <w:sz w:val="18"/>
                <w:szCs w:val="18"/>
              </w:rPr>
              <w:t>11) После завершения Работ, по требованию Заказчика, подписать акт сверки взаимных расчетов в течение 10 (десяти) кале</w:t>
            </w:r>
            <w:r w:rsidRPr="00475FF5">
              <w:rPr>
                <w:color w:val="000000"/>
                <w:sz w:val="18"/>
                <w:szCs w:val="18"/>
              </w:rPr>
              <w:t>н</w:t>
            </w:r>
            <w:r w:rsidRPr="00475FF5">
              <w:rPr>
                <w:color w:val="000000"/>
                <w:sz w:val="18"/>
                <w:szCs w:val="18"/>
              </w:rPr>
              <w:t>дарных дней.</w:t>
            </w:r>
          </w:p>
          <w:p w:rsidR="00B777E5" w:rsidRPr="00475FF5" w:rsidRDefault="00B777E5" w:rsidP="002750D6">
            <w:pPr>
              <w:spacing w:line="0" w:lineRule="atLeast"/>
              <w:jc w:val="both"/>
              <w:rPr>
                <w:sz w:val="18"/>
                <w:szCs w:val="18"/>
              </w:rPr>
            </w:pPr>
            <w:r w:rsidRPr="00475FF5">
              <w:rPr>
                <w:sz w:val="18"/>
                <w:szCs w:val="18"/>
              </w:rPr>
              <w:t xml:space="preserve">12) Нести полную ответственность за нарушения, допущенные Подрядчиком при выполнении Работ по Договору, а также возместить в полном объеме любые взыскания, налагаемые уполномоченными государственными органами на Заказчика, за нарушения Подрядчиком законодательства в сфере административного права, экологии, налогообложения и промышленной безопасности.    </w:t>
            </w:r>
          </w:p>
          <w:p w:rsidR="00B777E5" w:rsidRPr="00475FF5" w:rsidRDefault="00B777E5" w:rsidP="00D650DD">
            <w:pPr>
              <w:shd w:val="clear" w:color="auto" w:fill="FFFFFF"/>
              <w:autoSpaceDE w:val="0"/>
              <w:autoSpaceDN w:val="0"/>
              <w:spacing w:line="0" w:lineRule="atLeast"/>
              <w:jc w:val="both"/>
              <w:rPr>
                <w:bCs/>
                <w:sz w:val="18"/>
                <w:szCs w:val="18"/>
              </w:rPr>
            </w:pPr>
            <w:r w:rsidRPr="00475FF5">
              <w:rPr>
                <w:sz w:val="18"/>
                <w:szCs w:val="18"/>
              </w:rPr>
              <w:t xml:space="preserve">13) </w:t>
            </w:r>
            <w:r w:rsidRPr="00475FF5">
              <w:rPr>
                <w:bCs/>
                <w:sz w:val="18"/>
                <w:szCs w:val="18"/>
              </w:rPr>
              <w:t>приобретать отечественные товары, необходимые для выполнения Работ, в случае если такие товары производятся на территории Республики Казахстан, в том числе, по гарантийному обязательству, представленному в составе заявки на участие в тендере. Подтверждением исполнения гарантийного обязательства по приобретению отечественных товаров, необходимых для выполнения Работ, является предоставление Подрядчиком до даты подписания сторонами соответствующего (окончательного) акта, подтверждающего выполнение Работ, копии сертификата формы СТ-КZ на товар(ы).</w:t>
            </w:r>
          </w:p>
          <w:p w:rsidR="00756D15" w:rsidRPr="00475FF5" w:rsidRDefault="00756D15" w:rsidP="002750D6">
            <w:pPr>
              <w:shd w:val="clear" w:color="auto" w:fill="FFFFFF"/>
              <w:autoSpaceDE w:val="0"/>
              <w:autoSpaceDN w:val="0"/>
              <w:spacing w:line="0" w:lineRule="atLeast"/>
              <w:jc w:val="both"/>
              <w:rPr>
                <w:sz w:val="18"/>
                <w:szCs w:val="18"/>
              </w:rPr>
            </w:pPr>
          </w:p>
          <w:p w:rsidR="00B777E5" w:rsidRPr="00475FF5" w:rsidRDefault="00B777E5" w:rsidP="002750D6">
            <w:pPr>
              <w:shd w:val="clear" w:color="auto" w:fill="FFFFFF"/>
              <w:autoSpaceDE w:val="0"/>
              <w:autoSpaceDN w:val="0"/>
              <w:spacing w:line="0" w:lineRule="atLeast"/>
              <w:jc w:val="both"/>
              <w:rPr>
                <w:sz w:val="18"/>
                <w:szCs w:val="18"/>
              </w:rPr>
            </w:pPr>
            <w:r w:rsidRPr="00475FF5">
              <w:rPr>
                <w:sz w:val="18"/>
                <w:szCs w:val="18"/>
              </w:rPr>
              <w:t>14) Предоставлять Заказчику информацию в части безопасности и охраны труда при выполнении работ на территории Заказчика, включая информацию обо всех несчастных случаях, дорожно-транспортных происшествиях, а также об иных происшествиях, включая, но не ограничиваясь авариях, пожарах, взрывах, разливах нефти и нефтепродуктов, случаях, повлекших за собой ущерб жизни и здоровью людей и/или окружающей среде, материальный ущерб имуществу и оборудованию в течение 5 календарных дней с даты возникновения данных происшествий;</w:t>
            </w:r>
          </w:p>
          <w:p w:rsidR="00756D15" w:rsidRPr="00475FF5" w:rsidRDefault="00756D15" w:rsidP="002750D6">
            <w:pPr>
              <w:shd w:val="clear" w:color="auto" w:fill="FFFFFF"/>
              <w:autoSpaceDE w:val="0"/>
              <w:autoSpaceDN w:val="0"/>
              <w:spacing w:line="0" w:lineRule="atLeast"/>
              <w:jc w:val="both"/>
              <w:rPr>
                <w:sz w:val="18"/>
                <w:szCs w:val="18"/>
              </w:rPr>
            </w:pPr>
          </w:p>
          <w:p w:rsidR="00B777E5" w:rsidRPr="00475FF5" w:rsidRDefault="00B777E5" w:rsidP="002750D6">
            <w:pPr>
              <w:shd w:val="clear" w:color="auto" w:fill="FFFFFF"/>
              <w:autoSpaceDE w:val="0"/>
              <w:autoSpaceDN w:val="0"/>
              <w:spacing w:line="0" w:lineRule="atLeast"/>
              <w:jc w:val="both"/>
              <w:rPr>
                <w:sz w:val="18"/>
                <w:szCs w:val="18"/>
              </w:rPr>
            </w:pPr>
            <w:r w:rsidRPr="00475FF5">
              <w:rPr>
                <w:sz w:val="18"/>
                <w:szCs w:val="18"/>
              </w:rPr>
              <w:t xml:space="preserve">15) Предоставлять сведения о местном содержании в выполненных Работах, а также информацию об общем количестве работников (резидентов/нерезидентов) на ежеквартальной основе до 10 (десятого) числа месяца следующего за отчетным периодом, по форме, установленной в приложении к Договору, с приложением </w:t>
            </w:r>
            <w:r w:rsidRPr="00475FF5">
              <w:rPr>
                <w:sz w:val="18"/>
                <w:szCs w:val="18"/>
              </w:rPr>
              <w:lastRenderedPageBreak/>
              <w:t xml:space="preserve">копий подтверждающих документов. Подрядчик обязан предоставить окончательный отчет по доле местного содержания по Договору, одновременно с актом сверки взаимных расчетов до окончательного расчета за выполненные Работы. </w:t>
            </w:r>
          </w:p>
          <w:p w:rsidR="00B777E5" w:rsidRPr="00475FF5" w:rsidRDefault="00B777E5" w:rsidP="002750D6">
            <w:pPr>
              <w:spacing w:line="0" w:lineRule="atLeast"/>
              <w:jc w:val="both"/>
              <w:rPr>
                <w:rFonts w:eastAsia="SimSun"/>
                <w:sz w:val="18"/>
                <w:szCs w:val="18"/>
              </w:rPr>
            </w:pPr>
            <w:r w:rsidRPr="00475FF5">
              <w:rPr>
                <w:sz w:val="18"/>
                <w:szCs w:val="18"/>
              </w:rPr>
              <w:t xml:space="preserve">16) </w:t>
            </w:r>
            <w:r w:rsidRPr="00475FF5">
              <w:rPr>
                <w:rFonts w:eastAsia="SimSun"/>
                <w:sz w:val="18"/>
                <w:szCs w:val="18"/>
              </w:rPr>
              <w:t xml:space="preserve">Местное содержание в Работах рассчитывается Подрядчиком в соответствии с Единой методикой расчета организациями местного содержания при закупке товаров, работ и услуг, утвержденной постановлением Правительства Республики Казахстан. Подрядчик несет ответственность за правильность и достоверность расчета местного содержания. </w:t>
            </w:r>
          </w:p>
          <w:p w:rsidR="00B777E5" w:rsidRPr="00475FF5" w:rsidRDefault="00B777E5" w:rsidP="002750D6">
            <w:pPr>
              <w:spacing w:line="0" w:lineRule="atLeast"/>
              <w:jc w:val="both"/>
              <w:rPr>
                <w:rFonts w:eastAsia="SimSun"/>
                <w:sz w:val="18"/>
                <w:szCs w:val="18"/>
              </w:rPr>
            </w:pPr>
            <w:r w:rsidRPr="00475FF5">
              <w:rPr>
                <w:rFonts w:eastAsia="SimSun"/>
                <w:sz w:val="18"/>
                <w:szCs w:val="18"/>
                <w:lang w:eastAsia="zh-CN"/>
              </w:rPr>
              <w:t>В течение 30 (тридцати) дней после подписания договора предоставить сведения о численности персонала (резидентов/нерезидентов) задействованных для выполнения обязательств по Договору по форме согласно Приложению №</w:t>
            </w:r>
            <w:r w:rsidRPr="00475FF5">
              <w:rPr>
                <w:rFonts w:eastAsia="SimSun"/>
                <w:sz w:val="18"/>
                <w:szCs w:val="18"/>
                <w:lang w:val="en-US" w:eastAsia="zh-CN"/>
              </w:rPr>
              <w:t>4</w:t>
            </w:r>
            <w:r w:rsidRPr="00475FF5">
              <w:rPr>
                <w:rFonts w:eastAsia="SimSun"/>
                <w:sz w:val="18"/>
                <w:szCs w:val="18"/>
                <w:lang w:eastAsia="zh-CN"/>
              </w:rPr>
              <w:t xml:space="preserve">). </w:t>
            </w:r>
          </w:p>
          <w:p w:rsidR="00B777E5" w:rsidRPr="00475FF5" w:rsidRDefault="00B777E5" w:rsidP="002750D6">
            <w:pPr>
              <w:spacing w:line="0" w:lineRule="atLeast"/>
              <w:jc w:val="both"/>
              <w:rPr>
                <w:rFonts w:eastAsia="SimSun"/>
                <w:sz w:val="18"/>
                <w:szCs w:val="18"/>
              </w:rPr>
            </w:pPr>
            <w:r w:rsidRPr="00475FF5">
              <w:rPr>
                <w:rFonts w:eastAsia="SimSun"/>
                <w:sz w:val="18"/>
                <w:szCs w:val="18"/>
              </w:rPr>
              <w:t>В случае привлечения Подрядчиком субподрядчиков для выполнения Работ в рамках Договора, Подрядчик должен обеспечить предоставление сведений о местном содержании в выполненных Работах с учетом таких субподрядчиков. Информация о количестве работников (резидентов/нерезидентов)</w:t>
            </w:r>
            <w:r w:rsidRPr="00475FF5">
              <w:rPr>
                <w:rFonts w:eastAsia="SimSun"/>
                <w:sz w:val="18"/>
                <w:szCs w:val="18"/>
                <w:lang w:val="kk-KZ"/>
              </w:rPr>
              <w:t xml:space="preserve"> </w:t>
            </w:r>
            <w:r w:rsidRPr="00475FF5">
              <w:rPr>
                <w:rFonts w:eastAsia="SimSun"/>
                <w:sz w:val="18"/>
                <w:szCs w:val="18"/>
              </w:rPr>
              <w:t>предоставляется в свободной форме.</w:t>
            </w:r>
          </w:p>
          <w:p w:rsidR="00B777E5" w:rsidRPr="00475FF5" w:rsidRDefault="00B777E5" w:rsidP="009052A5">
            <w:pPr>
              <w:spacing w:line="0" w:lineRule="atLeast"/>
              <w:jc w:val="both"/>
              <w:rPr>
                <w:rFonts w:eastAsia="SimSun"/>
                <w:sz w:val="18"/>
                <w:szCs w:val="18"/>
              </w:rPr>
            </w:pPr>
            <w:r w:rsidRPr="00475FF5">
              <w:rPr>
                <w:rFonts w:eastAsia="SimSun"/>
                <w:sz w:val="18"/>
                <w:szCs w:val="18"/>
              </w:rPr>
              <w:t>17) предоставлять по запросу Заказчика информацию и документы, связанные с исполнением Договора, в том числе финансовую отчетность хозяйственной деятельности Подрядчика в срок, указанный в таком запросе;</w:t>
            </w:r>
          </w:p>
          <w:p w:rsidR="00B777E5" w:rsidRPr="00475FF5" w:rsidRDefault="00B777E5" w:rsidP="002750D6">
            <w:pPr>
              <w:shd w:val="clear" w:color="auto" w:fill="FFFFFF"/>
              <w:autoSpaceDE w:val="0"/>
              <w:autoSpaceDN w:val="0"/>
              <w:spacing w:line="0" w:lineRule="atLeast"/>
              <w:jc w:val="both"/>
              <w:rPr>
                <w:sz w:val="18"/>
                <w:szCs w:val="18"/>
              </w:rPr>
            </w:pPr>
            <w:r w:rsidRPr="00475FF5">
              <w:rPr>
                <w:sz w:val="18"/>
                <w:szCs w:val="18"/>
              </w:rPr>
              <w:t>18) Нести иные обязанности, не указанные в Договоре, но вытекающие из условий выполнения Работ по Договору.</w:t>
            </w:r>
          </w:p>
          <w:p w:rsidR="00B777E5" w:rsidRPr="00475FF5" w:rsidRDefault="00B777E5" w:rsidP="002750D6">
            <w:pPr>
              <w:spacing w:line="0" w:lineRule="atLeast"/>
              <w:jc w:val="both"/>
              <w:rPr>
                <w:b/>
                <w:sz w:val="18"/>
                <w:szCs w:val="18"/>
              </w:rPr>
            </w:pPr>
            <w:r w:rsidRPr="00475FF5">
              <w:rPr>
                <w:b/>
                <w:sz w:val="18"/>
                <w:szCs w:val="18"/>
              </w:rPr>
              <w:t xml:space="preserve">5.2. Заказчик обязуется: </w:t>
            </w:r>
          </w:p>
          <w:p w:rsidR="00B777E5" w:rsidRPr="00475FF5" w:rsidRDefault="00B777E5" w:rsidP="002750D6">
            <w:pPr>
              <w:spacing w:line="0" w:lineRule="atLeast"/>
              <w:jc w:val="both"/>
              <w:rPr>
                <w:sz w:val="18"/>
                <w:szCs w:val="18"/>
              </w:rPr>
            </w:pPr>
            <w:r w:rsidRPr="00475FF5">
              <w:rPr>
                <w:sz w:val="18"/>
                <w:szCs w:val="18"/>
              </w:rPr>
              <w:t>1) Своевременно принять по акту приём</w:t>
            </w:r>
            <w:r w:rsidRPr="00475FF5">
              <w:rPr>
                <w:sz w:val="18"/>
                <w:szCs w:val="18"/>
                <w:lang w:val="kk-KZ"/>
              </w:rPr>
              <w:t>а-сдачи</w:t>
            </w:r>
            <w:r w:rsidRPr="00475FF5">
              <w:rPr>
                <w:sz w:val="18"/>
                <w:szCs w:val="18"/>
              </w:rPr>
              <w:t xml:space="preserve"> и оплатить выполненные Подрядчиком Работы.</w:t>
            </w:r>
          </w:p>
          <w:p w:rsidR="00B777E5" w:rsidRPr="00475FF5" w:rsidRDefault="00B777E5" w:rsidP="002750D6">
            <w:pPr>
              <w:spacing w:line="0" w:lineRule="atLeast"/>
              <w:jc w:val="both"/>
              <w:rPr>
                <w:sz w:val="18"/>
                <w:szCs w:val="18"/>
              </w:rPr>
            </w:pPr>
            <w:r w:rsidRPr="00475FF5">
              <w:rPr>
                <w:sz w:val="18"/>
                <w:szCs w:val="18"/>
              </w:rPr>
              <w:t>2) Если Подрядчиком было внесено обеспечение исполнения Договора, то возвратить эту сумму Подрядчику в течение 10 (десяти) рабочих дней с даты полного и надлежащего исполнения им своих обязательств по Договору.</w:t>
            </w:r>
          </w:p>
          <w:p w:rsidR="00B777E5" w:rsidRPr="00475FF5" w:rsidRDefault="00B777E5" w:rsidP="002750D6">
            <w:pPr>
              <w:tabs>
                <w:tab w:val="left" w:pos="720"/>
              </w:tabs>
              <w:spacing w:line="0" w:lineRule="atLeast"/>
              <w:jc w:val="both"/>
              <w:rPr>
                <w:sz w:val="18"/>
                <w:szCs w:val="18"/>
              </w:rPr>
            </w:pPr>
            <w:r w:rsidRPr="00475FF5">
              <w:rPr>
                <w:sz w:val="18"/>
                <w:szCs w:val="18"/>
              </w:rPr>
              <w:t>3) Соблюдать условия, предусмотренные Договором.</w:t>
            </w:r>
          </w:p>
        </w:tc>
      </w:tr>
      <w:tr w:rsidR="00B777E5" w:rsidRPr="00475FF5" w:rsidTr="00B777E5">
        <w:trPr>
          <w:trHeight w:val="418"/>
        </w:trPr>
        <w:tc>
          <w:tcPr>
            <w:tcW w:w="5529" w:type="dxa"/>
          </w:tcPr>
          <w:p w:rsidR="00B777E5" w:rsidRPr="00475FF5" w:rsidRDefault="00B777E5" w:rsidP="00E36657">
            <w:pPr>
              <w:spacing w:line="0" w:lineRule="atLeast"/>
              <w:jc w:val="center"/>
              <w:rPr>
                <w:b/>
                <w:sz w:val="18"/>
                <w:szCs w:val="18"/>
                <w:lang w:val="en-US"/>
              </w:rPr>
            </w:pPr>
            <w:r w:rsidRPr="00475FF5">
              <w:rPr>
                <w:b/>
                <w:sz w:val="18"/>
                <w:szCs w:val="18"/>
                <w:lang w:val="en-US"/>
              </w:rPr>
              <w:lastRenderedPageBreak/>
              <w:t xml:space="preserve">6. </w:t>
            </w:r>
            <w:r w:rsidRPr="00475FF5">
              <w:rPr>
                <w:b/>
                <w:sz w:val="18"/>
                <w:szCs w:val="18"/>
                <w:lang w:val="kk-KZ"/>
              </w:rPr>
              <w:t xml:space="preserve">Жұмыстарды атқару және оны қабылдау шарты </w:t>
            </w:r>
          </w:p>
          <w:p w:rsidR="00B777E5" w:rsidRPr="00475FF5" w:rsidRDefault="00B777E5" w:rsidP="00786B96">
            <w:pPr>
              <w:spacing w:line="0" w:lineRule="atLeast"/>
              <w:jc w:val="both"/>
              <w:rPr>
                <w:sz w:val="18"/>
                <w:szCs w:val="18"/>
                <w:lang w:val="kk-KZ"/>
              </w:rPr>
            </w:pPr>
            <w:r w:rsidRPr="00475FF5">
              <w:rPr>
                <w:sz w:val="18"/>
                <w:szCs w:val="18"/>
                <w:lang w:val="en-US"/>
              </w:rPr>
              <w:t xml:space="preserve">6.1. </w:t>
            </w:r>
            <w:r w:rsidRPr="00475FF5">
              <w:rPr>
                <w:sz w:val="18"/>
                <w:szCs w:val="18"/>
                <w:lang w:val="kk-KZ"/>
              </w:rPr>
              <w:t>Жұмыстарды атқаруды Мердігер жүзеге асыруы тиіс</w:t>
            </w:r>
            <w:r w:rsidRPr="00475FF5">
              <w:rPr>
                <w:sz w:val="18"/>
                <w:szCs w:val="18"/>
                <w:lang w:val="en-US"/>
              </w:rPr>
              <w:t xml:space="preserve"> </w:t>
            </w:r>
            <w:r w:rsidRPr="00475FF5">
              <w:rPr>
                <w:i/>
                <w:color w:val="FF0000"/>
                <w:sz w:val="18"/>
                <w:szCs w:val="18"/>
                <w:lang w:val="en-US"/>
              </w:rPr>
              <w:t>(</w:t>
            </w:r>
            <w:r w:rsidRPr="00475FF5">
              <w:rPr>
                <w:i/>
                <w:color w:val="FF0000"/>
                <w:sz w:val="18"/>
                <w:szCs w:val="18"/>
                <w:lang w:val="kk-KZ"/>
              </w:rPr>
              <w:t>Жұмыстарды атқару мерзімін/кестесін көрсету</w:t>
            </w:r>
            <w:r w:rsidRPr="00475FF5">
              <w:rPr>
                <w:i/>
                <w:color w:val="FF0000"/>
                <w:sz w:val="18"/>
                <w:szCs w:val="18"/>
                <w:lang w:val="en-US"/>
              </w:rPr>
              <w:t>)</w:t>
            </w:r>
            <w:r w:rsidRPr="00475FF5">
              <w:rPr>
                <w:sz w:val="18"/>
                <w:szCs w:val="18"/>
                <w:lang w:val="kk-KZ"/>
              </w:rPr>
              <w:t>.</w:t>
            </w:r>
          </w:p>
          <w:p w:rsidR="00B777E5" w:rsidRPr="00475FF5" w:rsidRDefault="00B777E5" w:rsidP="00E36657">
            <w:pPr>
              <w:tabs>
                <w:tab w:val="left" w:pos="851"/>
              </w:tabs>
              <w:spacing w:line="0" w:lineRule="atLeast"/>
              <w:jc w:val="both"/>
              <w:rPr>
                <w:sz w:val="18"/>
                <w:szCs w:val="18"/>
                <w:lang w:val="kk-KZ"/>
              </w:rPr>
            </w:pPr>
            <w:r w:rsidRPr="00475FF5">
              <w:rPr>
                <w:sz w:val="18"/>
                <w:szCs w:val="18"/>
                <w:lang w:val="kk-KZ"/>
              </w:rPr>
              <w:t xml:space="preserve">6.2. Мердігердің көрсетекен Жұмыстардағы жергілікті қамту үлесі -% құрайды </w:t>
            </w:r>
            <w:r w:rsidRPr="00475FF5">
              <w:rPr>
                <w:i/>
                <w:sz w:val="18"/>
                <w:szCs w:val="18"/>
                <w:lang w:val="kk-KZ"/>
              </w:rPr>
              <w:t>(егер Мердігер жергілікті қамту үлесі бойынша міндеттеме ұсынбаған жағдайда, онда бағанда сызық қойылады).</w:t>
            </w:r>
            <w:r w:rsidRPr="00475FF5">
              <w:rPr>
                <w:sz w:val="18"/>
                <w:szCs w:val="18"/>
                <w:lang w:val="kk-KZ"/>
              </w:rPr>
              <w:t xml:space="preserve"> </w:t>
            </w:r>
          </w:p>
          <w:p w:rsidR="00B777E5" w:rsidRPr="00475FF5" w:rsidRDefault="00B777E5" w:rsidP="00705411">
            <w:pPr>
              <w:spacing w:line="0" w:lineRule="atLeast"/>
              <w:jc w:val="both"/>
              <w:rPr>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 xml:space="preserve">6.3. Егер Шарттың қосымшаларында не болмаса, тендер құжаттамасында өзгедей көзделмесе, Шартты орындаған кезде Мердігер жұмысшыларын тасымалдауды, олардың тұруы мен тамақтануын Мердігер қамтамасыз етеді және төлейді. </w:t>
            </w:r>
          </w:p>
          <w:p w:rsidR="00B777E5" w:rsidRPr="00475FF5" w:rsidRDefault="00B777E5" w:rsidP="00705411">
            <w:pPr>
              <w:spacing w:line="0" w:lineRule="atLeast"/>
              <w:jc w:val="both"/>
              <w:rPr>
                <w:sz w:val="18"/>
                <w:szCs w:val="18"/>
                <w:lang w:val="kk-KZ"/>
              </w:rPr>
            </w:pPr>
            <w:r w:rsidRPr="00475FF5">
              <w:rPr>
                <w:sz w:val="18"/>
                <w:szCs w:val="18"/>
                <w:lang w:val="kk-KZ" w:eastAsia="en-US"/>
              </w:rPr>
              <w:t xml:space="preserve">6.4. </w:t>
            </w:r>
            <w:r w:rsidRPr="00475FF5">
              <w:rPr>
                <w:sz w:val="18"/>
                <w:szCs w:val="18"/>
                <w:lang w:val="kk-KZ"/>
              </w:rPr>
              <w:t xml:space="preserve">Шарт бойынша Жұмыстарды атқару кезінде Мердігер жіберіп алған бұзулар үшін ол толық жауапкершілік көтереді және Мердігердің әкімшілік құқық, экология, салық салу, өнеркәсіптік және өрт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өтеуі, сонымен бірге, экологиялық салдардың толық жойылуын жүргізуі, соның ішінде Қазақстан Республикасының заңнамасына сәйкес табиғат ресурстарын қалпына келтіруі тиіс. </w:t>
            </w:r>
          </w:p>
          <w:p w:rsidR="00B777E5" w:rsidRPr="00475FF5" w:rsidRDefault="00B777E5" w:rsidP="00705411">
            <w:pPr>
              <w:spacing w:line="0" w:lineRule="atLeast"/>
              <w:jc w:val="both"/>
              <w:rPr>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6.5. Тапсырыс беруші Мердігердің қызметіне араласпай, оның Шарт бойынша міндеттемелерді орындау барысын және оның сапасын кез-келген уақытта тексеруге құқылы.</w:t>
            </w:r>
          </w:p>
          <w:p w:rsidR="00B777E5" w:rsidRPr="00475FF5" w:rsidRDefault="00B777E5" w:rsidP="00705411">
            <w:pPr>
              <w:spacing w:line="0" w:lineRule="atLeast"/>
              <w:jc w:val="both"/>
              <w:rPr>
                <w:sz w:val="18"/>
                <w:szCs w:val="18"/>
                <w:lang w:val="kk-KZ"/>
              </w:rPr>
            </w:pPr>
            <w:r w:rsidRPr="00475FF5">
              <w:rPr>
                <w:sz w:val="18"/>
                <w:szCs w:val="18"/>
                <w:lang w:val="kk-KZ"/>
              </w:rPr>
              <w:t>6.6. Қажет болған кезде, Тапсырыс беруші Жұмыстардың нақты атқарылатын күніне дейін Мердігерді алдын-ала ескерту арқылы көрсетілуі тиіс Жұмыстардың көлемін азайту құқығын өзіне қалдырады. Бұл кезде Тапсырыс беруші Мердігерге нақты атқарылған Жұмыстар үшін төлейді. Жұмыстарды мерзімнен бұрын атқару Тапсырыс берушінің жазбаша келісімі арқылы рұқсат етіледі.</w:t>
            </w:r>
          </w:p>
          <w:p w:rsidR="00B777E5" w:rsidRPr="00475FF5" w:rsidRDefault="00B777E5" w:rsidP="00705411">
            <w:pPr>
              <w:spacing w:line="0" w:lineRule="atLeast"/>
              <w:jc w:val="both"/>
              <w:rPr>
                <w:sz w:val="18"/>
                <w:szCs w:val="18"/>
                <w:lang w:val="kk-KZ"/>
              </w:rPr>
            </w:pPr>
            <w:r w:rsidRPr="00475FF5">
              <w:rPr>
                <w:sz w:val="18"/>
                <w:szCs w:val="18"/>
                <w:lang w:val="kk-KZ"/>
              </w:rPr>
              <w:t>6.7.  Шарт бойынша Жұмыстарды атқару аяқталғаннан кейін Мердігер Тапсырыс берушіге Шарттың тиісті қосымшасындағы форма бойынша қабылдау-тапсыру актісін беруі тиіс. Шарт бойынша Жұмыстар Тапсырыс берушінің қарастыруы бойынша барлық Жұмыстардың көлемі аяқталған кезде бірыңғай актімен немесе Мердігердің Жұмыстарды атқаруы кезінде бөлшектеп қабылдануы мүмкін.   Егер Тапсырыс беруші Жұмыстарды бірыңғай қабылдау актісіне қол қою туралы шешім қабылдаған жағдайда, Тапсырыс беруші осы шешім жөнінде оны қабылдаған күннен бастап 7 (жеті) күнтізбелік күн ішінде Мердігерді хабардар етуі тиіс.</w:t>
            </w:r>
          </w:p>
          <w:p w:rsidR="00B777E5" w:rsidRPr="00475FF5" w:rsidRDefault="00B777E5" w:rsidP="00705411">
            <w:pPr>
              <w:spacing w:line="0" w:lineRule="atLeast"/>
              <w:jc w:val="both"/>
              <w:rPr>
                <w:sz w:val="18"/>
                <w:szCs w:val="18"/>
                <w:lang w:val="kk-KZ"/>
              </w:rPr>
            </w:pPr>
            <w:r w:rsidRPr="00475FF5">
              <w:rPr>
                <w:sz w:val="18"/>
                <w:szCs w:val="18"/>
                <w:lang w:val="kk-KZ"/>
              </w:rPr>
              <w:lastRenderedPageBreak/>
              <w:t>6.8. Шарттың 6.7. тармағына сәйкес Тараптардың Жұмыстарды қабылдау-тапсыру актісіне қол қойғанынан кейін Жұмыстар қабылданды деп есептеледі.</w:t>
            </w:r>
          </w:p>
          <w:p w:rsidR="00B777E5" w:rsidRPr="00475FF5" w:rsidRDefault="00B777E5" w:rsidP="00705411">
            <w:pPr>
              <w:spacing w:line="0" w:lineRule="atLeast"/>
              <w:jc w:val="both"/>
              <w:rPr>
                <w:sz w:val="18"/>
                <w:szCs w:val="18"/>
                <w:lang w:val="kk-KZ"/>
              </w:rPr>
            </w:pPr>
            <w:r w:rsidRPr="00475FF5">
              <w:rPr>
                <w:sz w:val="18"/>
                <w:szCs w:val="18"/>
                <w:lang w:val="kk-KZ"/>
              </w:rPr>
              <w:t xml:space="preserve">6.9. Шарт бойынша барлық Жұмыстар көлемін қабылдау-тапсыру актісінің түпнұсқасын немесе аралық актінің тұпнұсқасы бойынша алған сәттен бастап Тапсырыс беруші 20 (жиырма) жұмыс күні ішінде оған қол қоюы не болмаса қол қоюдан дәлелді бас тартуды ұсынуы тиіс. </w:t>
            </w:r>
          </w:p>
          <w:p w:rsidR="00B777E5" w:rsidRPr="00475FF5" w:rsidRDefault="00B777E5" w:rsidP="00983651">
            <w:pPr>
              <w:spacing w:line="0" w:lineRule="atLeast"/>
              <w:jc w:val="both"/>
              <w:rPr>
                <w:rFonts w:eastAsia="SimSun"/>
                <w:sz w:val="18"/>
                <w:szCs w:val="18"/>
                <w:lang w:val="kk-KZ" w:eastAsia="zh-CN"/>
              </w:rPr>
            </w:pPr>
            <w:r w:rsidRPr="00475FF5">
              <w:rPr>
                <w:sz w:val="18"/>
                <w:szCs w:val="18"/>
                <w:lang w:val="kk-KZ"/>
              </w:rPr>
              <w:t xml:space="preserve">6.10. </w:t>
            </w:r>
            <w:r w:rsidRPr="00475FF5">
              <w:rPr>
                <w:rFonts w:eastAsia="SimSun"/>
                <w:color w:val="0D0D0D"/>
                <w:sz w:val="18"/>
                <w:szCs w:val="18"/>
                <w:lang w:val="kk-KZ" w:eastAsia="zh-CN"/>
              </w:rPr>
              <w:t xml:space="preserve">Осы Шарт аясында Тапсырыс беруші </w:t>
            </w:r>
            <w:r w:rsidRPr="00475FF5">
              <w:rPr>
                <w:rFonts w:eastAsia="SimSun"/>
                <w:sz w:val="18"/>
                <w:szCs w:val="18"/>
                <w:lang w:val="kk-KZ" w:eastAsia="zh-CN"/>
              </w:rPr>
              <w:t xml:space="preserve">Мердігердің Жұмыстарды атқару барысын және атқарылатын Жұмыстардың сапасын тексеруге құқылы. Шарттағы міндеттердің, соның ішінде атқарылған Жұмыстардың сапасын нашарлататын талаптардың бұзылуы анықталған жағдайда, Тапсырыс беруші №5 Қосымшаға сәйкес тиісті Бұзу актісінде айқындалған бұзуларды жазып көрсетеді. </w:t>
            </w:r>
            <w:r w:rsidRPr="00475FF5">
              <w:rPr>
                <w:sz w:val="18"/>
                <w:szCs w:val="18"/>
                <w:lang w:val="kk-KZ"/>
              </w:rPr>
              <w:t xml:space="preserve"> </w:t>
            </w:r>
          </w:p>
          <w:p w:rsidR="00B777E5" w:rsidRPr="00475FF5" w:rsidRDefault="00B777E5" w:rsidP="00705411">
            <w:pPr>
              <w:spacing w:line="0" w:lineRule="atLeast"/>
              <w:jc w:val="both"/>
              <w:rPr>
                <w:sz w:val="18"/>
                <w:szCs w:val="18"/>
                <w:lang w:val="kk-KZ"/>
              </w:rPr>
            </w:pPr>
            <w:r w:rsidRPr="00475FF5">
              <w:rPr>
                <w:sz w:val="18"/>
                <w:szCs w:val="18"/>
                <w:lang w:val="kk-KZ"/>
              </w:rPr>
              <w:t xml:space="preserve">6.11. Мердігер Шарт аясында атқарылатын Жұмыстардың осындай түрдегі қызметтер үшін халықаралық тәжірибеде қабылданған және Тапсырыс берушінің мемлекеті үшін әдеттегі болып табылатын жоғары сапа стандарттарына сәйкес келетініне кепілдік береді. </w:t>
            </w:r>
          </w:p>
          <w:p w:rsidR="00B777E5" w:rsidRPr="00475FF5" w:rsidRDefault="00B777E5" w:rsidP="007B5953">
            <w:pPr>
              <w:spacing w:line="0" w:lineRule="atLeast"/>
              <w:jc w:val="both"/>
              <w:rPr>
                <w:sz w:val="18"/>
                <w:szCs w:val="18"/>
                <w:lang w:val="kk-KZ"/>
              </w:rPr>
            </w:pPr>
            <w:r w:rsidRPr="00475FF5">
              <w:rPr>
                <w:sz w:val="18"/>
                <w:szCs w:val="18"/>
                <w:lang w:val="kk-KZ"/>
              </w:rPr>
              <w:t>6.1</w:t>
            </w:r>
            <w:r w:rsidRPr="00EE2FE8">
              <w:rPr>
                <w:sz w:val="18"/>
                <w:szCs w:val="18"/>
                <w:lang w:val="kk-KZ"/>
              </w:rPr>
              <w:t>2</w:t>
            </w:r>
            <w:r w:rsidRPr="00475FF5">
              <w:rPr>
                <w:sz w:val="18"/>
                <w:szCs w:val="18"/>
                <w:lang w:val="kk-KZ"/>
              </w:rPr>
              <w:t>. Мердігердің атқарылған Жұмыстардың нәтижелеріне беретін кепілдемесі осы Шарттың талаптарына сәйкес Жұмыстарды қабылдау сәтінен бастап 12 (он екі) ай ішінде жарамды.</w:t>
            </w:r>
          </w:p>
        </w:tc>
        <w:tc>
          <w:tcPr>
            <w:tcW w:w="5529" w:type="dxa"/>
          </w:tcPr>
          <w:p w:rsidR="00B777E5" w:rsidRPr="00475FF5" w:rsidRDefault="00B777E5" w:rsidP="00A141B8">
            <w:pPr>
              <w:spacing w:line="0" w:lineRule="atLeast"/>
              <w:jc w:val="center"/>
              <w:rPr>
                <w:b/>
                <w:sz w:val="18"/>
                <w:szCs w:val="18"/>
              </w:rPr>
            </w:pPr>
            <w:r w:rsidRPr="00475FF5">
              <w:rPr>
                <w:b/>
                <w:sz w:val="18"/>
                <w:szCs w:val="18"/>
              </w:rPr>
              <w:lastRenderedPageBreak/>
              <w:t>6. Условия выполнения и приёмки Работ</w:t>
            </w:r>
          </w:p>
          <w:p w:rsidR="00B777E5" w:rsidRPr="00475FF5" w:rsidRDefault="00B777E5" w:rsidP="00786B96">
            <w:pPr>
              <w:spacing w:line="0" w:lineRule="atLeast"/>
              <w:jc w:val="both"/>
              <w:rPr>
                <w:sz w:val="18"/>
                <w:szCs w:val="18"/>
              </w:rPr>
            </w:pPr>
            <w:r w:rsidRPr="00475FF5">
              <w:rPr>
                <w:sz w:val="18"/>
                <w:szCs w:val="18"/>
              </w:rPr>
              <w:t xml:space="preserve">6.1. Выполнение Работ должно быть осуществлено Подрядчиком </w:t>
            </w:r>
            <w:r w:rsidRPr="00475FF5">
              <w:rPr>
                <w:i/>
                <w:color w:val="FF0000"/>
                <w:sz w:val="18"/>
                <w:szCs w:val="18"/>
              </w:rPr>
              <w:t>(указать срок выполнения/график выполнения Работ)</w:t>
            </w:r>
            <w:r w:rsidRPr="00475FF5">
              <w:rPr>
                <w:sz w:val="18"/>
                <w:szCs w:val="18"/>
                <w:lang w:val="kk-KZ"/>
              </w:rPr>
              <w:t>.</w:t>
            </w:r>
          </w:p>
          <w:p w:rsidR="00B777E5" w:rsidRPr="00475FF5" w:rsidRDefault="00B777E5" w:rsidP="00786B96">
            <w:pPr>
              <w:tabs>
                <w:tab w:val="left" w:pos="851"/>
              </w:tabs>
              <w:spacing w:line="0" w:lineRule="atLeast"/>
              <w:jc w:val="both"/>
              <w:rPr>
                <w:i/>
                <w:sz w:val="18"/>
                <w:szCs w:val="18"/>
              </w:rPr>
            </w:pPr>
            <w:r w:rsidRPr="00475FF5">
              <w:rPr>
                <w:sz w:val="18"/>
                <w:szCs w:val="18"/>
              </w:rPr>
              <w:t>6.2. Доля местного содержания в Работах, указанная Подрядчиком, составляет -</w:t>
            </w:r>
            <w:r w:rsidRPr="00475FF5">
              <w:rPr>
                <w:sz w:val="18"/>
                <w:szCs w:val="18"/>
                <w:lang w:val="kk-KZ"/>
              </w:rPr>
              <w:t>%</w:t>
            </w:r>
            <w:r w:rsidRPr="00475FF5">
              <w:rPr>
                <w:sz w:val="18"/>
                <w:szCs w:val="18"/>
              </w:rPr>
              <w:t xml:space="preserve"> </w:t>
            </w:r>
            <w:r w:rsidRPr="00475FF5">
              <w:rPr>
                <w:i/>
                <w:sz w:val="18"/>
                <w:szCs w:val="18"/>
              </w:rPr>
              <w:t>(в случае, если Подрядчик не представлял обязательство по доле местного содержания, то в данной графе проставляется прочерк).</w:t>
            </w:r>
          </w:p>
          <w:p w:rsidR="00B777E5" w:rsidRPr="00475FF5" w:rsidRDefault="00B777E5" w:rsidP="00A141B8">
            <w:pPr>
              <w:spacing w:line="0" w:lineRule="atLeast"/>
              <w:jc w:val="both"/>
              <w:rPr>
                <w:sz w:val="18"/>
                <w:szCs w:val="18"/>
              </w:rPr>
            </w:pPr>
            <w:r w:rsidRPr="00475FF5">
              <w:rPr>
                <w:sz w:val="18"/>
                <w:szCs w:val="18"/>
              </w:rPr>
              <w:t>6.3. Транспортировка работников Подрядчика, их проживание и питание при исполнении Договора, если иное не установлено приложениями к Договору либо тендерной документацией, обеспечивается и оплачивается Подрядчиком.</w:t>
            </w:r>
          </w:p>
          <w:p w:rsidR="00B777E5" w:rsidRPr="00475FF5" w:rsidRDefault="00B777E5" w:rsidP="00A141B8">
            <w:pPr>
              <w:spacing w:line="0" w:lineRule="atLeast"/>
              <w:jc w:val="both"/>
              <w:rPr>
                <w:sz w:val="18"/>
                <w:szCs w:val="18"/>
              </w:rPr>
            </w:pPr>
            <w:r w:rsidRPr="00475FF5">
              <w:rPr>
                <w:sz w:val="18"/>
                <w:szCs w:val="18"/>
              </w:rPr>
              <w:t>6.4. Подрядчик несёт полную ответственность за нарушения, допущенные  Подрядчиком в период выполнения Работ по Договору, и обязан  возместить в полном объеме любые взыскания, налагаемые уполномоченными государственными органами на Заказчика, за нарушения Подрядчиком законодательства в сфере административного права, экологии, налогообложения, промышленной и пожарной безопасности, а также произвести полную ликвидацию экологических последствий, в том числе восстановление природных ресурсов в соответствии с законодательством Республики Казахстан.</w:t>
            </w:r>
          </w:p>
          <w:p w:rsidR="00B777E5" w:rsidRPr="00475FF5" w:rsidRDefault="00B777E5" w:rsidP="00A141B8">
            <w:pPr>
              <w:spacing w:line="0" w:lineRule="atLeast"/>
              <w:jc w:val="both"/>
              <w:rPr>
                <w:sz w:val="18"/>
                <w:szCs w:val="18"/>
              </w:rPr>
            </w:pPr>
            <w:r w:rsidRPr="00475FF5">
              <w:rPr>
                <w:sz w:val="18"/>
                <w:szCs w:val="18"/>
              </w:rPr>
              <w:t>6.5. Заказчик вправе в любое время проверять ход и качество выполнения Подрядчиком обязательств по Договору, не вмешиваясь в его деятельность.</w:t>
            </w:r>
          </w:p>
          <w:p w:rsidR="00B777E5" w:rsidRPr="00475FF5" w:rsidRDefault="00B777E5" w:rsidP="00A141B8">
            <w:pPr>
              <w:spacing w:line="0" w:lineRule="atLeast"/>
              <w:jc w:val="both"/>
              <w:rPr>
                <w:sz w:val="18"/>
                <w:szCs w:val="18"/>
              </w:rPr>
            </w:pPr>
            <w:r w:rsidRPr="00475FF5">
              <w:rPr>
                <w:sz w:val="18"/>
                <w:szCs w:val="18"/>
              </w:rPr>
              <w:t>6.6. В случае возникновения необходимости Заказчик оставляет за собой право уменьшить подлежащего выполнению объема Работ путем предварительного уведомления Подрядчика до даты фактического выполнения Работ. При этом Заказчик уплачивает Подрядчику за фактический объем выполненных Работ. Досрочное выполнение Работ допускается с письменного согласия Заказчика.</w:t>
            </w:r>
          </w:p>
          <w:p w:rsidR="00B777E5" w:rsidRPr="00475FF5" w:rsidRDefault="00B777E5" w:rsidP="00A141B8">
            <w:pPr>
              <w:spacing w:line="0" w:lineRule="atLeast"/>
              <w:jc w:val="both"/>
              <w:rPr>
                <w:sz w:val="18"/>
                <w:szCs w:val="18"/>
              </w:rPr>
            </w:pPr>
            <w:r w:rsidRPr="00475FF5">
              <w:rPr>
                <w:sz w:val="18"/>
                <w:szCs w:val="18"/>
              </w:rPr>
              <w:t>6.7. После завершения выполнения Работ по Договору Подрядчик должен предоставить Заказчику акт приема-сдачи по форме в соответствующем приложении к Договору. Работы по Договору могут приниматься по усмотрению Заказчика единым актом по завершении всего объема Работ либо по частям в период выполнения Работ Подрядчиком. В случае если Заказчиком будет принято решение о подписании единого акта приемки Работ, об этом решении Заказчик должен уведомить Подрядчика в течение 7 (семи) календарных дней с момента его принятия.</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lastRenderedPageBreak/>
              <w:t>6.8. Работы считаются принятыми после подписания Сторонами акта приема-сдачи Работ в соответствии с пунктом 6.7. Договора.</w:t>
            </w:r>
          </w:p>
          <w:p w:rsidR="00756D15" w:rsidRPr="00475FF5" w:rsidRDefault="00756D1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6.9. Заказчик с момента получения оригинала акта приема-сдачи всего объема Работ по Договору либо промежуточного оригинала акта обязан в течение 20 (двадцати) рабочих дней подписать его либо предоставить обоснованный отказ от подписания.</w:t>
            </w:r>
          </w:p>
          <w:p w:rsidR="00756D15" w:rsidRPr="00475FF5" w:rsidRDefault="00756D1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 xml:space="preserve">6.10. </w:t>
            </w:r>
            <w:r w:rsidRPr="00475FF5">
              <w:rPr>
                <w:rFonts w:eastAsia="SimSun"/>
                <w:sz w:val="18"/>
                <w:szCs w:val="18"/>
                <w:lang w:eastAsia="zh-CN"/>
              </w:rPr>
              <w:t>Заказчик в рамках настоящего Договора вправе проверять ход выполнения Работ Подрядчиком и качество выполняемых Работ. В случае выявления нарушений условий договорных обязательств, Заказчик отражает выявленные нарушения в соответствующем Акте нарушений в соответствии с Приложением №5</w:t>
            </w:r>
            <w:r w:rsidRPr="00475FF5">
              <w:rPr>
                <w:sz w:val="18"/>
                <w:szCs w:val="18"/>
              </w:rPr>
              <w:t>.</w:t>
            </w:r>
          </w:p>
          <w:p w:rsidR="00756D15" w:rsidRPr="00475FF5" w:rsidRDefault="00756D15" w:rsidP="00A141B8">
            <w:pPr>
              <w:spacing w:line="0" w:lineRule="atLeast"/>
              <w:jc w:val="both"/>
              <w:rPr>
                <w:sz w:val="18"/>
                <w:szCs w:val="18"/>
              </w:rPr>
            </w:pPr>
          </w:p>
          <w:p w:rsidR="00756D15" w:rsidRPr="00475FF5" w:rsidRDefault="00756D15" w:rsidP="00A141B8">
            <w:pPr>
              <w:spacing w:line="0" w:lineRule="atLeast"/>
              <w:jc w:val="both"/>
              <w:rPr>
                <w:sz w:val="18"/>
                <w:szCs w:val="18"/>
              </w:rPr>
            </w:pPr>
          </w:p>
          <w:p w:rsidR="00B777E5" w:rsidRPr="00475FF5" w:rsidRDefault="00B777E5" w:rsidP="00A141B8">
            <w:pPr>
              <w:spacing w:line="0" w:lineRule="atLeast"/>
              <w:jc w:val="both"/>
              <w:rPr>
                <w:sz w:val="18"/>
                <w:szCs w:val="18"/>
                <w:lang w:val="kk-KZ"/>
              </w:rPr>
            </w:pPr>
            <w:r w:rsidRPr="00475FF5">
              <w:rPr>
                <w:sz w:val="18"/>
                <w:szCs w:val="18"/>
              </w:rPr>
              <w:t xml:space="preserve">6.11. Подрядчик гарантирует, что Работы, оказываемые в рамках Договора, соответствуют высшим стандартам качества, принятым в международной практике для такого вида услуг и обычных для страны Заказчика. </w:t>
            </w:r>
          </w:p>
          <w:p w:rsidR="00C02491" w:rsidRPr="00EE2FE8" w:rsidRDefault="00B777E5" w:rsidP="00AE5036">
            <w:pPr>
              <w:spacing w:line="0" w:lineRule="atLeast"/>
              <w:jc w:val="both"/>
              <w:rPr>
                <w:sz w:val="18"/>
                <w:szCs w:val="18"/>
              </w:rPr>
            </w:pPr>
            <w:r w:rsidRPr="00475FF5">
              <w:rPr>
                <w:sz w:val="18"/>
                <w:szCs w:val="18"/>
                <w:lang w:val="kk-KZ"/>
              </w:rPr>
              <w:t>6.1</w:t>
            </w:r>
            <w:r w:rsidRPr="00475FF5">
              <w:rPr>
                <w:sz w:val="18"/>
                <w:szCs w:val="18"/>
              </w:rPr>
              <w:t>2</w:t>
            </w:r>
            <w:r w:rsidRPr="00475FF5">
              <w:rPr>
                <w:sz w:val="18"/>
                <w:szCs w:val="18"/>
                <w:lang w:val="kk-KZ"/>
              </w:rPr>
              <w:t xml:space="preserve">. </w:t>
            </w:r>
            <w:r w:rsidRPr="00475FF5">
              <w:rPr>
                <w:sz w:val="18"/>
                <w:szCs w:val="18"/>
              </w:rPr>
              <w:t>Выдаваемая гарантия Подрядчика на результаты выполненных Работ действительна в течение 12 (двенадцати) месяцев с момента приёмки Работ в соответствии с условиями настоящего Договора.</w:t>
            </w:r>
          </w:p>
        </w:tc>
      </w:tr>
      <w:tr w:rsidR="00B777E5" w:rsidRPr="00475FF5" w:rsidTr="00B777E5">
        <w:trPr>
          <w:trHeight w:val="60"/>
        </w:trPr>
        <w:tc>
          <w:tcPr>
            <w:tcW w:w="5529" w:type="dxa"/>
          </w:tcPr>
          <w:p w:rsidR="00B777E5" w:rsidRPr="00475FF5" w:rsidRDefault="00B777E5" w:rsidP="00160812">
            <w:pPr>
              <w:spacing w:line="0" w:lineRule="atLeast"/>
              <w:jc w:val="center"/>
              <w:rPr>
                <w:b/>
                <w:sz w:val="18"/>
                <w:szCs w:val="18"/>
                <w:lang w:val="kk-KZ"/>
              </w:rPr>
            </w:pPr>
            <w:r w:rsidRPr="00475FF5">
              <w:rPr>
                <w:b/>
                <w:sz w:val="18"/>
                <w:szCs w:val="18"/>
                <w:lang w:val="kk-KZ"/>
              </w:rPr>
              <w:lastRenderedPageBreak/>
              <w:t>7. Шартты бұзу</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 xml:space="preserve">7.1. Егер қарама-қарсы Тарап банкротқа ұшыраса немесе ол төлеуге қабілетсіз болса, Тапсырыс беруші немесе Мердігер қарсы Тарапқа тиісті Хабарлама жіберу арқылы Шартты кез-келген уақытта бұзуы мүмкін. Бұл жағдайда, егер Шартты бұзу Шартты бұзуды бастамалаған Тарапқа шығын әкелмесе немесе оның іс-әрекет жасау бойынша қандай да болса құқығына қатысты болмаса немесе қойылған не болмаса кейіннен қойылатын санкцияны қолдануға әкелмеген жағдайда, бұзу бірден жүргізіледі және Шарттың бұзылуын бастамалаған Тарап қарсы Тарапқа қатысты ешқандай қаржы міндеттемесін көтермейді. </w:t>
            </w:r>
          </w:p>
          <w:p w:rsidR="00B777E5" w:rsidRPr="00475FF5" w:rsidRDefault="00B777E5" w:rsidP="00C83B54">
            <w:pPr>
              <w:spacing w:line="0" w:lineRule="atLeast"/>
              <w:jc w:val="both"/>
              <w:rPr>
                <w:color w:val="000000"/>
                <w:sz w:val="18"/>
                <w:szCs w:val="18"/>
                <w:lang w:val="kk-KZ"/>
              </w:rPr>
            </w:pPr>
          </w:p>
          <w:p w:rsidR="00B777E5" w:rsidRPr="00475FF5" w:rsidRDefault="00B777E5" w:rsidP="00F42B8B">
            <w:pPr>
              <w:spacing w:line="0" w:lineRule="atLeast"/>
              <w:jc w:val="both"/>
              <w:rPr>
                <w:sz w:val="18"/>
                <w:szCs w:val="18"/>
                <w:lang w:val="kk-KZ"/>
              </w:rPr>
            </w:pPr>
            <w:r w:rsidRPr="00475FF5">
              <w:rPr>
                <w:color w:val="000000"/>
                <w:sz w:val="18"/>
                <w:szCs w:val="18"/>
                <w:lang w:val="kk-KZ"/>
              </w:rPr>
              <w:t xml:space="preserve">7.2. </w:t>
            </w:r>
            <w:r w:rsidRPr="00475FF5">
              <w:rPr>
                <w:sz w:val="18"/>
                <w:szCs w:val="18"/>
                <w:lang w:val="kk-KZ"/>
              </w:rPr>
              <w:t xml:space="preserve">Тапсырыс беруші Шартты ары қарай орындау мақсатқа лайықты болып табылмайтыны салдарынан, соның ішінде Тапсырыс берушінің бюджетінде қарастырылған қызметтерді сатып алу шығындарының қысқартылуы, өндірістік қажеттіліктің болмауынан тауарларды, жұмыстарды, қызметтерді сатып алу қажеттілігінің негізделген азаюы жағдайында,  оны кез-келген уақытта бұзуы мүмкін. Бұл кезде, Тапсырыс  беруші Мердігерге Хабарлама жібереді. Хабарламада Шартты бұзу себебі көрсетіліп, шарттағы күші жойылған міндеттемелердің көлемі, сонымен бірге Шартты бұзу күні баяндалуы тиіс. </w:t>
            </w:r>
          </w:p>
          <w:p w:rsidR="00B777E5" w:rsidRPr="00475FF5" w:rsidRDefault="00B777E5" w:rsidP="00C83B54">
            <w:pPr>
              <w:spacing w:line="0" w:lineRule="atLeast"/>
              <w:jc w:val="both"/>
              <w:rPr>
                <w:sz w:val="18"/>
                <w:szCs w:val="18"/>
                <w:lang w:val="kk-KZ"/>
              </w:rPr>
            </w:pPr>
            <w:r w:rsidRPr="00475FF5">
              <w:rPr>
                <w:sz w:val="18"/>
                <w:szCs w:val="18"/>
                <w:lang w:val="kk-KZ"/>
              </w:rPr>
              <w:t>7.3. Шарттың талаптарын бұзғаны үшін қандай да болса өзге санкцияларға зиян келтірместен, Тапсырыс беруші Мердігердің Шарт бойынша міндеттемелерін орындамауы туралы Хабарлама жібере отырып, Шартты толығымен немесе ішінара бұзуы мүмкін:</w:t>
            </w:r>
          </w:p>
          <w:p w:rsidR="00B777E5" w:rsidRPr="00475FF5" w:rsidRDefault="00B777E5" w:rsidP="00C83B54">
            <w:pPr>
              <w:spacing w:line="0" w:lineRule="atLeast"/>
              <w:jc w:val="both"/>
              <w:rPr>
                <w:sz w:val="18"/>
                <w:szCs w:val="18"/>
                <w:lang w:val="kk-KZ"/>
              </w:rPr>
            </w:pPr>
            <w:r w:rsidRPr="00475FF5">
              <w:rPr>
                <w:sz w:val="18"/>
                <w:szCs w:val="18"/>
                <w:lang w:val="kk-KZ"/>
              </w:rPr>
              <w:t>а) егер Мердігер Жұмыстарды Шартта қарастырылған мерзімде(-дерде) көрсетпесе;</w:t>
            </w:r>
          </w:p>
          <w:p w:rsidR="00B777E5" w:rsidRPr="00475FF5" w:rsidRDefault="00B777E5" w:rsidP="00C83B54">
            <w:pPr>
              <w:spacing w:line="0" w:lineRule="atLeast"/>
              <w:jc w:val="both"/>
              <w:rPr>
                <w:sz w:val="18"/>
                <w:szCs w:val="18"/>
                <w:lang w:val="kk-KZ"/>
              </w:rPr>
            </w:pPr>
            <w:r w:rsidRPr="00475FF5">
              <w:rPr>
                <w:sz w:val="18"/>
                <w:szCs w:val="18"/>
                <w:lang w:val="kk-KZ"/>
              </w:rPr>
              <w:t xml:space="preserve">б) егер Мердігер Шарт бойынша өзінің қандай да болса өзге міндеттемесін орындамаса, соның ішінде, бірақ онымен шектелмей, Тапсырыс беруші үшін қолайлы уақытта жойылуы мүмкін кемшіліктері бар сапасы лайықты болып келмейтін Жұмыстар атқарылған жағдайда; </w:t>
            </w:r>
          </w:p>
          <w:p w:rsidR="00B777E5" w:rsidRPr="00475FF5" w:rsidRDefault="00B777E5" w:rsidP="00C83B54">
            <w:pPr>
              <w:spacing w:line="0" w:lineRule="atLeast"/>
              <w:jc w:val="both"/>
              <w:rPr>
                <w:sz w:val="18"/>
                <w:szCs w:val="18"/>
                <w:lang w:val="kk-KZ"/>
              </w:rPr>
            </w:pPr>
            <w:r w:rsidRPr="00475FF5">
              <w:rPr>
                <w:sz w:val="18"/>
                <w:szCs w:val="18"/>
                <w:lang w:val="kk-KZ"/>
              </w:rPr>
              <w:t>в) Мердігер құпиялық туралы шартын бұзған жағдайда.</w:t>
            </w:r>
          </w:p>
          <w:p w:rsidR="00B777E5" w:rsidRPr="00475FF5" w:rsidRDefault="00B777E5" w:rsidP="00C83B54">
            <w:pPr>
              <w:spacing w:line="0" w:lineRule="atLeast"/>
              <w:jc w:val="both"/>
              <w:rPr>
                <w:sz w:val="18"/>
                <w:szCs w:val="18"/>
                <w:lang w:val="kk-KZ"/>
              </w:rPr>
            </w:pPr>
            <w:r w:rsidRPr="00475FF5">
              <w:rPr>
                <w:sz w:val="18"/>
                <w:szCs w:val="18"/>
                <w:lang w:val="kk-KZ"/>
              </w:rPr>
              <w:t xml:space="preserve">7.4. Осындай Хабарламада Шартты бұзу мерзімі көрсетілуі тиіс, бұл кезде бір жақты тәртіпте бұзу туралы Хабарламаның өзін Мердігер Шарттың бұзылу күніне дейін 7 (жеті) жұмыс күнінен кешікпей алуы тиіс. Шарт бұзылған күннен бастап ол бұзылды деп есептеледі немесе егер Хабарлама бұзу күніне дейін 7 (жеті) жұмыс күнінен кеш алынса, Мердігердің Шартты бір жақты тәртіпте бұзу ниеті туралы Хабарламаны алған күннен бастап 7 (жеті) жұмыс күні аяқталған кезде Шарт бұзылды деп есептелінеді. </w:t>
            </w:r>
          </w:p>
          <w:p w:rsidR="00B777E5" w:rsidRPr="00475FF5" w:rsidRDefault="00B777E5" w:rsidP="00C83B54">
            <w:pPr>
              <w:spacing w:line="0" w:lineRule="atLeast"/>
              <w:jc w:val="both"/>
              <w:rPr>
                <w:color w:val="000000"/>
                <w:sz w:val="18"/>
                <w:szCs w:val="18"/>
                <w:lang w:val="kk-KZ"/>
              </w:rPr>
            </w:pPr>
          </w:p>
          <w:p w:rsidR="00B777E5" w:rsidRPr="00475FF5" w:rsidRDefault="00B777E5" w:rsidP="00C83B54">
            <w:pPr>
              <w:spacing w:line="0" w:lineRule="atLeast"/>
              <w:jc w:val="both"/>
              <w:rPr>
                <w:sz w:val="18"/>
                <w:szCs w:val="18"/>
                <w:lang w:val="kk-KZ"/>
              </w:rPr>
            </w:pPr>
            <w:r w:rsidRPr="00475FF5">
              <w:rPr>
                <w:color w:val="000000"/>
                <w:sz w:val="18"/>
                <w:szCs w:val="18"/>
                <w:lang w:val="kk-KZ"/>
              </w:rPr>
              <w:t xml:space="preserve">7.5. </w:t>
            </w:r>
            <w:r w:rsidRPr="00475FF5">
              <w:rPr>
                <w:sz w:val="18"/>
                <w:szCs w:val="18"/>
                <w:lang w:val="kk-KZ"/>
              </w:rPr>
              <w:t xml:space="preserve">Төменде көрсетілген Шарттың осы тармағындағы жағдайда, Тапсырыс беруші Мердігердің нақты атқарылған Жұмыстарды төлеуге және келесі күндегі жағдай бойынша есептелген, ол нақты жұмсаған шығындарын өтеуі тиіс: </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Шарттың 7.1. тармағына сәйкес Тапсырыс беруші Шартты бір жақты тәртіпте бұзған кезде – бұзу күні</w:t>
            </w:r>
            <w:r w:rsidRPr="00475FF5">
              <w:rPr>
                <w:color w:val="000000"/>
                <w:sz w:val="18"/>
                <w:szCs w:val="18"/>
                <w:lang w:val="kk-KZ"/>
              </w:rPr>
              <w:t>;</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 xml:space="preserve">Шарттың 7.3. тармағының б) тармақшасына сәйкес Мердігердің Шарт бойынша қандай да болса өзге міндеттемелерін орындамағаны және/немесе Жұмыстарды атқарудың мүмкін </w:t>
            </w:r>
            <w:r w:rsidRPr="00475FF5">
              <w:rPr>
                <w:sz w:val="18"/>
                <w:szCs w:val="18"/>
                <w:lang w:val="kk-KZ"/>
              </w:rPr>
              <w:lastRenderedPageBreak/>
              <w:t>болмауына әкелген Шарт бойынша міндеттемелердің орындалуы үшін тиісті жағдайды қамтамасыз етпеуі – Мердігердің Шарт бойынша міндеттемелерінің тоқтатылу күні</w:t>
            </w:r>
            <w:r w:rsidRPr="00475FF5">
              <w:rPr>
                <w:color w:val="000000"/>
                <w:sz w:val="18"/>
                <w:szCs w:val="18"/>
                <w:lang w:val="kk-KZ"/>
              </w:rPr>
              <w:t>;</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Шарттың 9.3. тармағына сәйкес тойтарыс бермейтін күш жағдайлары туралы хабарламаны жіберген кезде – осындай хабарламаны алған күні</w:t>
            </w:r>
            <w:r w:rsidRPr="00475FF5">
              <w:rPr>
                <w:color w:val="000000"/>
                <w:sz w:val="18"/>
                <w:szCs w:val="18"/>
                <w:lang w:val="kk-KZ"/>
              </w:rPr>
              <w:t>;</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Шарттың 9.5. тармағына сәйкес тойтарыс бермейтін күш жағдайларының салдарынан Шартты бұзған кезде – бұзу күні</w:t>
            </w:r>
            <w:r w:rsidRPr="00475FF5">
              <w:rPr>
                <w:color w:val="000000"/>
                <w:sz w:val="18"/>
                <w:szCs w:val="18"/>
                <w:lang w:val="kk-KZ"/>
              </w:rPr>
              <w:t>.</w:t>
            </w:r>
          </w:p>
          <w:p w:rsidR="00B777E5" w:rsidRPr="00475FF5" w:rsidRDefault="00B777E5" w:rsidP="008E0DFA">
            <w:pPr>
              <w:spacing w:line="0" w:lineRule="atLeast"/>
              <w:jc w:val="both"/>
              <w:rPr>
                <w:sz w:val="18"/>
                <w:szCs w:val="18"/>
                <w:lang w:val="kk-KZ"/>
              </w:rPr>
            </w:pPr>
          </w:p>
          <w:p w:rsidR="00B777E5" w:rsidRPr="00475FF5" w:rsidRDefault="00B777E5" w:rsidP="008E0DFA">
            <w:pPr>
              <w:spacing w:line="0" w:lineRule="atLeast"/>
              <w:jc w:val="both"/>
              <w:rPr>
                <w:sz w:val="18"/>
                <w:szCs w:val="18"/>
                <w:lang w:val="kk-KZ"/>
              </w:rPr>
            </w:pPr>
            <w:r w:rsidRPr="00475FF5">
              <w:rPr>
                <w:sz w:val="18"/>
                <w:szCs w:val="18"/>
                <w:lang w:val="kk-KZ"/>
              </w:rPr>
              <w:t>7.6. Жұмыстардағы жергілікті қамту үлесі бойынша Мердігер шынайы ақпарат бермеген жағдайда, Тапсырыс беруші Шартты орындаудан бір жақты тәртіпте бас тартуға және Мердігерден шығындарды өтеуді талап етуге құқылы.</w:t>
            </w:r>
          </w:p>
        </w:tc>
        <w:tc>
          <w:tcPr>
            <w:tcW w:w="5529" w:type="dxa"/>
          </w:tcPr>
          <w:p w:rsidR="00B777E5" w:rsidRPr="00475FF5" w:rsidRDefault="00B777E5" w:rsidP="00160812">
            <w:pPr>
              <w:spacing w:line="0" w:lineRule="atLeast"/>
              <w:jc w:val="center"/>
              <w:rPr>
                <w:b/>
                <w:sz w:val="18"/>
                <w:szCs w:val="18"/>
              </w:rPr>
            </w:pPr>
            <w:r w:rsidRPr="00475FF5">
              <w:rPr>
                <w:b/>
                <w:sz w:val="18"/>
                <w:szCs w:val="18"/>
              </w:rPr>
              <w:lastRenderedPageBreak/>
              <w:t>7. Расторжение договора</w:t>
            </w:r>
          </w:p>
          <w:p w:rsidR="00B777E5" w:rsidRPr="00475FF5" w:rsidRDefault="00B777E5" w:rsidP="00A141B8">
            <w:pPr>
              <w:spacing w:line="0" w:lineRule="atLeast"/>
              <w:jc w:val="both"/>
              <w:rPr>
                <w:color w:val="000000"/>
                <w:sz w:val="18"/>
                <w:szCs w:val="18"/>
              </w:rPr>
            </w:pPr>
            <w:r w:rsidRPr="00475FF5">
              <w:rPr>
                <w:color w:val="000000"/>
                <w:sz w:val="18"/>
                <w:szCs w:val="18"/>
              </w:rPr>
              <w:t>7.1. Заказчик или Подрядчик могут в любое время расторгнуть Договор, направив противоположной Стороне соответствующее Уведомление, если противоположная Сторона становится банкротом или неплатежеспособной. В этом случае расторжение осуществляется немедленно, и Сторона, инициировавшая расторжение Договора не несет никакой финансовой обязанности по отношению к противоположной Стороне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Стороне, инициировавшей расторжение Договора.</w:t>
            </w:r>
          </w:p>
          <w:p w:rsidR="00B777E5" w:rsidRPr="00475FF5" w:rsidRDefault="00B777E5" w:rsidP="00A141B8">
            <w:pPr>
              <w:spacing w:line="0" w:lineRule="atLeast"/>
              <w:jc w:val="both"/>
              <w:rPr>
                <w:color w:val="000000"/>
                <w:sz w:val="18"/>
                <w:szCs w:val="18"/>
              </w:rPr>
            </w:pPr>
            <w:r w:rsidRPr="00475FF5">
              <w:rPr>
                <w:color w:val="000000"/>
                <w:sz w:val="18"/>
                <w:szCs w:val="18"/>
              </w:rPr>
              <w:t>7.2. Заказчик может в любое время расторгнуть Договор в силу нецелесообразности его дальнейшего действия, в том числе в случаях сокращения расходов на приобретение работ, предусмотренных бюджетом Заказчика, обоснованного уменьшения потребности приобретения товаров, работ, услуг по причине отсутствия производственной необходимости. При этом Заказчик направляет Подрядчику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расторжения Договора.</w:t>
            </w:r>
          </w:p>
          <w:p w:rsidR="00B777E5" w:rsidRPr="00475FF5" w:rsidRDefault="00B777E5" w:rsidP="00A141B8">
            <w:pPr>
              <w:spacing w:line="0" w:lineRule="atLeast"/>
              <w:jc w:val="both"/>
              <w:rPr>
                <w:sz w:val="18"/>
                <w:szCs w:val="18"/>
              </w:rPr>
            </w:pPr>
            <w:r w:rsidRPr="00475FF5">
              <w:rPr>
                <w:sz w:val="18"/>
                <w:szCs w:val="18"/>
              </w:rPr>
              <w:t>7.3. Без ущерба каким-либо другим санкциям за нарушение условий Договора Заказчик может расторгнуть Договор полностью или частично, направив Подрядчику Уведомление о невыполнении обязательств по Договору:</w:t>
            </w:r>
          </w:p>
          <w:p w:rsidR="00B777E5" w:rsidRPr="00475FF5" w:rsidRDefault="00B777E5" w:rsidP="00A141B8">
            <w:pPr>
              <w:spacing w:line="0" w:lineRule="atLeast"/>
              <w:jc w:val="both"/>
              <w:rPr>
                <w:sz w:val="18"/>
                <w:szCs w:val="18"/>
              </w:rPr>
            </w:pPr>
            <w:r w:rsidRPr="00475FF5">
              <w:rPr>
                <w:sz w:val="18"/>
                <w:szCs w:val="18"/>
              </w:rPr>
              <w:t>а) если Подрядчик не выполнит Работы в срок(и), предусмотренные Договором;</w:t>
            </w:r>
          </w:p>
          <w:p w:rsidR="00B777E5" w:rsidRPr="00475FF5" w:rsidRDefault="00B777E5" w:rsidP="00A141B8">
            <w:pPr>
              <w:spacing w:line="0" w:lineRule="atLeast"/>
              <w:jc w:val="both"/>
              <w:rPr>
                <w:sz w:val="18"/>
                <w:szCs w:val="18"/>
              </w:rPr>
            </w:pPr>
            <w:r w:rsidRPr="00475FF5">
              <w:rPr>
                <w:sz w:val="18"/>
                <w:szCs w:val="18"/>
              </w:rPr>
              <w:t>б) если Подрядчик не выполнит какие-либо другие свои обязательства по Договору, включая, но не ограничиваясь выполнением Работ ненадлежащего качества с недостатками, которые не могут быть устранены в приемлемый для Заказчика срок;</w:t>
            </w:r>
          </w:p>
          <w:p w:rsidR="00B777E5" w:rsidRPr="00475FF5" w:rsidRDefault="00B777E5" w:rsidP="00A141B8">
            <w:pPr>
              <w:spacing w:line="0" w:lineRule="atLeast"/>
              <w:jc w:val="both"/>
              <w:rPr>
                <w:sz w:val="18"/>
                <w:szCs w:val="18"/>
              </w:rPr>
            </w:pPr>
            <w:r w:rsidRPr="00475FF5">
              <w:rPr>
                <w:sz w:val="18"/>
                <w:szCs w:val="18"/>
              </w:rPr>
              <w:t>в) если Подрядчик нарушил условия о конфиденциальности.</w:t>
            </w:r>
          </w:p>
          <w:p w:rsidR="00B777E5" w:rsidRPr="00475FF5" w:rsidRDefault="00B777E5" w:rsidP="00A141B8">
            <w:pPr>
              <w:spacing w:line="0" w:lineRule="atLeast"/>
              <w:jc w:val="both"/>
              <w:rPr>
                <w:color w:val="000000"/>
                <w:sz w:val="18"/>
                <w:szCs w:val="18"/>
              </w:rPr>
            </w:pPr>
            <w:r w:rsidRPr="00475FF5">
              <w:rPr>
                <w:sz w:val="18"/>
                <w:szCs w:val="18"/>
              </w:rPr>
              <w:t xml:space="preserve">7.4. </w:t>
            </w:r>
            <w:r w:rsidRPr="00475FF5">
              <w:rPr>
                <w:color w:val="000000"/>
                <w:sz w:val="18"/>
                <w:szCs w:val="18"/>
              </w:rPr>
              <w:t>В таком Уведомлении должна быть указана дата расторжения Договора, при этом само Уведомление об одностороннем расторжении должно быть получено Подрядчиком не менее чем за 7 (семь) рабочих дней до даты расторжения Договора. Договор будет считаться расторгнутым с даты его расторжения, либо, если уведомление было получено менее чем за 7 (семь) рабочих дней до даты расторжения, по истечении 7 (семи) рабочих дней со дня получения Подрядчиком Уведомления о намерении в одностороннем порядке расторгнуть Договор.</w:t>
            </w:r>
          </w:p>
          <w:p w:rsidR="00B777E5" w:rsidRPr="00475FF5" w:rsidRDefault="00B777E5" w:rsidP="00A141B8">
            <w:pPr>
              <w:spacing w:line="0" w:lineRule="atLeast"/>
              <w:jc w:val="both"/>
              <w:rPr>
                <w:color w:val="000000"/>
                <w:sz w:val="18"/>
                <w:szCs w:val="18"/>
              </w:rPr>
            </w:pPr>
            <w:r w:rsidRPr="00475FF5">
              <w:rPr>
                <w:color w:val="000000"/>
                <w:sz w:val="18"/>
                <w:szCs w:val="18"/>
              </w:rPr>
              <w:t>7.5. В случаях, нижеперечисленных в настоящем пункте Договора, Заказчик обязан оплатить фактически выполненные Подрядчиком Работы и возместить фактически понесенные им расходы, рассчитанные по состоянию на следующие даты:</w:t>
            </w:r>
          </w:p>
          <w:p w:rsidR="00B777E5" w:rsidRPr="00475FF5" w:rsidRDefault="00B777E5" w:rsidP="00A141B8">
            <w:pPr>
              <w:spacing w:line="0" w:lineRule="atLeast"/>
              <w:jc w:val="both"/>
              <w:rPr>
                <w:color w:val="000000"/>
                <w:sz w:val="18"/>
                <w:szCs w:val="18"/>
                <w:lang w:val="kk-KZ"/>
              </w:rPr>
            </w:pPr>
            <w:r w:rsidRPr="00475FF5">
              <w:rPr>
                <w:color w:val="000000"/>
                <w:sz w:val="18"/>
                <w:szCs w:val="18"/>
              </w:rPr>
              <w:t>•</w:t>
            </w:r>
            <w:r w:rsidRPr="00475FF5">
              <w:rPr>
                <w:color w:val="000000"/>
                <w:sz w:val="18"/>
                <w:szCs w:val="18"/>
              </w:rPr>
              <w:tab/>
              <w:t>при одностороннем расторжении Договора Заказчиком в соответствии с п. 7.1. Договора – на дату расторжения;</w:t>
            </w:r>
          </w:p>
          <w:p w:rsidR="00B777E5" w:rsidRPr="00475FF5" w:rsidRDefault="00B777E5" w:rsidP="00A141B8">
            <w:pPr>
              <w:spacing w:line="0" w:lineRule="atLeast"/>
              <w:jc w:val="both"/>
              <w:rPr>
                <w:color w:val="000000"/>
                <w:sz w:val="18"/>
                <w:szCs w:val="18"/>
              </w:rPr>
            </w:pPr>
            <w:r w:rsidRPr="00475FF5">
              <w:rPr>
                <w:color w:val="000000"/>
                <w:sz w:val="18"/>
                <w:szCs w:val="18"/>
              </w:rPr>
              <w:t>•</w:t>
            </w:r>
            <w:r w:rsidRPr="00475FF5">
              <w:rPr>
                <w:color w:val="000000"/>
                <w:sz w:val="18"/>
                <w:szCs w:val="18"/>
              </w:rPr>
              <w:tab/>
              <w:t xml:space="preserve">при невыполнении Подрядчиком каких-либо других обязательств по Договору и/или необеспечении Подрядчиком надлежащих условий для исполнения обязательств по Договору в </w:t>
            </w:r>
            <w:r w:rsidRPr="00475FF5">
              <w:rPr>
                <w:color w:val="000000"/>
                <w:sz w:val="18"/>
                <w:szCs w:val="18"/>
              </w:rPr>
              <w:lastRenderedPageBreak/>
              <w:t>соответствии с пп. б п. 7.3. Договора, повлекшие невозможность выполнения Работ – на дату прекращения обязательств по Договору Подрядчиком;</w:t>
            </w:r>
          </w:p>
          <w:p w:rsidR="00B777E5" w:rsidRPr="00475FF5" w:rsidRDefault="00B777E5" w:rsidP="00A141B8">
            <w:pPr>
              <w:spacing w:line="0" w:lineRule="atLeast"/>
              <w:jc w:val="both"/>
              <w:rPr>
                <w:color w:val="000000"/>
                <w:sz w:val="18"/>
                <w:szCs w:val="18"/>
              </w:rPr>
            </w:pPr>
            <w:r w:rsidRPr="00475FF5">
              <w:rPr>
                <w:color w:val="000000"/>
                <w:sz w:val="18"/>
                <w:szCs w:val="18"/>
              </w:rPr>
              <w:t>•</w:t>
            </w:r>
            <w:r w:rsidRPr="00475FF5">
              <w:rPr>
                <w:color w:val="000000"/>
                <w:sz w:val="18"/>
                <w:szCs w:val="18"/>
              </w:rPr>
              <w:tab/>
              <w:t>при направлении извещения об обстоятельствах непреодолимой силы в соответствии с п. 9.3. Договора – на дату получения такого извещения;</w:t>
            </w:r>
          </w:p>
          <w:p w:rsidR="00B777E5" w:rsidRPr="00475FF5" w:rsidRDefault="00B777E5" w:rsidP="00A141B8">
            <w:pPr>
              <w:spacing w:line="0" w:lineRule="atLeast"/>
              <w:jc w:val="both"/>
              <w:rPr>
                <w:color w:val="000000"/>
                <w:sz w:val="18"/>
                <w:szCs w:val="18"/>
              </w:rPr>
            </w:pPr>
            <w:r w:rsidRPr="00475FF5">
              <w:rPr>
                <w:color w:val="000000"/>
                <w:sz w:val="18"/>
                <w:szCs w:val="18"/>
              </w:rPr>
              <w:t>•</w:t>
            </w:r>
            <w:r w:rsidRPr="00475FF5">
              <w:rPr>
                <w:color w:val="000000"/>
                <w:sz w:val="18"/>
                <w:szCs w:val="18"/>
              </w:rPr>
              <w:tab/>
              <w:t>при расторжении Договора вследствие обстоятельств непреодолимой силы в соответствии с п. 9.5. Договора – на дату расторжения.</w:t>
            </w:r>
          </w:p>
          <w:p w:rsidR="00B777E5" w:rsidRPr="00475FF5" w:rsidRDefault="00B777E5" w:rsidP="00A141B8">
            <w:pPr>
              <w:spacing w:line="0" w:lineRule="atLeast"/>
              <w:jc w:val="both"/>
              <w:rPr>
                <w:sz w:val="18"/>
                <w:szCs w:val="18"/>
              </w:rPr>
            </w:pPr>
            <w:r w:rsidRPr="00475FF5">
              <w:rPr>
                <w:sz w:val="18"/>
                <w:szCs w:val="18"/>
              </w:rPr>
              <w:t>7.6. Заказчик вправе в одностороннем порядке отказаться от исполнения Договора и требовать возмещения убытков Подрядчиком в случае представления Подрядчиком недостоверной информации по доле местного содержания в Работах.</w:t>
            </w:r>
          </w:p>
        </w:tc>
      </w:tr>
      <w:tr w:rsidR="00B777E5" w:rsidRPr="00475FF5" w:rsidTr="00B777E5">
        <w:tc>
          <w:tcPr>
            <w:tcW w:w="5529" w:type="dxa"/>
          </w:tcPr>
          <w:p w:rsidR="00B777E5" w:rsidRPr="00475FF5" w:rsidRDefault="00B777E5" w:rsidP="00160812">
            <w:pPr>
              <w:spacing w:line="0" w:lineRule="atLeast"/>
              <w:jc w:val="center"/>
              <w:rPr>
                <w:b/>
                <w:sz w:val="18"/>
                <w:szCs w:val="18"/>
                <w:lang w:val="kk-KZ"/>
              </w:rPr>
            </w:pPr>
            <w:r w:rsidRPr="00475FF5">
              <w:rPr>
                <w:b/>
                <w:sz w:val="18"/>
                <w:szCs w:val="18"/>
                <w:lang w:val="en-US"/>
              </w:rPr>
              <w:lastRenderedPageBreak/>
              <w:t xml:space="preserve">8. </w:t>
            </w:r>
            <w:r w:rsidRPr="00475FF5">
              <w:rPr>
                <w:b/>
                <w:sz w:val="18"/>
                <w:szCs w:val="18"/>
                <w:lang w:val="kk-KZ"/>
              </w:rPr>
              <w:t>Тараптардың жауапкершілігі</w:t>
            </w:r>
          </w:p>
          <w:p w:rsidR="00B777E5" w:rsidRPr="00475FF5" w:rsidRDefault="00B777E5" w:rsidP="00705411">
            <w:pPr>
              <w:spacing w:line="0" w:lineRule="atLeast"/>
              <w:jc w:val="both"/>
              <w:rPr>
                <w:color w:val="000000"/>
                <w:sz w:val="18"/>
                <w:szCs w:val="18"/>
                <w:lang w:val="kk-KZ"/>
              </w:rPr>
            </w:pPr>
            <w:r w:rsidRPr="00475FF5">
              <w:rPr>
                <w:color w:val="000000"/>
                <w:sz w:val="18"/>
                <w:szCs w:val="18"/>
                <w:lang w:val="kk-KZ"/>
              </w:rPr>
              <w:t xml:space="preserve">8.1. Мердігер Тапсырыс берушіде </w:t>
            </w:r>
            <w:r w:rsidRPr="00475FF5">
              <w:rPr>
                <w:sz w:val="18"/>
                <w:szCs w:val="18"/>
                <w:lang w:val="kk-KZ"/>
              </w:rPr>
              <w:t xml:space="preserve">істегі немесе болуы мүмкін кез-келген міндеттердің, шағымның, қуынымның, соттық талқылау мен талаптардың </w:t>
            </w:r>
            <w:r w:rsidRPr="00475FF5">
              <w:rPr>
                <w:color w:val="000000"/>
                <w:sz w:val="18"/>
                <w:szCs w:val="18"/>
                <w:lang w:val="kk-KZ"/>
              </w:rPr>
              <w:t>туындау</w:t>
            </w:r>
            <w:r w:rsidRPr="00475FF5">
              <w:rPr>
                <w:sz w:val="18"/>
                <w:szCs w:val="18"/>
                <w:lang w:val="kk-KZ"/>
              </w:rPr>
              <w:t xml:space="preserve"> тәуекеліне қатысты Тапсырыс берушіні жауапкершіліктен босатуға міндеттенеді</w:t>
            </w:r>
            <w:r w:rsidRPr="00475FF5">
              <w:rPr>
                <w:color w:val="000000"/>
                <w:sz w:val="18"/>
                <w:szCs w:val="18"/>
                <w:lang w:val="kk-KZ"/>
              </w:rPr>
              <w:t xml:space="preserve">. </w:t>
            </w:r>
            <w:r w:rsidRPr="00475FF5">
              <w:rPr>
                <w:sz w:val="18"/>
                <w:szCs w:val="18"/>
                <w:lang w:val="kk-KZ"/>
              </w:rPr>
              <w:t>Шартты орындаған кезде Мердігердің іс-әрекеттері салдарынан немесе соған байланысты туындауы мүмкін үшінші тұлғалар шағым, қуыным немесе өзге талап қойған кезде,</w:t>
            </w:r>
            <w:r w:rsidRPr="00475FF5">
              <w:rPr>
                <w:color w:val="000000"/>
                <w:sz w:val="18"/>
                <w:szCs w:val="18"/>
                <w:lang w:val="kk-KZ"/>
              </w:rPr>
              <w:t xml:space="preserve"> Мердігер </w:t>
            </w:r>
            <w:r w:rsidRPr="00475FF5">
              <w:rPr>
                <w:sz w:val="18"/>
                <w:szCs w:val="18"/>
                <w:lang w:val="kk-KZ"/>
              </w:rPr>
              <w:t xml:space="preserve">залалды, оның ішінде, тағы бұлардан басқа, шығынды (соның ішінде, сот шығындарын) өтеу міндетін өз мойнына алады. Бірақ, егер сотта осы шығындар Тапсырыс берушінің қасақана заңсыз әрекетінің нәтижесі болып табылды деп бекітілсе, бұл осыған кірмейді. </w:t>
            </w:r>
          </w:p>
          <w:p w:rsidR="00B777E5" w:rsidRPr="00475FF5" w:rsidRDefault="00B777E5" w:rsidP="00705411">
            <w:pPr>
              <w:shd w:val="clear" w:color="auto" w:fill="FFFFFF"/>
              <w:spacing w:line="0" w:lineRule="atLeast"/>
              <w:jc w:val="both"/>
              <w:rPr>
                <w:sz w:val="18"/>
                <w:szCs w:val="18"/>
                <w:lang w:val="kk-KZ"/>
              </w:rPr>
            </w:pPr>
            <w:r w:rsidRPr="00475FF5">
              <w:rPr>
                <w:color w:val="000000"/>
                <w:sz w:val="18"/>
                <w:szCs w:val="18"/>
                <w:lang w:val="kk-KZ"/>
              </w:rPr>
              <w:t xml:space="preserve">8.2. Мердігер </w:t>
            </w:r>
            <w:r w:rsidRPr="00475FF5">
              <w:rPr>
                <w:sz w:val="18"/>
                <w:szCs w:val="18"/>
                <w:lang w:val="kk-KZ"/>
              </w:rPr>
              <w:t xml:space="preserve">Қазақстан Республикасының қолданыстағы заңнамасын бұзуына байланысты құзырлы мемлекеттік органдары өндіріп алған барлық төлемді Мердігер Тапсырыс берушінің талап етуін алған күннен бастап 10 (он) күнтізбелік күн ішінде өтеуге міндеттенеді. </w:t>
            </w:r>
          </w:p>
          <w:p w:rsidR="00B777E5" w:rsidRPr="00475FF5" w:rsidRDefault="00B777E5" w:rsidP="00333F29">
            <w:pPr>
              <w:jc w:val="both"/>
              <w:rPr>
                <w:sz w:val="18"/>
                <w:szCs w:val="18"/>
                <w:lang w:val="kk-KZ"/>
              </w:rPr>
            </w:pPr>
            <w:r w:rsidRPr="00475FF5">
              <w:rPr>
                <w:sz w:val="18"/>
                <w:szCs w:val="18"/>
                <w:lang w:val="kk-KZ"/>
              </w:rPr>
              <w:t>8.3. Тараптардың келісімі бойынша, міндеттемелердің бұзылуы – бұл оны жасамау немесе тиісті емес түрде жасау (Жұмыстарды уақытында атқармау, атқарылған Жұмыстарда кемшіліктер бар, осы Шарт бойынша және оның қосымшаларына сәйкес міндеттемелерде анықталған өзге жағдайды бұза отырып жасалған) – тиісті түрде орындамау деп түсініледі</w:t>
            </w:r>
            <w:r w:rsidRPr="00475FF5">
              <w:rPr>
                <w:color w:val="000000"/>
                <w:sz w:val="18"/>
                <w:szCs w:val="18"/>
                <w:lang w:val="kk-KZ" w:eastAsia="zh-CN"/>
              </w:rPr>
              <w:t xml:space="preserve">. Тиісті түрде орындау мүмкін болмаған жағдайда, Мердігер тарапынан ешбір кінә болмағанда, ол бұл жөнінде дереу Тапсырыс берушіні хабардар етуі тиіс. Бұл кезде, мұндай ескерту </w:t>
            </w:r>
            <w:r w:rsidRPr="00475FF5">
              <w:rPr>
                <w:sz w:val="18"/>
                <w:szCs w:val="18"/>
                <w:lang w:val="kk-KZ"/>
              </w:rPr>
              <w:t>міндетті түрде негізделген және жеткілікті деңгейде дәлелді болуы тиіс. Осы тармақта қарастырылғандай, Мердігер тарапынан іс-әрекет болмаған жағдайда, ары қарайда Мердігер осындай жағдайларға сілтеме жасау құқығынан айырылады.</w:t>
            </w:r>
          </w:p>
          <w:p w:rsidR="00B777E5" w:rsidRPr="00475FF5" w:rsidRDefault="00B777E5" w:rsidP="00333F29">
            <w:pPr>
              <w:jc w:val="both"/>
              <w:rPr>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8.4. Шарттағы өзінің міндеттерін бұзғаны үшін Тапсырыс беруші Мердігерге келесі санкцияларды қолдануға құқылы: Шартты бұзу және/немесе Тапсырыс берушіге:</w:t>
            </w:r>
          </w:p>
          <w:p w:rsidR="00B777E5" w:rsidRPr="00475FF5" w:rsidRDefault="00B777E5" w:rsidP="00705411">
            <w:pPr>
              <w:spacing w:line="0" w:lineRule="atLeast"/>
              <w:jc w:val="both"/>
              <w:rPr>
                <w:sz w:val="18"/>
                <w:szCs w:val="18"/>
                <w:lang w:val="kk-KZ"/>
              </w:rPr>
            </w:pPr>
          </w:p>
          <w:p w:rsidR="00B777E5" w:rsidRPr="00475FF5" w:rsidRDefault="00B777E5" w:rsidP="007670EA">
            <w:pPr>
              <w:spacing w:line="0" w:lineRule="atLeast"/>
              <w:jc w:val="both"/>
              <w:rPr>
                <w:sz w:val="18"/>
                <w:szCs w:val="18"/>
                <w:lang w:val="kk-KZ"/>
              </w:rPr>
            </w:pPr>
            <w:r w:rsidRPr="00475FF5">
              <w:rPr>
                <w:sz w:val="18"/>
                <w:szCs w:val="18"/>
                <w:lang w:val="kk-KZ"/>
              </w:rPr>
              <w:t xml:space="preserve">1) Жұмыстарды атқару мерзімін және/немесе кестесін бұзғаны үшін – мерзімі өткен әрбір күнтізбелік күн үшін Жұмыстарды атқарудың аяқталу күніне дейін не болмаса Жұмыстарды атқаруден бас тарту және Мердігердің кінәсінен Шартты бұзу күніне дейін орындалмаған міндеттемелер құнының </w:t>
            </w:r>
            <w:r w:rsidRPr="00475FF5">
              <w:rPr>
                <w:rFonts w:eastAsia="SimSun"/>
                <w:sz w:val="18"/>
                <w:szCs w:val="18"/>
                <w:lang w:val="kk-KZ" w:eastAsia="zh-CN"/>
              </w:rPr>
              <w:t>0,5%</w:t>
            </w:r>
            <w:r w:rsidRPr="00475FF5">
              <w:rPr>
                <w:rFonts w:eastAsia="SimSun"/>
                <w:i/>
                <w:sz w:val="18"/>
                <w:szCs w:val="18"/>
                <w:lang w:val="kk-KZ" w:eastAsia="zh-CN"/>
              </w:rPr>
              <w:t xml:space="preserve"> </w:t>
            </w:r>
            <w:r w:rsidRPr="00475FF5">
              <w:rPr>
                <w:rFonts w:eastAsia="SimSun"/>
                <w:sz w:val="18"/>
                <w:szCs w:val="18"/>
                <w:lang w:val="kk-KZ" w:eastAsia="zh-CN"/>
              </w:rPr>
              <w:t>мөлшерінде</w:t>
            </w:r>
            <w:r w:rsidRPr="00475FF5">
              <w:rPr>
                <w:rFonts w:eastAsia="SimSun"/>
                <w:i/>
                <w:sz w:val="18"/>
                <w:szCs w:val="18"/>
                <w:lang w:val="kk-KZ" w:eastAsia="zh-CN"/>
              </w:rPr>
              <w:t xml:space="preserve"> </w:t>
            </w:r>
            <w:r w:rsidRPr="00475FF5">
              <w:rPr>
                <w:sz w:val="18"/>
                <w:szCs w:val="18"/>
                <w:lang w:val="kk-KZ"/>
              </w:rPr>
              <w:t xml:space="preserve">өсімпұл түрінде тұрақсыздық айыбын төлеу, бірақ осы сома Шарт сомасының 15%-нан аспауы тиіс; </w:t>
            </w:r>
          </w:p>
          <w:p w:rsidR="00B777E5" w:rsidRPr="00475FF5" w:rsidRDefault="00B777E5" w:rsidP="00674750">
            <w:pPr>
              <w:spacing w:line="0" w:lineRule="atLeast"/>
              <w:jc w:val="both"/>
              <w:rPr>
                <w:sz w:val="18"/>
                <w:szCs w:val="18"/>
                <w:lang w:val="kk-KZ"/>
              </w:rPr>
            </w:pPr>
            <w:r w:rsidRPr="00475FF5">
              <w:rPr>
                <w:sz w:val="18"/>
                <w:szCs w:val="18"/>
                <w:lang w:val="kk-KZ"/>
              </w:rPr>
              <w:t>2) Мердігер осы Шарттың 1.1 тармақшасында корестілген міндеттерін орындамалған немесе тиісті түрде орындалмаған негізгі шарттық міндеттемелердің құнынан 10% мөлшерінде айыппұл түріндегі тұрақсыздық айыбын төлейді;</w:t>
            </w:r>
          </w:p>
          <w:p w:rsidR="00B777E5" w:rsidRPr="00475FF5" w:rsidRDefault="00B777E5" w:rsidP="00705411">
            <w:pPr>
              <w:spacing w:line="0" w:lineRule="atLeast"/>
              <w:jc w:val="both"/>
              <w:rPr>
                <w:color w:val="000000"/>
                <w:sz w:val="18"/>
                <w:szCs w:val="18"/>
                <w:lang w:val="kk-KZ"/>
              </w:rPr>
            </w:pPr>
            <w:r w:rsidRPr="00475FF5">
              <w:rPr>
                <w:color w:val="000000"/>
                <w:sz w:val="18"/>
                <w:szCs w:val="18"/>
                <w:lang w:val="kk-KZ"/>
              </w:rPr>
              <w:t xml:space="preserve">3) </w:t>
            </w:r>
            <w:r w:rsidRPr="00475FF5">
              <w:rPr>
                <w:sz w:val="18"/>
                <w:szCs w:val="18"/>
                <w:lang w:val="kk-KZ"/>
              </w:rPr>
              <w:t>Мердігер Шарттың талаптарында көзделген өзге міндеттемелерді (Шарттың 1.1 тармақта көздейтін негізгі міндеттемелерді қоспағанда) орындамаған немесе оны тиісті түрде орындамаған жағдайда</w:t>
            </w:r>
            <w:r w:rsidRPr="00475FF5">
              <w:rPr>
                <w:rFonts w:eastAsia="SimSun"/>
                <w:sz w:val="18"/>
                <w:szCs w:val="18"/>
                <w:lang w:val="kk-KZ" w:eastAsia="zh-CN"/>
              </w:rPr>
              <w:t xml:space="preserve">, Мердігер Тапсырыс берушінің талап етуі бойынша осы Шарттың 6.10 тармағына сәйкес ресімделген құжат негізінде </w:t>
            </w:r>
            <w:r w:rsidR="000C52FA" w:rsidRPr="005B3DEB">
              <w:rPr>
                <w:rFonts w:eastAsia="SimSun"/>
                <w:sz w:val="18"/>
                <w:szCs w:val="18"/>
                <w:lang w:val="kk-KZ" w:eastAsia="zh-CN"/>
              </w:rPr>
              <w:t>2</w:t>
            </w:r>
            <w:r w:rsidRPr="00475FF5">
              <w:rPr>
                <w:rFonts w:eastAsia="SimSun"/>
                <w:sz w:val="18"/>
                <w:szCs w:val="18"/>
                <w:lang w:val="kk-KZ" w:eastAsia="zh-CN"/>
              </w:rPr>
              <w:t>00 АЕК (қолданыстағы заңнамада тиісті жылға белгіленген айлық есептік көрсеткіші) мөлшерінде айыппұл түрінде тұрақсыздық айыбын төлейді;</w:t>
            </w:r>
            <w:r w:rsidRPr="00475FF5">
              <w:rPr>
                <w:color w:val="000000"/>
                <w:sz w:val="18"/>
                <w:szCs w:val="18"/>
                <w:lang w:val="kk-KZ"/>
              </w:rPr>
              <w:t xml:space="preserve"> </w:t>
            </w:r>
          </w:p>
          <w:p w:rsidR="00B777E5" w:rsidRPr="00475FF5" w:rsidRDefault="00B777E5" w:rsidP="00705411">
            <w:pPr>
              <w:spacing w:line="0" w:lineRule="atLeast"/>
              <w:jc w:val="both"/>
              <w:rPr>
                <w:color w:val="000000"/>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 xml:space="preserve">4) жергілікті қамту үлесі бойынша міндеттемелерін орындамағаны үшін – 5% мөлшерінде айыппұл, сонымен қатар, Шарт Сомасының орындалмаған жергілікті қамтудың әр 1% үшін 0,15%, бұл кезде, оның мөлшері Шарт Сомасының 15%-нан аспауы тиіс; </w:t>
            </w:r>
          </w:p>
          <w:p w:rsidR="00B777E5" w:rsidRPr="00475FF5" w:rsidRDefault="00B777E5" w:rsidP="00DB7386">
            <w:pPr>
              <w:spacing w:line="0" w:lineRule="atLeast"/>
              <w:jc w:val="both"/>
              <w:rPr>
                <w:sz w:val="18"/>
                <w:szCs w:val="18"/>
                <w:lang w:val="kk-KZ"/>
              </w:rPr>
            </w:pPr>
            <w:r w:rsidRPr="00475FF5">
              <w:rPr>
                <w:sz w:val="18"/>
                <w:szCs w:val="18"/>
                <w:lang w:val="kk-KZ"/>
              </w:rPr>
              <w:t xml:space="preserve">5) егер Мердігер Жұмыстарды атқаруға қажетті отандық тауарларды сатып алу бойынша тендерге қатысуға тапсырылған өтініштегі кепілдік міндеттемеледі орындамаған жағдайда Мердігер </w:t>
            </w:r>
            <w:r w:rsidRPr="00475FF5">
              <w:rPr>
                <w:sz w:val="18"/>
                <w:szCs w:val="18"/>
                <w:lang w:val="kk-KZ"/>
              </w:rPr>
              <w:lastRenderedPageBreak/>
              <w:t xml:space="preserve">міндеттемелерді орындамағаны үшін сатып алу жөніндегі шарт жалпы құнының 15% көлемінде  айыппұл төлеуге жауапты болады, оны сатып алынған тауардың тапсырылып-қабылданғандығын растайтын тиісті (соңғы) актіге тараптар қол қойғанша Мердігер төлеуі тиіс немесе Тапсырыс берушімен пайдаланушыларынан ұсталуы мүмкін; </w:t>
            </w:r>
          </w:p>
          <w:p w:rsidR="00B777E5" w:rsidRPr="00475FF5" w:rsidRDefault="00B777E5" w:rsidP="00705411">
            <w:pPr>
              <w:spacing w:line="0" w:lineRule="atLeast"/>
              <w:jc w:val="both"/>
              <w:rPr>
                <w:sz w:val="18"/>
                <w:szCs w:val="18"/>
                <w:lang w:val="kk-KZ"/>
              </w:rPr>
            </w:pPr>
            <w:r w:rsidRPr="00475FF5">
              <w:rPr>
                <w:sz w:val="18"/>
                <w:szCs w:val="18"/>
                <w:lang w:val="kk-KZ"/>
              </w:rPr>
              <w:t xml:space="preserve">6) жергілікті қамту үлесі бойынша есептілікті уақытында бермегені, сондай-ақ, шынайы емес есептілікті бергені үшін – Шарт Сомасының 5% мөлшерінде айыппұл төлеу. </w:t>
            </w:r>
          </w:p>
          <w:p w:rsidR="00B777E5" w:rsidRPr="00475FF5" w:rsidRDefault="00B777E5" w:rsidP="00705411">
            <w:pPr>
              <w:spacing w:line="0" w:lineRule="atLeast"/>
              <w:jc w:val="both"/>
              <w:rPr>
                <w:sz w:val="18"/>
                <w:szCs w:val="18"/>
                <w:lang w:val="kk-KZ"/>
              </w:rPr>
            </w:pPr>
            <w:r w:rsidRPr="00475FF5">
              <w:rPr>
                <w:sz w:val="18"/>
                <w:szCs w:val="18"/>
                <w:lang w:val="kk-KZ"/>
              </w:rPr>
              <w:t>8.5. Шарттың 8.4. тармағында қарастырылған бір немесе бірнеше жағдай орын алған кезде, Тапсырыс беруші бір уақытта бірнеше айыппұл санкциясын шектеусіз қолдануға құқылы.</w:t>
            </w:r>
          </w:p>
          <w:p w:rsidR="00B777E5" w:rsidRPr="00475FF5" w:rsidRDefault="00B777E5" w:rsidP="00705411">
            <w:pPr>
              <w:spacing w:line="0" w:lineRule="atLeast"/>
              <w:jc w:val="both"/>
              <w:rPr>
                <w:sz w:val="18"/>
                <w:szCs w:val="18"/>
                <w:lang w:val="kk-KZ"/>
              </w:rPr>
            </w:pPr>
            <w:r w:rsidRPr="00475FF5">
              <w:rPr>
                <w:sz w:val="18"/>
                <w:szCs w:val="18"/>
                <w:lang w:val="kk-KZ"/>
              </w:rPr>
              <w:t xml:space="preserve"> </w:t>
            </w:r>
          </w:p>
          <w:p w:rsidR="00B777E5" w:rsidRPr="00475FF5" w:rsidRDefault="00B777E5" w:rsidP="00705411">
            <w:pPr>
              <w:spacing w:line="0" w:lineRule="atLeast"/>
              <w:jc w:val="both"/>
              <w:rPr>
                <w:sz w:val="18"/>
                <w:szCs w:val="18"/>
                <w:lang w:val="kk-KZ"/>
              </w:rPr>
            </w:pPr>
            <w:r w:rsidRPr="00475FF5">
              <w:rPr>
                <w:color w:val="000000"/>
                <w:sz w:val="18"/>
                <w:szCs w:val="18"/>
                <w:lang w:val="kk-KZ"/>
              </w:rPr>
              <w:t xml:space="preserve">8.6. </w:t>
            </w:r>
            <w:r w:rsidRPr="00475FF5">
              <w:rPr>
                <w:sz w:val="18"/>
                <w:szCs w:val="18"/>
                <w:lang w:val="kk-KZ"/>
              </w:rPr>
              <w:t xml:space="preserve">Мердігер Шартты орындамағанда немесе оны тиісті түрде орындамаған жағдайда, Тапсырыс беруші шығынның және жіберіп алған пайданың өтемақысын алуға құқылы. Бұл кезде, Мердігер шығынды Шарттың 8.4. тармағының тұрақсыздық айыбымен өтелмеген бөлігінде орнын толтырады. </w:t>
            </w:r>
          </w:p>
          <w:p w:rsidR="00B777E5" w:rsidRPr="00475FF5" w:rsidRDefault="00B777E5" w:rsidP="00705411">
            <w:pPr>
              <w:spacing w:line="0" w:lineRule="atLeast"/>
              <w:jc w:val="both"/>
              <w:rPr>
                <w:sz w:val="18"/>
                <w:szCs w:val="18"/>
                <w:lang w:val="kk-KZ"/>
              </w:rPr>
            </w:pPr>
            <w:r w:rsidRPr="00475FF5">
              <w:rPr>
                <w:sz w:val="18"/>
                <w:szCs w:val="18"/>
                <w:lang w:val="kk-KZ"/>
              </w:rPr>
              <w:t xml:space="preserve">8.7. Егер Мердігер Шартты тиісті түрде орындамаса немесе Мердігердің Шарт бойынша өз міндеттерін орындамауға байланысты Шарт бұзылса, онда өзінің басқа құқықтарына зиян келтірусіз Тапсырыс беруші Шарттың орындалуы үшін салынған қамтамасыз етуді қайтармайды. </w:t>
            </w:r>
          </w:p>
          <w:p w:rsidR="00B777E5" w:rsidRPr="00475FF5" w:rsidRDefault="00B777E5" w:rsidP="00705411">
            <w:pPr>
              <w:spacing w:line="0" w:lineRule="atLeast"/>
              <w:jc w:val="both"/>
              <w:rPr>
                <w:sz w:val="18"/>
                <w:szCs w:val="18"/>
                <w:lang w:val="kk-KZ"/>
              </w:rPr>
            </w:pPr>
            <w:r w:rsidRPr="00475FF5">
              <w:rPr>
                <w:sz w:val="18"/>
                <w:szCs w:val="18"/>
                <w:lang w:val="kk-KZ"/>
              </w:rPr>
              <w:t xml:space="preserve">8.8. Жұмыстарды қабылдау-тапсыру актісіне Шартта көрсетілген мерзімде қол қоймағаны үшін Тапсырыс беруші Мердігерге мерзімі өткен әр күн үшін Жұмыстарды қабылдау-тапсырудың уақытында қол қойылмаған акті сомасының </w:t>
            </w:r>
            <w:r w:rsidRPr="00475FF5">
              <w:rPr>
                <w:rFonts w:eastAsia="SimSun"/>
                <w:sz w:val="18"/>
                <w:szCs w:val="18"/>
                <w:lang w:val="kk-KZ" w:eastAsia="zh-CN"/>
              </w:rPr>
              <w:t>0,5%</w:t>
            </w:r>
            <w:r w:rsidRPr="00475FF5">
              <w:rPr>
                <w:rFonts w:eastAsia="SimSun"/>
                <w:i/>
                <w:sz w:val="18"/>
                <w:szCs w:val="18"/>
                <w:lang w:val="kk-KZ" w:eastAsia="zh-CN"/>
              </w:rPr>
              <w:t xml:space="preserve"> </w:t>
            </w:r>
            <w:r w:rsidRPr="00475FF5">
              <w:rPr>
                <w:rFonts w:eastAsia="SimSun"/>
                <w:sz w:val="18"/>
                <w:szCs w:val="18"/>
                <w:lang w:val="kk-KZ" w:eastAsia="zh-CN"/>
              </w:rPr>
              <w:t>мөлшерінде</w:t>
            </w:r>
            <w:r w:rsidRPr="00475FF5">
              <w:rPr>
                <w:rFonts w:eastAsia="SimSun"/>
                <w:i/>
                <w:sz w:val="18"/>
                <w:szCs w:val="18"/>
                <w:lang w:val="kk-KZ" w:eastAsia="zh-CN"/>
              </w:rPr>
              <w:t xml:space="preserve"> </w:t>
            </w:r>
            <w:r w:rsidRPr="00475FF5">
              <w:rPr>
                <w:sz w:val="18"/>
                <w:szCs w:val="18"/>
                <w:lang w:val="kk-KZ"/>
              </w:rPr>
              <w:t xml:space="preserve">өсімпұл төлейді, бірақ бұл Шарт Сомасының 10%-нан аспауы тиіс. Актілердің тиісті түрде ресімделмеуінен қабылдау-тапсыру актілеріне уақытында қол қойылмағаны үшін Тапсырыс беруші жауапкершілік көтермейді және ол Мердігерге өсімпұл төлемейді. </w:t>
            </w:r>
          </w:p>
          <w:p w:rsidR="00B777E5" w:rsidRPr="00475FF5" w:rsidRDefault="00B777E5" w:rsidP="00705411">
            <w:pPr>
              <w:spacing w:line="0" w:lineRule="atLeast"/>
              <w:jc w:val="both"/>
              <w:rPr>
                <w:sz w:val="18"/>
                <w:szCs w:val="18"/>
                <w:lang w:val="kk-KZ"/>
              </w:rPr>
            </w:pPr>
            <w:r w:rsidRPr="00475FF5">
              <w:rPr>
                <w:sz w:val="18"/>
                <w:szCs w:val="18"/>
                <w:lang w:val="kk-KZ"/>
              </w:rPr>
              <w:t xml:space="preserve">8.9. Ақша қаражатын Шартта көрсетілген уақытта аудармағаны үшін Тапсырыс беруші Мердігерге мерзімі өткен әрбір күн үшін мерзімі өткен борыштың </w:t>
            </w:r>
            <w:r w:rsidRPr="00475FF5">
              <w:rPr>
                <w:rFonts w:eastAsia="SimSun"/>
                <w:sz w:val="18"/>
                <w:szCs w:val="18"/>
                <w:lang w:val="kk-KZ" w:eastAsia="zh-CN"/>
              </w:rPr>
              <w:t>0,5%</w:t>
            </w:r>
            <w:r w:rsidRPr="00475FF5">
              <w:rPr>
                <w:rFonts w:eastAsia="SimSun"/>
                <w:i/>
                <w:sz w:val="18"/>
                <w:szCs w:val="18"/>
                <w:lang w:val="kk-KZ" w:eastAsia="zh-CN"/>
              </w:rPr>
              <w:t xml:space="preserve"> </w:t>
            </w:r>
            <w:r w:rsidRPr="00475FF5">
              <w:rPr>
                <w:rFonts w:eastAsia="SimSun"/>
                <w:sz w:val="18"/>
                <w:szCs w:val="18"/>
                <w:lang w:val="kk-KZ" w:eastAsia="zh-CN"/>
              </w:rPr>
              <w:t>мөлшерінде</w:t>
            </w:r>
            <w:r w:rsidRPr="00475FF5">
              <w:rPr>
                <w:rFonts w:eastAsia="SimSun"/>
                <w:i/>
                <w:sz w:val="18"/>
                <w:szCs w:val="18"/>
                <w:lang w:val="kk-KZ" w:eastAsia="zh-CN"/>
              </w:rPr>
              <w:t xml:space="preserve"> </w:t>
            </w:r>
            <w:r w:rsidRPr="00475FF5">
              <w:rPr>
                <w:sz w:val="18"/>
                <w:szCs w:val="18"/>
                <w:lang w:val="kk-KZ"/>
              </w:rPr>
              <w:t xml:space="preserve">өсімпұл төлейді, бірақ бұл Шарт сомасының 10%-нан аспауы тиіс. Шоттардың дұрыс толтырылмауы кесірінен төлемнің кешіктірілуі үшін Тапсырыс беруші жауапкершілік көтермейді және ол Мердігерге өсімпұл төлемейді. </w:t>
            </w:r>
          </w:p>
          <w:p w:rsidR="00B777E5" w:rsidRPr="00475FF5" w:rsidRDefault="00B777E5" w:rsidP="00705411">
            <w:pPr>
              <w:spacing w:line="0" w:lineRule="atLeast"/>
              <w:jc w:val="both"/>
              <w:rPr>
                <w:sz w:val="18"/>
                <w:szCs w:val="18"/>
                <w:lang w:val="kk-KZ"/>
              </w:rPr>
            </w:pPr>
            <w:r w:rsidRPr="00475FF5">
              <w:rPr>
                <w:sz w:val="18"/>
                <w:szCs w:val="18"/>
                <w:lang w:val="kk-KZ"/>
              </w:rPr>
              <w:t xml:space="preserve">8.10. Шарттың орындалуы үшін салынған қамтамасыз етуді Тапсырыс беруші қайтару мерзімін бұзғаны үшін, Мердігер мерзімі өткен әр күн үшін Шарттың орындалуы үшін салынған қамтамасыз ету сомасының 0,5% мөлшерінде өсімпұл өндіріп алуға құқылы, бірақ бұл кезде, өсімпұл сомасы Шарттың орындалуы үшін салынған қамтамасыз ету сомасының 10%-нан аспауы тиіс. </w:t>
            </w:r>
          </w:p>
          <w:p w:rsidR="00B777E5" w:rsidRPr="00475FF5" w:rsidRDefault="00B777E5" w:rsidP="00705411">
            <w:pPr>
              <w:spacing w:line="0" w:lineRule="atLeast"/>
              <w:jc w:val="both"/>
              <w:rPr>
                <w:sz w:val="18"/>
                <w:szCs w:val="18"/>
                <w:lang w:val="kk-KZ"/>
              </w:rPr>
            </w:pPr>
            <w:r w:rsidRPr="00475FF5">
              <w:rPr>
                <w:sz w:val="18"/>
                <w:szCs w:val="18"/>
                <w:lang w:val="kk-KZ"/>
              </w:rPr>
              <w:t xml:space="preserve">8.11. Шарт бойынша өсімпұлды және/немесе айыппұлды Тараптар тиісті шот-фактураны алған сәттен бастап, 7 (жеті) жұмыс күні ішінде төлейді. </w:t>
            </w:r>
          </w:p>
          <w:p w:rsidR="00B777E5" w:rsidRPr="00475FF5" w:rsidRDefault="00B777E5" w:rsidP="00705411">
            <w:pPr>
              <w:spacing w:line="0" w:lineRule="atLeast"/>
              <w:jc w:val="both"/>
              <w:rPr>
                <w:sz w:val="18"/>
                <w:szCs w:val="18"/>
                <w:lang w:val="kk-KZ"/>
              </w:rPr>
            </w:pPr>
            <w:r w:rsidRPr="00475FF5">
              <w:rPr>
                <w:sz w:val="18"/>
                <w:szCs w:val="18"/>
                <w:lang w:val="kk-KZ"/>
              </w:rPr>
              <w:t xml:space="preserve">8.12. Мердігер көрсетілген мерзімде өсімпұлды және/немесе айыппұлды төлемеген жағдайда не болмаса төлеуден бас тартса, Тапсырыс беруші өсімпұл және/немесе айыппұл сомасын, сондай-ақ, Шарт бойынша, сонымен бірге, Тараптар жасаған өзге де шарттар бойынша, Мердігерге тиесілі төлемнен кемшілікті(-терді) жою бойынша шығындар сомасын ұстап қалуға құқылы. </w:t>
            </w:r>
          </w:p>
          <w:p w:rsidR="00B777E5" w:rsidRPr="00475FF5" w:rsidRDefault="00B777E5" w:rsidP="00705411">
            <w:pPr>
              <w:spacing w:line="0" w:lineRule="atLeast"/>
              <w:jc w:val="both"/>
              <w:rPr>
                <w:sz w:val="18"/>
                <w:szCs w:val="18"/>
                <w:lang w:val="kk-KZ"/>
              </w:rPr>
            </w:pPr>
            <w:r w:rsidRPr="00475FF5">
              <w:rPr>
                <w:sz w:val="18"/>
                <w:szCs w:val="18"/>
                <w:lang w:val="kk-KZ"/>
              </w:rPr>
              <w:t xml:space="preserve">8.13. Егер Шартты орындауды кешіктіру форс-мажор жағдайының кесірінен болса, онда Мердігер Шарттың орындалуы үшін өзінің қамтамасыз етуінен айырылып қалмайды және ол өзінің шарттарын орындамауы салдарынан тұрақсыздық айыбын төлеу немесе Шартты бұзғаны үшін жауапкершілік көтермейді. </w:t>
            </w:r>
          </w:p>
          <w:p w:rsidR="00B777E5" w:rsidRPr="00475FF5" w:rsidRDefault="00B777E5" w:rsidP="00C05E23">
            <w:pPr>
              <w:spacing w:line="0" w:lineRule="atLeast"/>
              <w:jc w:val="both"/>
              <w:rPr>
                <w:sz w:val="18"/>
                <w:szCs w:val="18"/>
                <w:lang w:val="kk-KZ"/>
              </w:rPr>
            </w:pPr>
            <w:r w:rsidRPr="00475FF5">
              <w:rPr>
                <w:sz w:val="18"/>
                <w:szCs w:val="18"/>
                <w:lang w:val="kk-KZ"/>
              </w:rPr>
              <w:t>8.14. Айыппұл, өсімпұл және тұрақсыздық айыбын төлеу, сонымен бірге шығынды өтеу Тараптарды Шарт бойынша өз міндеттемелерін орындаудан босатпайды.</w:t>
            </w:r>
          </w:p>
        </w:tc>
        <w:tc>
          <w:tcPr>
            <w:tcW w:w="5529" w:type="dxa"/>
          </w:tcPr>
          <w:p w:rsidR="00B777E5" w:rsidRPr="00475FF5" w:rsidRDefault="00B777E5" w:rsidP="00160812">
            <w:pPr>
              <w:spacing w:line="0" w:lineRule="atLeast"/>
              <w:jc w:val="center"/>
              <w:rPr>
                <w:b/>
                <w:sz w:val="18"/>
                <w:szCs w:val="18"/>
              </w:rPr>
            </w:pPr>
            <w:r w:rsidRPr="00475FF5">
              <w:rPr>
                <w:b/>
                <w:sz w:val="18"/>
                <w:szCs w:val="18"/>
              </w:rPr>
              <w:lastRenderedPageBreak/>
              <w:t>8. Ответственность сторон</w:t>
            </w:r>
          </w:p>
          <w:p w:rsidR="00B777E5" w:rsidRPr="00475FF5" w:rsidRDefault="00B777E5" w:rsidP="00A141B8">
            <w:pPr>
              <w:spacing w:line="0" w:lineRule="atLeast"/>
              <w:jc w:val="both"/>
              <w:rPr>
                <w:color w:val="000000"/>
                <w:sz w:val="18"/>
                <w:szCs w:val="18"/>
              </w:rPr>
            </w:pPr>
            <w:r w:rsidRPr="00475FF5">
              <w:rPr>
                <w:color w:val="000000"/>
                <w:sz w:val="18"/>
                <w:szCs w:val="18"/>
              </w:rPr>
              <w:t>8.1. Подрядчик обязуется освободить от ответственности Заказчика в отношении любых существующих или возможных обязательств, претензий, исков, судебных разбирательств и требований и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которые могут возникнуть вследствие или в связи с действиями Подрядчика при исполнении Договора, за исключением тех случаев, когда в судебном порядке установлено, что такие убытки являются результатом умышленных неправомерных действий Заказчика.</w:t>
            </w:r>
          </w:p>
          <w:p w:rsidR="00756D15" w:rsidRPr="00475FF5" w:rsidRDefault="00756D15" w:rsidP="00A141B8">
            <w:pPr>
              <w:shd w:val="clear" w:color="auto" w:fill="FFFFFF"/>
              <w:spacing w:line="0" w:lineRule="atLeast"/>
              <w:jc w:val="both"/>
              <w:rPr>
                <w:color w:val="000000"/>
                <w:sz w:val="18"/>
                <w:szCs w:val="18"/>
              </w:rPr>
            </w:pPr>
          </w:p>
          <w:p w:rsidR="00B777E5" w:rsidRPr="00475FF5" w:rsidRDefault="00B777E5" w:rsidP="00A141B8">
            <w:pPr>
              <w:shd w:val="clear" w:color="auto" w:fill="FFFFFF"/>
              <w:spacing w:line="0" w:lineRule="atLeast"/>
              <w:jc w:val="both"/>
              <w:rPr>
                <w:sz w:val="18"/>
                <w:szCs w:val="18"/>
              </w:rPr>
            </w:pPr>
            <w:r w:rsidRPr="00475FF5">
              <w:rPr>
                <w:color w:val="000000"/>
                <w:sz w:val="18"/>
                <w:szCs w:val="18"/>
              </w:rPr>
              <w:t xml:space="preserve">8.2. Подрядчик в течение 10 (десяти) календарных дней с момента получения требования Заказчика обязуется </w:t>
            </w:r>
            <w:r w:rsidRPr="00475FF5">
              <w:rPr>
                <w:sz w:val="18"/>
                <w:szCs w:val="18"/>
              </w:rPr>
              <w:t>компенсировать Заказчику все выплаты, взысканные компетентными государственными органами в связи с нарушением Подрядчиком де</w:t>
            </w:r>
            <w:r w:rsidRPr="00475FF5">
              <w:rPr>
                <w:sz w:val="18"/>
                <w:szCs w:val="18"/>
              </w:rPr>
              <w:t>й</w:t>
            </w:r>
            <w:r w:rsidRPr="00475FF5">
              <w:rPr>
                <w:sz w:val="18"/>
                <w:szCs w:val="18"/>
              </w:rPr>
              <w:t>ствующего законодательства Республики Казахстан.</w:t>
            </w:r>
          </w:p>
          <w:p w:rsidR="00B777E5" w:rsidRPr="00475FF5" w:rsidRDefault="00B777E5" w:rsidP="00A141B8">
            <w:pPr>
              <w:jc w:val="both"/>
              <w:rPr>
                <w:color w:val="000000"/>
                <w:sz w:val="18"/>
                <w:szCs w:val="18"/>
                <w:lang w:eastAsia="zh-CN"/>
              </w:rPr>
            </w:pPr>
            <w:r w:rsidRPr="00475FF5">
              <w:rPr>
                <w:sz w:val="18"/>
                <w:szCs w:val="18"/>
              </w:rPr>
              <w:t>8.3.</w:t>
            </w:r>
            <w:r w:rsidRPr="00475FF5">
              <w:rPr>
                <w:color w:val="000000"/>
                <w:sz w:val="18"/>
                <w:szCs w:val="18"/>
                <w:lang w:eastAsia="zh-CN"/>
              </w:rPr>
              <w:t xml:space="preserve"> </w:t>
            </w:r>
            <w:r w:rsidRPr="00475FF5">
              <w:rPr>
                <w:sz w:val="18"/>
                <w:szCs w:val="18"/>
              </w:rPr>
              <w:t xml:space="preserve">Стороны согласились, что </w:t>
            </w:r>
            <w:r w:rsidRPr="00475FF5">
              <w:rPr>
                <w:color w:val="000000"/>
                <w:sz w:val="18"/>
                <w:szCs w:val="18"/>
                <w:lang w:eastAsia="zh-CN"/>
              </w:rPr>
              <w:t xml:space="preserve">под нарушением обязательства понимается его </w:t>
            </w:r>
            <w:r w:rsidRPr="00475FF5">
              <w:rPr>
                <w:color w:val="000000"/>
                <w:sz w:val="18"/>
                <w:szCs w:val="18"/>
              </w:rPr>
              <w:t>невыполнение</w:t>
            </w:r>
            <w:r w:rsidRPr="00475FF5">
              <w:rPr>
                <w:color w:val="000000"/>
                <w:sz w:val="18"/>
                <w:szCs w:val="18"/>
                <w:lang w:eastAsia="zh-CN"/>
              </w:rPr>
              <w:t xml:space="preserve"> либо </w:t>
            </w:r>
            <w:r w:rsidRPr="00475FF5">
              <w:rPr>
                <w:color w:val="000000"/>
                <w:sz w:val="18"/>
                <w:szCs w:val="18"/>
              </w:rPr>
              <w:t>выполнение</w:t>
            </w:r>
            <w:r w:rsidRPr="00475FF5">
              <w:rPr>
                <w:color w:val="000000"/>
                <w:sz w:val="18"/>
                <w:szCs w:val="18"/>
                <w:lang w:eastAsia="zh-CN"/>
              </w:rPr>
              <w:t xml:space="preserve"> ненадлежащим образом (несвоевременное </w:t>
            </w:r>
            <w:r w:rsidRPr="00475FF5">
              <w:rPr>
                <w:color w:val="000000"/>
                <w:sz w:val="18"/>
                <w:szCs w:val="18"/>
              </w:rPr>
              <w:t>выполнение Работ</w:t>
            </w:r>
            <w:r w:rsidRPr="00475FF5">
              <w:rPr>
                <w:color w:val="000000"/>
                <w:sz w:val="18"/>
                <w:szCs w:val="18"/>
                <w:lang w:eastAsia="zh-CN"/>
              </w:rPr>
              <w:t xml:space="preserve">, с недостатками в </w:t>
            </w:r>
            <w:r w:rsidRPr="00475FF5">
              <w:rPr>
                <w:color w:val="000000"/>
                <w:sz w:val="18"/>
                <w:szCs w:val="18"/>
              </w:rPr>
              <w:t>выполненных Работах</w:t>
            </w:r>
            <w:r w:rsidRPr="00475FF5">
              <w:rPr>
                <w:color w:val="000000"/>
                <w:sz w:val="18"/>
                <w:szCs w:val="18"/>
                <w:lang w:eastAsia="zh-CN"/>
              </w:rPr>
              <w:t xml:space="preserve">, с нарушением других условий, определенных обязательствами по настоящему Договору и в соответствии с приложениями к нему) - ненадлежащее исполнение. При возникшей невозможности надлежащего </w:t>
            </w:r>
            <w:r w:rsidRPr="00475FF5">
              <w:rPr>
                <w:color w:val="000000"/>
                <w:sz w:val="18"/>
                <w:szCs w:val="18"/>
              </w:rPr>
              <w:t>выполнения</w:t>
            </w:r>
            <w:r w:rsidRPr="00475FF5">
              <w:rPr>
                <w:color w:val="000000"/>
                <w:sz w:val="18"/>
                <w:szCs w:val="18"/>
                <w:lang w:eastAsia="zh-CN"/>
              </w:rPr>
              <w:t xml:space="preserve"> </w:t>
            </w:r>
            <w:r w:rsidRPr="00475FF5">
              <w:rPr>
                <w:color w:val="000000"/>
                <w:sz w:val="18"/>
                <w:szCs w:val="18"/>
              </w:rPr>
              <w:t>Подрядчик</w:t>
            </w:r>
            <w:r w:rsidRPr="00475FF5">
              <w:rPr>
                <w:color w:val="000000"/>
                <w:sz w:val="18"/>
                <w:szCs w:val="18"/>
                <w:lang w:eastAsia="zh-CN"/>
              </w:rPr>
              <w:t xml:space="preserve"> при условии отсутствия своей вины обязан незамедлительно известить об этом Заказчика. </w:t>
            </w:r>
            <w:r w:rsidRPr="00475FF5">
              <w:rPr>
                <w:sz w:val="18"/>
                <w:szCs w:val="18"/>
              </w:rPr>
              <w:t>При этом такое уведомление в обязательном порядке должно обоснованно и в достаточной степени мотивированно. В случае отсутствия действий Подрядчика, предусмотренных настоящим пунктом, Подрядчик  утрачивает право в дальнейшем ссылаться на такие обстоятельства</w:t>
            </w:r>
            <w:r w:rsidRPr="00475FF5">
              <w:rPr>
                <w:color w:val="000000"/>
                <w:sz w:val="18"/>
                <w:szCs w:val="18"/>
                <w:lang w:eastAsia="zh-CN"/>
              </w:rPr>
              <w:t xml:space="preserve">. </w:t>
            </w:r>
          </w:p>
          <w:p w:rsidR="00B777E5" w:rsidRPr="00475FF5" w:rsidRDefault="00B777E5" w:rsidP="00A141B8">
            <w:pPr>
              <w:spacing w:line="0" w:lineRule="atLeast"/>
              <w:jc w:val="both"/>
              <w:rPr>
                <w:sz w:val="18"/>
                <w:szCs w:val="18"/>
              </w:rPr>
            </w:pPr>
            <w:r w:rsidRPr="00475FF5">
              <w:rPr>
                <w:sz w:val="18"/>
                <w:szCs w:val="18"/>
              </w:rPr>
              <w:t>8.4. За нарушение Подрядчиком своих договорных обязательств Заказчик вправе применить следующие санкции: расторжение Договора и/или выплату неустойки Заказчику в следующих размерах:</w:t>
            </w:r>
          </w:p>
          <w:p w:rsidR="00B777E5" w:rsidRPr="00475FF5" w:rsidRDefault="00B777E5" w:rsidP="00A141B8">
            <w:pPr>
              <w:spacing w:line="0" w:lineRule="atLeast"/>
              <w:jc w:val="both"/>
              <w:rPr>
                <w:sz w:val="18"/>
                <w:szCs w:val="18"/>
              </w:rPr>
            </w:pPr>
            <w:r w:rsidRPr="00475FF5">
              <w:rPr>
                <w:sz w:val="18"/>
                <w:szCs w:val="18"/>
              </w:rPr>
              <w:t xml:space="preserve">1) </w:t>
            </w:r>
            <w:r w:rsidRPr="00475FF5">
              <w:rPr>
                <w:rFonts w:eastAsia="SimSun"/>
                <w:sz w:val="18"/>
                <w:szCs w:val="18"/>
                <w:lang w:eastAsia="zh-CN"/>
              </w:rPr>
              <w:t>за нарушение срока и/или графика выполнения Работ – неустойка в виде пени в размере 0,</w:t>
            </w:r>
            <w:r w:rsidRPr="00475FF5">
              <w:rPr>
                <w:rFonts w:eastAsia="SimSun"/>
                <w:sz w:val="18"/>
                <w:szCs w:val="18"/>
                <w:lang w:val="kk-KZ" w:eastAsia="zh-CN"/>
              </w:rPr>
              <w:t>5</w:t>
            </w:r>
            <w:r w:rsidRPr="00475FF5">
              <w:rPr>
                <w:rFonts w:eastAsia="SimSun"/>
                <w:sz w:val="18"/>
                <w:szCs w:val="18"/>
                <w:lang w:eastAsia="zh-CN"/>
              </w:rPr>
              <w:t>%</w:t>
            </w:r>
            <w:r w:rsidRPr="00475FF5">
              <w:rPr>
                <w:rFonts w:eastAsia="SimSun"/>
                <w:i/>
                <w:sz w:val="18"/>
                <w:szCs w:val="18"/>
                <w:lang w:eastAsia="zh-CN"/>
              </w:rPr>
              <w:t xml:space="preserve"> </w:t>
            </w:r>
            <w:r w:rsidRPr="00475FF5">
              <w:rPr>
                <w:rFonts w:eastAsia="SimSun"/>
                <w:sz w:val="18"/>
                <w:szCs w:val="18"/>
                <w:lang w:eastAsia="zh-CN"/>
              </w:rPr>
              <w:t xml:space="preserve">от стоимости невыполненных обязательств за каждый просроченный календарный день до даты завершения оказания Работ либо отказа от исполнения Работ и расторжения Договора по вине Подрядчика, </w:t>
            </w:r>
            <w:r w:rsidRPr="00475FF5">
              <w:rPr>
                <w:sz w:val="18"/>
                <w:szCs w:val="18"/>
              </w:rPr>
              <w:t>либо отказа от выполнения Работ и расторжения Договора по вине Подрядчика, но не более 15% от суммы Договора;</w:t>
            </w:r>
          </w:p>
          <w:p w:rsidR="00B777E5" w:rsidRPr="00475FF5" w:rsidRDefault="00B777E5" w:rsidP="00A141B8">
            <w:pPr>
              <w:spacing w:line="0" w:lineRule="atLeast"/>
              <w:jc w:val="both"/>
              <w:rPr>
                <w:sz w:val="18"/>
                <w:szCs w:val="18"/>
              </w:rPr>
            </w:pPr>
            <w:r w:rsidRPr="00475FF5">
              <w:rPr>
                <w:sz w:val="18"/>
                <w:szCs w:val="18"/>
              </w:rPr>
              <w:t>2) неустойку в виде штрафа в размере 10% от стоимости невыполненных или ненадлежащим образом выполненных основных договорных обязательств Подрядчиком, предусмотренных пунктом 1.1 Договора;</w:t>
            </w:r>
          </w:p>
          <w:p w:rsidR="00B777E5" w:rsidRPr="00475FF5" w:rsidRDefault="00B777E5" w:rsidP="00A141B8">
            <w:pPr>
              <w:spacing w:line="0" w:lineRule="atLeast"/>
              <w:jc w:val="both"/>
              <w:rPr>
                <w:sz w:val="18"/>
                <w:szCs w:val="18"/>
              </w:rPr>
            </w:pPr>
            <w:r w:rsidRPr="00475FF5">
              <w:rPr>
                <w:sz w:val="18"/>
                <w:szCs w:val="18"/>
              </w:rPr>
              <w:t xml:space="preserve">3) </w:t>
            </w:r>
            <w:r w:rsidRPr="00475FF5">
              <w:rPr>
                <w:rFonts w:eastAsia="SimSun"/>
                <w:sz w:val="18"/>
                <w:szCs w:val="18"/>
                <w:lang w:val="kk-KZ" w:eastAsia="zh-CN"/>
              </w:rPr>
              <w:t xml:space="preserve">в случае невыполнения </w:t>
            </w:r>
            <w:r w:rsidRPr="00475FF5">
              <w:rPr>
                <w:rFonts w:eastAsia="SimSun"/>
                <w:color w:val="000000"/>
                <w:sz w:val="18"/>
                <w:szCs w:val="18"/>
                <w:lang w:eastAsia="zh-CN"/>
              </w:rPr>
              <w:t xml:space="preserve">либо выполнения ненадлежащим образом </w:t>
            </w:r>
            <w:r w:rsidRPr="00475FF5">
              <w:rPr>
                <w:rFonts w:eastAsia="SimSun"/>
                <w:sz w:val="18"/>
                <w:szCs w:val="18"/>
                <w:lang w:val="kk-KZ" w:eastAsia="zh-CN"/>
              </w:rPr>
              <w:t>Подрядчиком иных обязательств, предусмотренных условиями Договора (за исключением</w:t>
            </w:r>
            <w:r w:rsidRPr="00475FF5">
              <w:rPr>
                <w:rFonts w:eastAsia="SimSun"/>
                <w:sz w:val="18"/>
                <w:szCs w:val="18"/>
                <w:lang w:eastAsia="zh-CN"/>
              </w:rPr>
              <w:t xml:space="preserve"> основных обязательств, предусматренных пунктом 1.1. Договора)</w:t>
            </w:r>
            <w:r w:rsidRPr="00475FF5">
              <w:rPr>
                <w:rFonts w:eastAsia="SimSun"/>
                <w:sz w:val="18"/>
                <w:szCs w:val="18"/>
                <w:lang w:val="kk-KZ" w:eastAsia="zh-CN"/>
              </w:rPr>
              <w:t xml:space="preserve">, Подрядчик по требованию Заказчика </w:t>
            </w:r>
            <w:r w:rsidRPr="00475FF5">
              <w:rPr>
                <w:color w:val="000000"/>
                <w:sz w:val="18"/>
                <w:szCs w:val="18"/>
                <w:lang w:val="kk-KZ"/>
              </w:rPr>
              <w:t xml:space="preserve">уплачивает неустойку в виде штрафа в размере </w:t>
            </w:r>
            <w:r w:rsidR="000C52FA" w:rsidRPr="000C52FA">
              <w:rPr>
                <w:color w:val="000000"/>
                <w:sz w:val="18"/>
                <w:szCs w:val="18"/>
              </w:rPr>
              <w:t>2</w:t>
            </w:r>
            <w:r w:rsidRPr="00475FF5">
              <w:rPr>
                <w:color w:val="000000"/>
                <w:sz w:val="18"/>
                <w:szCs w:val="18"/>
                <w:lang w:val="kk-KZ"/>
              </w:rPr>
              <w:t>00 МРП (месячных расчетных показателей, установленных действующим законодательством на соответствующий год) на основании оформленного документа в соответствии с пунктом 6.1</w:t>
            </w:r>
            <w:r w:rsidRPr="00475FF5">
              <w:rPr>
                <w:color w:val="000000"/>
                <w:sz w:val="18"/>
                <w:szCs w:val="18"/>
              </w:rPr>
              <w:t>0</w:t>
            </w:r>
            <w:r w:rsidRPr="00475FF5">
              <w:rPr>
                <w:color w:val="000000"/>
                <w:sz w:val="18"/>
                <w:szCs w:val="18"/>
                <w:lang w:val="kk-KZ"/>
              </w:rPr>
              <w:t xml:space="preserve"> настоящего Договора</w:t>
            </w:r>
            <w:r w:rsidRPr="00475FF5">
              <w:rPr>
                <w:rFonts w:eastAsia="SimSun"/>
                <w:sz w:val="18"/>
                <w:szCs w:val="18"/>
                <w:lang w:val="kk-KZ" w:eastAsia="zh-CN"/>
              </w:rPr>
              <w:t>;</w:t>
            </w:r>
          </w:p>
          <w:p w:rsidR="00B777E5" w:rsidRPr="00475FF5" w:rsidRDefault="00B777E5" w:rsidP="00A141B8">
            <w:pPr>
              <w:spacing w:line="0" w:lineRule="atLeast"/>
              <w:jc w:val="both"/>
              <w:rPr>
                <w:sz w:val="18"/>
                <w:szCs w:val="18"/>
              </w:rPr>
            </w:pPr>
            <w:r w:rsidRPr="00475FF5">
              <w:rPr>
                <w:sz w:val="18"/>
                <w:szCs w:val="18"/>
              </w:rPr>
              <w:t>4) за неисполнение обязательств по доле местного содержания – штраф в размере 5%, а также 0,15% за каждый 1% невыполненного местного содержания от Суммы Договора, но не более 15% от Суммы Договора;</w:t>
            </w:r>
          </w:p>
          <w:p w:rsidR="00B777E5" w:rsidRPr="00475FF5" w:rsidRDefault="00B777E5" w:rsidP="00A141B8">
            <w:pPr>
              <w:spacing w:line="0" w:lineRule="atLeast"/>
              <w:jc w:val="both"/>
              <w:rPr>
                <w:sz w:val="18"/>
                <w:szCs w:val="18"/>
              </w:rPr>
            </w:pPr>
            <w:r w:rsidRPr="00475FF5">
              <w:rPr>
                <w:sz w:val="18"/>
                <w:szCs w:val="18"/>
              </w:rPr>
              <w:t xml:space="preserve">5) за неисполнение Подрядчиком гарантийного обязательства о приобретении отечественных товаров, необходимых для выполнения работ, представленному в составе заявки на участие в </w:t>
            </w:r>
            <w:r w:rsidRPr="00475FF5">
              <w:rPr>
                <w:sz w:val="18"/>
                <w:szCs w:val="18"/>
              </w:rPr>
              <w:lastRenderedPageBreak/>
              <w:t>тендере, Подрядчик несет ответственность за неисполнение обязательств в виде штрафа в размере 15% от общей стоимости договора о закупках, который должен быть оплачен Подрядчиком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
          <w:p w:rsidR="00B777E5" w:rsidRPr="00475FF5" w:rsidRDefault="00B777E5" w:rsidP="00A141B8">
            <w:pPr>
              <w:spacing w:line="0" w:lineRule="atLeast"/>
              <w:jc w:val="both"/>
              <w:rPr>
                <w:sz w:val="18"/>
                <w:szCs w:val="18"/>
              </w:rPr>
            </w:pPr>
            <w:r w:rsidRPr="00475FF5">
              <w:rPr>
                <w:sz w:val="18"/>
                <w:szCs w:val="18"/>
              </w:rPr>
              <w:t xml:space="preserve">6) за несвоевременное предоставление, а также предоставление недостоверной отчетности по доле местного содержания – штраф в размере 5% от Суммы Договора.  </w:t>
            </w:r>
          </w:p>
          <w:p w:rsidR="00B777E5" w:rsidRPr="00475FF5" w:rsidRDefault="00B777E5" w:rsidP="00A141B8">
            <w:pPr>
              <w:spacing w:line="0" w:lineRule="atLeast"/>
              <w:jc w:val="both"/>
              <w:rPr>
                <w:sz w:val="18"/>
                <w:szCs w:val="18"/>
              </w:rPr>
            </w:pPr>
            <w:r w:rsidRPr="00475FF5">
              <w:rPr>
                <w:sz w:val="18"/>
                <w:szCs w:val="18"/>
              </w:rPr>
              <w:t>8.5. При наступлении одного или нескольких обстоятельств, предусмотренных в п.8.4. Договора, Заказчик без ограничений имеет право на применение одновременно нескольких штрафных санкций.</w:t>
            </w:r>
          </w:p>
          <w:p w:rsidR="00B777E5" w:rsidRPr="00475FF5" w:rsidRDefault="00B777E5" w:rsidP="00A141B8">
            <w:pPr>
              <w:spacing w:line="0" w:lineRule="atLeast"/>
              <w:jc w:val="both"/>
              <w:rPr>
                <w:sz w:val="18"/>
                <w:szCs w:val="18"/>
              </w:rPr>
            </w:pPr>
            <w:r w:rsidRPr="00475FF5">
              <w:rPr>
                <w:rStyle w:val="s0"/>
                <w:sz w:val="18"/>
                <w:szCs w:val="18"/>
              </w:rPr>
              <w:t>8.6. В случае неисполнения либо ненадлежащего исполнения Договора Подрядчиком, Заказчик имеет право на возмещение убытков и упущенной выгоды. При этом убытки возмещаются Подрядчиком в части, не пок</w:t>
            </w:r>
            <w:r w:rsidRPr="00475FF5">
              <w:rPr>
                <w:sz w:val="18"/>
                <w:szCs w:val="18"/>
              </w:rPr>
              <w:t>рытой неустойкой по п.8.4. Договора.</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 xml:space="preserve">8.7. Без ущерба другим своим правам Заказчик не возвращает внесенное обеспечение исполнения Договора, если Договор Подрядчиком исполнен ненадлежащим образом или расторгнут в связи с невыполнением Подрядчиком своих обязательств по Договору. </w:t>
            </w:r>
          </w:p>
          <w:p w:rsidR="00B777E5" w:rsidRPr="00475FF5" w:rsidRDefault="00B777E5" w:rsidP="00A141B8">
            <w:pPr>
              <w:spacing w:line="0" w:lineRule="atLeast"/>
              <w:jc w:val="both"/>
              <w:rPr>
                <w:sz w:val="18"/>
                <w:szCs w:val="18"/>
              </w:rPr>
            </w:pPr>
            <w:r w:rsidRPr="00475FF5">
              <w:rPr>
                <w:sz w:val="18"/>
                <w:szCs w:val="18"/>
              </w:rPr>
              <w:t>8.8. Заказчик за несвоевременное подписание актов приемки-сдачи Работ в оговоренные Договором сроки</w:t>
            </w:r>
            <w:r w:rsidRPr="00475FF5">
              <w:rPr>
                <w:sz w:val="18"/>
                <w:szCs w:val="18"/>
                <w:lang w:val="kk-KZ"/>
              </w:rPr>
              <w:t>,</w:t>
            </w:r>
            <w:r w:rsidRPr="00475FF5">
              <w:rPr>
                <w:sz w:val="18"/>
                <w:szCs w:val="18"/>
              </w:rPr>
              <w:t xml:space="preserve"> уплачивает Подрядчику пеню в размере 0,5% от суммы несвоевременно подписанного акта приема-сдачи Работ за каждый день просрочки, но не более 10% от Суммы Договора. Заказчик не несет ответственности и не будет платить пеню Подрядчику за несвоевременное  подписание актов приемки-сдачи, вызванных ненадлежащим оформлением актов.</w:t>
            </w:r>
          </w:p>
          <w:p w:rsidR="00F974E1" w:rsidRPr="00475FF5" w:rsidRDefault="00F974E1"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8.9. Заказчик за несвоевременное перечисление денежных средств, в оговоренные Договором сроки уплачивает Подрядчику пеню в размере 0,5% от просроченной задолженности за каждый день просрочки, но не более 10% от Суммы Договора. Заказчик не несет ответственности, и не будет платить пеню Подрядчику за просрочку оплаты, вызванную неправильным оформлением счетов.</w:t>
            </w:r>
          </w:p>
          <w:p w:rsidR="00F974E1" w:rsidRPr="00475FF5" w:rsidRDefault="00F974E1"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8.10. За нарушение Заказчиком сроков возврата внесенного обеспечения исполнения Договора, Подрядчик имеет право взыскать пеню в размере 0,5 % от суммы внесенного обеспечения исполнения Договора за каждый день просрочки, но не более 10% от суммы внесенного обеспечения исполнения Договора.</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8.11. Оплата пени и/или штрафа по Договору производится Сторонами в течение 7 (семи) рабочих дней с момента получения соответствующего счета-фактуры.</w:t>
            </w:r>
          </w:p>
          <w:p w:rsidR="00B777E5" w:rsidRPr="00475FF5" w:rsidRDefault="00B777E5" w:rsidP="00A141B8">
            <w:pPr>
              <w:spacing w:line="0" w:lineRule="atLeast"/>
              <w:jc w:val="both"/>
              <w:rPr>
                <w:sz w:val="18"/>
                <w:szCs w:val="18"/>
              </w:rPr>
            </w:pPr>
            <w:r w:rsidRPr="00475FF5">
              <w:rPr>
                <w:sz w:val="18"/>
                <w:szCs w:val="18"/>
              </w:rPr>
              <w:t>8.12. В случае неуплаты Подрядчиком в указанный срок либо отказа от выплаты пени и/или штрафа, Заказчик вправе удержать сумму пени и/или штрафа, а также расходов по устранению недостатка(ов) из платежа, причитающегося Подрядчику по Договору, а также по иным заключенным Сторонами договорам.</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8.13. Подрядчик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w:t>
            </w:r>
            <w:r w:rsidRPr="00475FF5">
              <w:rPr>
                <w:sz w:val="18"/>
                <w:szCs w:val="18"/>
                <w:lang w:val="kk-KZ"/>
              </w:rPr>
              <w:t xml:space="preserve"> </w:t>
            </w:r>
            <w:r w:rsidRPr="00475FF5">
              <w:rPr>
                <w:sz w:val="18"/>
                <w:szCs w:val="18"/>
              </w:rPr>
              <w:t>обстоятельств.</w:t>
            </w:r>
          </w:p>
          <w:p w:rsidR="00B777E5" w:rsidRPr="00475FF5" w:rsidRDefault="00B777E5" w:rsidP="00C05E23">
            <w:pPr>
              <w:spacing w:line="0" w:lineRule="atLeast"/>
              <w:jc w:val="both"/>
              <w:rPr>
                <w:sz w:val="18"/>
                <w:szCs w:val="18"/>
              </w:rPr>
            </w:pPr>
            <w:r w:rsidRPr="00475FF5">
              <w:rPr>
                <w:sz w:val="18"/>
                <w:szCs w:val="18"/>
              </w:rPr>
              <w:t>8.14. Уплата штрафов, пени и неустоек, а также возмещение убытков не освобождает Стороны от полного исполнения своих обязательств по Договору.</w:t>
            </w:r>
          </w:p>
        </w:tc>
      </w:tr>
      <w:tr w:rsidR="00B777E5" w:rsidRPr="00475FF5" w:rsidTr="00B777E5">
        <w:tc>
          <w:tcPr>
            <w:tcW w:w="5529" w:type="dxa"/>
          </w:tcPr>
          <w:p w:rsidR="00B777E5" w:rsidRPr="00475FF5" w:rsidRDefault="00B777E5" w:rsidP="00C83B54">
            <w:pPr>
              <w:pStyle w:val="1"/>
              <w:spacing w:line="0" w:lineRule="atLeast"/>
              <w:jc w:val="center"/>
              <w:rPr>
                <w:b/>
                <w:sz w:val="18"/>
                <w:szCs w:val="18"/>
                <w:lang w:val="en-US"/>
              </w:rPr>
            </w:pPr>
            <w:r w:rsidRPr="00475FF5">
              <w:rPr>
                <w:b/>
                <w:sz w:val="18"/>
                <w:szCs w:val="18"/>
                <w:lang w:val="en-US"/>
              </w:rPr>
              <w:lastRenderedPageBreak/>
              <w:t xml:space="preserve">9. </w:t>
            </w:r>
            <w:r w:rsidRPr="00475FF5">
              <w:rPr>
                <w:b/>
                <w:bCs/>
                <w:sz w:val="18"/>
                <w:szCs w:val="18"/>
                <w:lang w:val="kk-KZ"/>
              </w:rPr>
              <w:t>Тойтарыс бермейтін күш жағдайлары</w:t>
            </w:r>
            <w:r w:rsidRPr="00475FF5">
              <w:rPr>
                <w:b/>
                <w:sz w:val="18"/>
                <w:szCs w:val="18"/>
                <w:lang w:val="en-US"/>
              </w:rPr>
              <w:t xml:space="preserve"> (</w:t>
            </w:r>
            <w:r w:rsidRPr="00475FF5">
              <w:rPr>
                <w:b/>
                <w:sz w:val="18"/>
                <w:szCs w:val="18"/>
              </w:rPr>
              <w:t>форс</w:t>
            </w:r>
            <w:r w:rsidRPr="00475FF5">
              <w:rPr>
                <w:b/>
                <w:sz w:val="18"/>
                <w:szCs w:val="18"/>
                <w:lang w:val="en-US"/>
              </w:rPr>
              <w:t>-</w:t>
            </w:r>
            <w:r w:rsidRPr="00475FF5">
              <w:rPr>
                <w:b/>
                <w:sz w:val="18"/>
                <w:szCs w:val="18"/>
              </w:rPr>
              <w:t>мажор</w:t>
            </w:r>
            <w:r w:rsidRPr="00475FF5">
              <w:rPr>
                <w:b/>
                <w:sz w:val="18"/>
                <w:szCs w:val="18"/>
                <w:lang w:val="en-US"/>
              </w:rPr>
              <w:t>)</w:t>
            </w:r>
          </w:p>
          <w:p w:rsidR="00B777E5" w:rsidRPr="00475FF5" w:rsidRDefault="00B777E5" w:rsidP="00C83B54">
            <w:pPr>
              <w:spacing w:line="0" w:lineRule="atLeast"/>
              <w:jc w:val="both"/>
              <w:rPr>
                <w:sz w:val="18"/>
                <w:szCs w:val="18"/>
                <w:lang w:val="en-US"/>
              </w:rPr>
            </w:pPr>
            <w:r w:rsidRPr="00475FF5">
              <w:rPr>
                <w:sz w:val="18"/>
                <w:szCs w:val="18"/>
                <w:lang w:val="en-US"/>
              </w:rPr>
              <w:t xml:space="preserve">9.1. </w:t>
            </w:r>
            <w:r w:rsidRPr="00475FF5">
              <w:rPr>
                <w:sz w:val="18"/>
                <w:szCs w:val="18"/>
              </w:rPr>
              <w:t>Тараптардың</w:t>
            </w:r>
            <w:r w:rsidRPr="00475FF5">
              <w:rPr>
                <w:sz w:val="18"/>
                <w:szCs w:val="18"/>
                <w:lang w:val="en-US"/>
              </w:rPr>
              <w:t xml:space="preserve"> </w:t>
            </w:r>
            <w:r w:rsidRPr="00475FF5">
              <w:rPr>
                <w:sz w:val="18"/>
                <w:szCs w:val="18"/>
              </w:rPr>
              <w:t>Шарт</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rPr>
              <w:t>ішінара</w:t>
            </w:r>
            <w:r w:rsidRPr="00475FF5">
              <w:rPr>
                <w:sz w:val="18"/>
                <w:szCs w:val="18"/>
                <w:lang w:val="en-US"/>
              </w:rPr>
              <w:t xml:space="preserve"> </w:t>
            </w:r>
            <w:r w:rsidRPr="00475FF5">
              <w:rPr>
                <w:sz w:val="18"/>
                <w:szCs w:val="18"/>
              </w:rPr>
              <w:t>немесе</w:t>
            </w:r>
            <w:r w:rsidRPr="00475FF5">
              <w:rPr>
                <w:sz w:val="18"/>
                <w:szCs w:val="18"/>
                <w:lang w:val="en-US"/>
              </w:rPr>
              <w:t xml:space="preserve"> </w:t>
            </w:r>
            <w:r w:rsidRPr="00475FF5">
              <w:rPr>
                <w:sz w:val="18"/>
                <w:szCs w:val="18"/>
              </w:rPr>
              <w:t>толық</w:t>
            </w:r>
            <w:r w:rsidRPr="00475FF5">
              <w:rPr>
                <w:sz w:val="18"/>
                <w:szCs w:val="18"/>
                <w:lang w:val="en-US"/>
              </w:rPr>
              <w:t xml:space="preserve"> </w:t>
            </w:r>
            <w:r w:rsidRPr="00475FF5">
              <w:rPr>
                <w:sz w:val="18"/>
                <w:szCs w:val="18"/>
              </w:rPr>
              <w:t>орындамауы</w:t>
            </w:r>
            <w:r w:rsidRPr="00475FF5">
              <w:rPr>
                <w:sz w:val="18"/>
                <w:szCs w:val="18"/>
                <w:lang w:val="en-US"/>
              </w:rPr>
              <w:t xml:space="preserve"> </w:t>
            </w:r>
            <w:r w:rsidRPr="00475FF5">
              <w:rPr>
                <w:sz w:val="18"/>
                <w:szCs w:val="18"/>
              </w:rPr>
              <w:t>тойтарылмас</w:t>
            </w:r>
            <w:r w:rsidRPr="00475FF5">
              <w:rPr>
                <w:sz w:val="18"/>
                <w:szCs w:val="18"/>
                <w:lang w:val="en-US"/>
              </w:rPr>
              <w:t xml:space="preserve"> </w:t>
            </w:r>
            <w:r w:rsidRPr="00475FF5">
              <w:rPr>
                <w:sz w:val="18"/>
                <w:szCs w:val="18"/>
              </w:rPr>
              <w:t>күш</w:t>
            </w:r>
            <w:r w:rsidRPr="00475FF5">
              <w:rPr>
                <w:sz w:val="18"/>
                <w:szCs w:val="18"/>
                <w:lang w:val="en-US"/>
              </w:rPr>
              <w:t xml:space="preserve"> </w:t>
            </w:r>
            <w:r w:rsidRPr="00475FF5">
              <w:rPr>
                <w:sz w:val="18"/>
                <w:szCs w:val="18"/>
              </w:rPr>
              <w:t>жағдайларының</w:t>
            </w:r>
            <w:r w:rsidRPr="00475FF5">
              <w:rPr>
                <w:sz w:val="18"/>
                <w:szCs w:val="18"/>
                <w:lang w:val="en-US"/>
              </w:rPr>
              <w:t xml:space="preserve"> (</w:t>
            </w:r>
            <w:r w:rsidRPr="00475FF5">
              <w:rPr>
                <w:sz w:val="18"/>
                <w:szCs w:val="18"/>
              </w:rPr>
              <w:t>су</w:t>
            </w:r>
            <w:r w:rsidRPr="00475FF5">
              <w:rPr>
                <w:sz w:val="18"/>
                <w:szCs w:val="18"/>
                <w:lang w:val="en-US"/>
              </w:rPr>
              <w:t xml:space="preserve"> </w:t>
            </w:r>
            <w:r w:rsidRPr="00475FF5">
              <w:rPr>
                <w:sz w:val="18"/>
                <w:szCs w:val="18"/>
              </w:rPr>
              <w:t>тасқыны</w:t>
            </w:r>
            <w:r w:rsidRPr="00475FF5">
              <w:rPr>
                <w:sz w:val="18"/>
                <w:szCs w:val="18"/>
                <w:lang w:val="en-US"/>
              </w:rPr>
              <w:t xml:space="preserve">, </w:t>
            </w:r>
            <w:r w:rsidRPr="00475FF5">
              <w:rPr>
                <w:sz w:val="18"/>
                <w:szCs w:val="18"/>
              </w:rPr>
              <w:t>жер</w:t>
            </w:r>
            <w:r w:rsidRPr="00475FF5">
              <w:rPr>
                <w:sz w:val="18"/>
                <w:szCs w:val="18"/>
                <w:lang w:val="en-US"/>
              </w:rPr>
              <w:t xml:space="preserve"> </w:t>
            </w:r>
            <w:r w:rsidRPr="00475FF5">
              <w:rPr>
                <w:sz w:val="18"/>
                <w:szCs w:val="18"/>
              </w:rPr>
              <w:t>сілкінісі</w:t>
            </w:r>
            <w:r w:rsidRPr="00475FF5">
              <w:rPr>
                <w:sz w:val="18"/>
                <w:szCs w:val="18"/>
                <w:lang w:val="en-US"/>
              </w:rPr>
              <w:t xml:space="preserve"> </w:t>
            </w:r>
            <w:r w:rsidRPr="00475FF5">
              <w:rPr>
                <w:sz w:val="18"/>
                <w:szCs w:val="18"/>
              </w:rPr>
              <w:t>және</w:t>
            </w:r>
            <w:r w:rsidRPr="00475FF5">
              <w:rPr>
                <w:sz w:val="18"/>
                <w:szCs w:val="18"/>
                <w:lang w:val="en-US"/>
              </w:rPr>
              <w:t xml:space="preserve"> </w:t>
            </w:r>
            <w:r w:rsidRPr="00475FF5">
              <w:rPr>
                <w:sz w:val="18"/>
                <w:szCs w:val="18"/>
              </w:rPr>
              <w:t>өзге</w:t>
            </w:r>
            <w:r w:rsidRPr="00475FF5">
              <w:rPr>
                <w:sz w:val="18"/>
                <w:szCs w:val="18"/>
                <w:lang w:val="en-US"/>
              </w:rPr>
              <w:t xml:space="preserve"> </w:t>
            </w:r>
            <w:r w:rsidRPr="00475FF5">
              <w:rPr>
                <w:sz w:val="18"/>
                <w:szCs w:val="18"/>
              </w:rPr>
              <w:t>де</w:t>
            </w:r>
            <w:r w:rsidRPr="00475FF5">
              <w:rPr>
                <w:sz w:val="18"/>
                <w:szCs w:val="18"/>
                <w:lang w:val="en-US"/>
              </w:rPr>
              <w:t xml:space="preserve"> </w:t>
            </w:r>
            <w:r w:rsidRPr="00475FF5">
              <w:rPr>
                <w:sz w:val="18"/>
                <w:szCs w:val="18"/>
              </w:rPr>
              <w:t>дүлей</w:t>
            </w:r>
            <w:r w:rsidRPr="00475FF5">
              <w:rPr>
                <w:sz w:val="18"/>
                <w:szCs w:val="18"/>
                <w:lang w:val="en-US"/>
              </w:rPr>
              <w:t xml:space="preserve"> </w:t>
            </w:r>
            <w:r w:rsidRPr="00475FF5">
              <w:rPr>
                <w:sz w:val="18"/>
                <w:szCs w:val="18"/>
              </w:rPr>
              <w:t>апаттары</w:t>
            </w:r>
            <w:r w:rsidRPr="00475FF5">
              <w:rPr>
                <w:sz w:val="18"/>
                <w:szCs w:val="18"/>
                <w:lang w:val="en-US"/>
              </w:rPr>
              <w:t xml:space="preserve">, </w:t>
            </w:r>
            <w:r w:rsidRPr="00475FF5">
              <w:rPr>
                <w:sz w:val="18"/>
                <w:szCs w:val="18"/>
              </w:rPr>
              <w:t>эмбарго</w:t>
            </w:r>
            <w:r w:rsidRPr="00475FF5">
              <w:rPr>
                <w:sz w:val="18"/>
                <w:szCs w:val="18"/>
                <w:lang w:val="en-US"/>
              </w:rPr>
              <w:t xml:space="preserve">, </w:t>
            </w:r>
            <w:r w:rsidRPr="00475FF5">
              <w:rPr>
                <w:sz w:val="18"/>
                <w:szCs w:val="18"/>
              </w:rPr>
              <w:t>соғыс</w:t>
            </w:r>
            <w:r w:rsidRPr="00475FF5">
              <w:rPr>
                <w:sz w:val="18"/>
                <w:szCs w:val="18"/>
                <w:lang w:val="en-US"/>
              </w:rPr>
              <w:t xml:space="preserve"> </w:t>
            </w:r>
            <w:r w:rsidRPr="00475FF5">
              <w:rPr>
                <w:sz w:val="18"/>
                <w:szCs w:val="18"/>
              </w:rPr>
              <w:t>немесе</w:t>
            </w:r>
            <w:r w:rsidRPr="00475FF5">
              <w:rPr>
                <w:sz w:val="18"/>
                <w:szCs w:val="18"/>
                <w:lang w:val="en-US"/>
              </w:rPr>
              <w:t xml:space="preserve"> </w:t>
            </w:r>
            <w:r w:rsidRPr="00475FF5">
              <w:rPr>
                <w:sz w:val="18"/>
                <w:szCs w:val="18"/>
              </w:rPr>
              <w:t>әскери</w:t>
            </w:r>
            <w:r w:rsidRPr="00475FF5">
              <w:rPr>
                <w:sz w:val="18"/>
                <w:szCs w:val="18"/>
                <w:lang w:val="en-US"/>
              </w:rPr>
              <w:t xml:space="preserve"> </w:t>
            </w:r>
            <w:r w:rsidRPr="00475FF5">
              <w:rPr>
                <w:sz w:val="18"/>
                <w:szCs w:val="18"/>
              </w:rPr>
              <w:t>әрекеттер</w:t>
            </w:r>
            <w:r w:rsidRPr="00475FF5">
              <w:rPr>
                <w:sz w:val="18"/>
                <w:szCs w:val="18"/>
                <w:lang w:val="en-US"/>
              </w:rPr>
              <w:t xml:space="preserve">, </w:t>
            </w:r>
            <w:r w:rsidRPr="00475FF5">
              <w:rPr>
                <w:sz w:val="18"/>
                <w:szCs w:val="18"/>
              </w:rPr>
              <w:t>диверсия</w:t>
            </w:r>
            <w:r w:rsidRPr="00475FF5">
              <w:rPr>
                <w:sz w:val="18"/>
                <w:szCs w:val="18"/>
                <w:lang w:val="en-US"/>
              </w:rPr>
              <w:t xml:space="preserve">, </w:t>
            </w:r>
            <w:r w:rsidRPr="00475FF5">
              <w:rPr>
                <w:sz w:val="18"/>
                <w:szCs w:val="18"/>
              </w:rPr>
              <w:t>лаңкестік</w:t>
            </w:r>
            <w:r w:rsidRPr="00475FF5">
              <w:rPr>
                <w:sz w:val="18"/>
                <w:szCs w:val="18"/>
                <w:lang w:val="en-US"/>
              </w:rPr>
              <w:t xml:space="preserve">, </w:t>
            </w:r>
            <w:r w:rsidRPr="00475FF5">
              <w:rPr>
                <w:sz w:val="18"/>
                <w:szCs w:val="18"/>
              </w:rPr>
              <w:t>мемлекеттік</w:t>
            </w:r>
            <w:r w:rsidRPr="00475FF5">
              <w:rPr>
                <w:sz w:val="18"/>
                <w:szCs w:val="18"/>
                <w:lang w:val="en-US"/>
              </w:rPr>
              <w:t xml:space="preserve"> </w:t>
            </w:r>
            <w:r w:rsidRPr="00475FF5">
              <w:rPr>
                <w:sz w:val="18"/>
                <w:szCs w:val="18"/>
              </w:rPr>
              <w:t>органдардың</w:t>
            </w:r>
            <w:r w:rsidRPr="00475FF5">
              <w:rPr>
                <w:sz w:val="18"/>
                <w:szCs w:val="18"/>
                <w:lang w:val="en-US"/>
              </w:rPr>
              <w:t xml:space="preserve"> </w:t>
            </w:r>
            <w:r w:rsidRPr="00475FF5">
              <w:rPr>
                <w:sz w:val="18"/>
                <w:szCs w:val="18"/>
              </w:rPr>
              <w:t>жұмыс</w:t>
            </w:r>
            <w:r w:rsidRPr="00475FF5">
              <w:rPr>
                <w:sz w:val="18"/>
                <w:szCs w:val="18"/>
                <w:lang w:val="en-US"/>
              </w:rPr>
              <w:t xml:space="preserve"> </w:t>
            </w:r>
            <w:r w:rsidRPr="00475FF5">
              <w:rPr>
                <w:sz w:val="18"/>
                <w:szCs w:val="18"/>
              </w:rPr>
              <w:t>жасауға</w:t>
            </w:r>
            <w:r w:rsidRPr="00475FF5">
              <w:rPr>
                <w:sz w:val="18"/>
                <w:szCs w:val="18"/>
                <w:lang w:val="en-US"/>
              </w:rPr>
              <w:t xml:space="preserve"> </w:t>
            </w:r>
            <w:r w:rsidRPr="00475FF5">
              <w:rPr>
                <w:sz w:val="18"/>
                <w:szCs w:val="18"/>
              </w:rPr>
              <w:t>тыйым</w:t>
            </w:r>
            <w:r w:rsidRPr="00475FF5">
              <w:rPr>
                <w:sz w:val="18"/>
                <w:szCs w:val="18"/>
                <w:lang w:val="en-US"/>
              </w:rPr>
              <w:t xml:space="preserve"> </w:t>
            </w:r>
            <w:r w:rsidRPr="00475FF5">
              <w:rPr>
                <w:sz w:val="18"/>
                <w:szCs w:val="18"/>
              </w:rPr>
              <w:t>салатын</w:t>
            </w:r>
            <w:r w:rsidRPr="00475FF5">
              <w:rPr>
                <w:sz w:val="18"/>
                <w:szCs w:val="18"/>
                <w:lang w:val="en-US"/>
              </w:rPr>
              <w:t xml:space="preserve"> </w:t>
            </w:r>
            <w:r w:rsidRPr="00475FF5">
              <w:rPr>
                <w:sz w:val="18"/>
                <w:szCs w:val="18"/>
              </w:rPr>
              <w:t>немесе</w:t>
            </w:r>
            <w:r w:rsidRPr="00475FF5">
              <w:rPr>
                <w:sz w:val="18"/>
                <w:szCs w:val="18"/>
                <w:lang w:val="en-US"/>
              </w:rPr>
              <w:t xml:space="preserve"> </w:t>
            </w:r>
            <w:r w:rsidRPr="00475FF5">
              <w:rPr>
                <w:sz w:val="18"/>
                <w:szCs w:val="18"/>
              </w:rPr>
              <w:t>оған</w:t>
            </w:r>
            <w:r w:rsidRPr="00475FF5">
              <w:rPr>
                <w:sz w:val="18"/>
                <w:szCs w:val="18"/>
                <w:lang w:val="en-US"/>
              </w:rPr>
              <w:t xml:space="preserve"> </w:t>
            </w:r>
            <w:r w:rsidRPr="00475FF5">
              <w:rPr>
                <w:sz w:val="18"/>
                <w:szCs w:val="18"/>
              </w:rPr>
              <w:t>кез</w:t>
            </w:r>
            <w:r w:rsidRPr="00475FF5">
              <w:rPr>
                <w:sz w:val="18"/>
                <w:szCs w:val="18"/>
                <w:lang w:val="en-US"/>
              </w:rPr>
              <w:t>-</w:t>
            </w:r>
            <w:r w:rsidRPr="00475FF5">
              <w:rPr>
                <w:sz w:val="18"/>
                <w:szCs w:val="18"/>
              </w:rPr>
              <w:t>келген</w:t>
            </w:r>
            <w:r w:rsidRPr="00475FF5">
              <w:rPr>
                <w:sz w:val="18"/>
                <w:szCs w:val="18"/>
                <w:lang w:val="en-US"/>
              </w:rPr>
              <w:t xml:space="preserve"> </w:t>
            </w:r>
            <w:r w:rsidRPr="00475FF5">
              <w:rPr>
                <w:sz w:val="18"/>
                <w:szCs w:val="18"/>
              </w:rPr>
              <w:t>өзге</w:t>
            </w:r>
            <w:r w:rsidRPr="00475FF5">
              <w:rPr>
                <w:sz w:val="18"/>
                <w:szCs w:val="18"/>
                <w:lang w:val="en-US"/>
              </w:rPr>
              <w:t xml:space="preserve"> </w:t>
            </w:r>
            <w:r w:rsidRPr="00475FF5">
              <w:rPr>
                <w:sz w:val="18"/>
                <w:szCs w:val="18"/>
              </w:rPr>
              <w:t>түрде</w:t>
            </w:r>
            <w:r w:rsidRPr="00475FF5">
              <w:rPr>
                <w:sz w:val="18"/>
                <w:szCs w:val="18"/>
                <w:lang w:val="en-US"/>
              </w:rPr>
              <w:t xml:space="preserve"> </w:t>
            </w:r>
            <w:r w:rsidRPr="00475FF5">
              <w:rPr>
                <w:sz w:val="18"/>
                <w:szCs w:val="18"/>
              </w:rPr>
              <w:t>кедергі</w:t>
            </w:r>
            <w:r w:rsidRPr="00475FF5">
              <w:rPr>
                <w:sz w:val="18"/>
                <w:szCs w:val="18"/>
                <w:lang w:val="en-US"/>
              </w:rPr>
              <w:t xml:space="preserve"> </w:t>
            </w:r>
            <w:r w:rsidRPr="00475FF5">
              <w:rPr>
                <w:sz w:val="18"/>
                <w:szCs w:val="18"/>
              </w:rPr>
              <w:t>келтіретін</w:t>
            </w:r>
            <w:r w:rsidRPr="00475FF5">
              <w:rPr>
                <w:sz w:val="18"/>
                <w:szCs w:val="18"/>
                <w:lang w:val="en-US"/>
              </w:rPr>
              <w:t xml:space="preserve"> </w:t>
            </w:r>
            <w:r w:rsidRPr="00475FF5">
              <w:rPr>
                <w:sz w:val="18"/>
                <w:szCs w:val="18"/>
              </w:rPr>
              <w:t>нормативтік</w:t>
            </w:r>
            <w:r w:rsidRPr="00475FF5">
              <w:rPr>
                <w:sz w:val="18"/>
                <w:szCs w:val="18"/>
                <w:lang w:val="en-US"/>
              </w:rPr>
              <w:t xml:space="preserve"> </w:t>
            </w:r>
            <w:r w:rsidRPr="00475FF5">
              <w:rPr>
                <w:sz w:val="18"/>
                <w:szCs w:val="18"/>
              </w:rPr>
              <w:t>құқықтық</w:t>
            </w:r>
            <w:r w:rsidRPr="00475FF5">
              <w:rPr>
                <w:sz w:val="18"/>
                <w:szCs w:val="18"/>
                <w:lang w:val="en-US"/>
              </w:rPr>
              <w:t xml:space="preserve"> </w:t>
            </w:r>
            <w:r w:rsidRPr="00475FF5">
              <w:rPr>
                <w:sz w:val="18"/>
                <w:szCs w:val="18"/>
              </w:rPr>
              <w:t>актілерді</w:t>
            </w:r>
            <w:r w:rsidRPr="00475FF5">
              <w:rPr>
                <w:sz w:val="18"/>
                <w:szCs w:val="18"/>
                <w:lang w:val="en-US"/>
              </w:rPr>
              <w:t xml:space="preserve"> </w:t>
            </w:r>
            <w:r w:rsidRPr="00475FF5">
              <w:rPr>
                <w:sz w:val="18"/>
                <w:szCs w:val="18"/>
              </w:rPr>
              <w:t>шығаруы</w:t>
            </w:r>
            <w:r w:rsidRPr="00475FF5">
              <w:rPr>
                <w:sz w:val="18"/>
                <w:szCs w:val="18"/>
                <w:lang w:val="en-US"/>
              </w:rPr>
              <w:t xml:space="preserve">) </w:t>
            </w:r>
            <w:r w:rsidRPr="00475FF5">
              <w:rPr>
                <w:sz w:val="18"/>
                <w:szCs w:val="18"/>
              </w:rPr>
              <w:t>салдарынан</w:t>
            </w:r>
            <w:r w:rsidRPr="00475FF5">
              <w:rPr>
                <w:sz w:val="18"/>
                <w:szCs w:val="18"/>
                <w:lang w:val="en-US"/>
              </w:rPr>
              <w:t xml:space="preserve"> </w:t>
            </w:r>
            <w:r w:rsidRPr="00475FF5">
              <w:rPr>
                <w:sz w:val="18"/>
                <w:szCs w:val="18"/>
              </w:rPr>
              <w:t>болса</w:t>
            </w:r>
            <w:r w:rsidRPr="00475FF5">
              <w:rPr>
                <w:sz w:val="18"/>
                <w:szCs w:val="18"/>
                <w:lang w:val="en-US"/>
              </w:rPr>
              <w:t xml:space="preserve">, </w:t>
            </w:r>
            <w:r w:rsidRPr="00475FF5">
              <w:rPr>
                <w:sz w:val="18"/>
                <w:szCs w:val="18"/>
              </w:rPr>
              <w:t>онда</w:t>
            </w:r>
            <w:r w:rsidRPr="00475FF5">
              <w:rPr>
                <w:sz w:val="18"/>
                <w:szCs w:val="18"/>
                <w:lang w:val="en-US"/>
              </w:rPr>
              <w:t xml:space="preserve"> </w:t>
            </w:r>
            <w:r w:rsidRPr="00475FF5">
              <w:rPr>
                <w:sz w:val="18"/>
                <w:szCs w:val="18"/>
              </w:rPr>
              <w:t>олар</w:t>
            </w:r>
            <w:r w:rsidRPr="00475FF5">
              <w:rPr>
                <w:sz w:val="18"/>
                <w:szCs w:val="18"/>
                <w:lang w:val="en-US"/>
              </w:rPr>
              <w:t xml:space="preserve"> </w:t>
            </w:r>
            <w:r w:rsidRPr="00475FF5">
              <w:rPr>
                <w:sz w:val="18"/>
                <w:szCs w:val="18"/>
              </w:rPr>
              <w:t>жауапкершіліктен</w:t>
            </w:r>
            <w:r w:rsidRPr="00475FF5">
              <w:rPr>
                <w:sz w:val="18"/>
                <w:szCs w:val="18"/>
                <w:lang w:val="en-US"/>
              </w:rPr>
              <w:t xml:space="preserve"> </w:t>
            </w:r>
            <w:r w:rsidRPr="00475FF5">
              <w:rPr>
                <w:sz w:val="18"/>
                <w:szCs w:val="18"/>
              </w:rPr>
              <w:t>босатылады</w:t>
            </w:r>
            <w:r w:rsidRPr="00475FF5">
              <w:rPr>
                <w:sz w:val="18"/>
                <w:szCs w:val="18"/>
                <w:lang w:val="en-US"/>
              </w:rPr>
              <w:t xml:space="preserve">, </w:t>
            </w:r>
            <w:r w:rsidRPr="00475FF5">
              <w:rPr>
                <w:sz w:val="18"/>
                <w:szCs w:val="18"/>
              </w:rPr>
              <w:t>бұл</w:t>
            </w:r>
            <w:r w:rsidRPr="00475FF5">
              <w:rPr>
                <w:sz w:val="18"/>
                <w:szCs w:val="18"/>
                <w:lang w:val="en-US"/>
              </w:rPr>
              <w:t xml:space="preserve"> </w:t>
            </w:r>
            <w:r w:rsidRPr="00475FF5">
              <w:rPr>
                <w:sz w:val="18"/>
                <w:szCs w:val="18"/>
              </w:rPr>
              <w:t>кезде</w:t>
            </w:r>
            <w:r w:rsidRPr="00475FF5">
              <w:rPr>
                <w:sz w:val="18"/>
                <w:szCs w:val="18"/>
                <w:lang w:val="en-US"/>
              </w:rPr>
              <w:t xml:space="preserve"> </w:t>
            </w:r>
            <w:r w:rsidRPr="00475FF5">
              <w:rPr>
                <w:sz w:val="18"/>
                <w:szCs w:val="18"/>
              </w:rPr>
              <w:t>осы</w:t>
            </w:r>
            <w:r w:rsidRPr="00475FF5">
              <w:rPr>
                <w:sz w:val="18"/>
                <w:szCs w:val="18"/>
                <w:lang w:val="en-US"/>
              </w:rPr>
              <w:t xml:space="preserve"> </w:t>
            </w:r>
            <w:r w:rsidRPr="00475FF5">
              <w:rPr>
                <w:sz w:val="18"/>
                <w:szCs w:val="18"/>
              </w:rPr>
              <w:t>жағдайлар</w:t>
            </w:r>
            <w:r w:rsidRPr="00475FF5">
              <w:rPr>
                <w:sz w:val="18"/>
                <w:szCs w:val="18"/>
                <w:lang w:val="en-US"/>
              </w:rPr>
              <w:t xml:space="preserve"> </w:t>
            </w:r>
            <w:r w:rsidRPr="00475FF5">
              <w:rPr>
                <w:sz w:val="18"/>
                <w:szCs w:val="18"/>
              </w:rPr>
              <w:t>Тараптардың</w:t>
            </w:r>
            <w:r w:rsidRPr="00475FF5">
              <w:rPr>
                <w:sz w:val="18"/>
                <w:szCs w:val="18"/>
                <w:lang w:val="en-US"/>
              </w:rPr>
              <w:t xml:space="preserve"> </w:t>
            </w:r>
            <w:r w:rsidRPr="00475FF5">
              <w:rPr>
                <w:sz w:val="18"/>
                <w:szCs w:val="18"/>
              </w:rPr>
              <w:t>еркіне</w:t>
            </w:r>
            <w:r w:rsidRPr="00475FF5">
              <w:rPr>
                <w:sz w:val="18"/>
                <w:szCs w:val="18"/>
                <w:lang w:val="en-US"/>
              </w:rPr>
              <w:t xml:space="preserve"> </w:t>
            </w:r>
            <w:r w:rsidRPr="00475FF5">
              <w:rPr>
                <w:sz w:val="18"/>
                <w:szCs w:val="18"/>
              </w:rPr>
              <w:t>тәуелсіз</w:t>
            </w:r>
            <w:r w:rsidRPr="00475FF5">
              <w:rPr>
                <w:sz w:val="18"/>
                <w:szCs w:val="18"/>
                <w:lang w:val="en-US"/>
              </w:rPr>
              <w:t xml:space="preserve"> </w:t>
            </w:r>
            <w:r w:rsidRPr="00475FF5">
              <w:rPr>
                <w:sz w:val="18"/>
                <w:szCs w:val="18"/>
              </w:rPr>
              <w:t>орын</w:t>
            </w:r>
            <w:r w:rsidRPr="00475FF5">
              <w:rPr>
                <w:sz w:val="18"/>
                <w:szCs w:val="18"/>
                <w:lang w:val="en-US"/>
              </w:rPr>
              <w:t xml:space="preserve"> </w:t>
            </w:r>
            <w:r w:rsidRPr="00475FF5">
              <w:rPr>
                <w:sz w:val="18"/>
                <w:szCs w:val="18"/>
              </w:rPr>
              <w:t>алып</w:t>
            </w:r>
            <w:r w:rsidRPr="00475FF5">
              <w:rPr>
                <w:sz w:val="18"/>
                <w:szCs w:val="18"/>
                <w:lang w:val="en-US"/>
              </w:rPr>
              <w:t xml:space="preserve">, </w:t>
            </w:r>
            <w:r w:rsidRPr="00475FF5">
              <w:rPr>
                <w:sz w:val="18"/>
                <w:szCs w:val="18"/>
              </w:rPr>
              <w:t>кез</w:t>
            </w:r>
            <w:r w:rsidRPr="00475FF5">
              <w:rPr>
                <w:sz w:val="18"/>
                <w:szCs w:val="18"/>
                <w:lang w:val="en-US"/>
              </w:rPr>
              <w:t>-</w:t>
            </w:r>
            <w:r w:rsidRPr="00475FF5">
              <w:rPr>
                <w:sz w:val="18"/>
                <w:szCs w:val="18"/>
              </w:rPr>
              <w:t>келген</w:t>
            </w:r>
            <w:r w:rsidRPr="00475FF5">
              <w:rPr>
                <w:sz w:val="18"/>
                <w:szCs w:val="18"/>
                <w:lang w:val="en-US"/>
              </w:rPr>
              <w:t xml:space="preserve"> </w:t>
            </w:r>
            <w:r w:rsidRPr="00475FF5">
              <w:rPr>
                <w:sz w:val="18"/>
                <w:szCs w:val="18"/>
              </w:rPr>
              <w:t>Тарап</w:t>
            </w:r>
            <w:r w:rsidRPr="00475FF5">
              <w:rPr>
                <w:sz w:val="18"/>
                <w:szCs w:val="18"/>
                <w:lang w:val="en-US"/>
              </w:rPr>
              <w:t xml:space="preserve"> </w:t>
            </w:r>
            <w:r w:rsidRPr="00475FF5">
              <w:rPr>
                <w:sz w:val="18"/>
                <w:szCs w:val="18"/>
              </w:rPr>
              <w:t>Шарт</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өз</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rPr>
              <w:t>орындауға</w:t>
            </w:r>
            <w:r w:rsidRPr="00475FF5">
              <w:rPr>
                <w:sz w:val="18"/>
                <w:szCs w:val="18"/>
                <w:lang w:val="en-US"/>
              </w:rPr>
              <w:t xml:space="preserve"> </w:t>
            </w:r>
            <w:r w:rsidRPr="00475FF5">
              <w:rPr>
                <w:sz w:val="18"/>
                <w:szCs w:val="18"/>
              </w:rPr>
              <w:t>күші</w:t>
            </w:r>
            <w:r w:rsidRPr="00475FF5">
              <w:rPr>
                <w:sz w:val="18"/>
                <w:szCs w:val="18"/>
                <w:lang w:val="en-US"/>
              </w:rPr>
              <w:t xml:space="preserve"> </w:t>
            </w:r>
            <w:r w:rsidRPr="00475FF5">
              <w:rPr>
                <w:sz w:val="18"/>
                <w:szCs w:val="18"/>
              </w:rPr>
              <w:t>келмейтіндей</w:t>
            </w:r>
            <w:r w:rsidRPr="00475FF5">
              <w:rPr>
                <w:sz w:val="18"/>
                <w:szCs w:val="18"/>
                <w:lang w:val="en-US"/>
              </w:rPr>
              <w:t xml:space="preserve"> </w:t>
            </w:r>
            <w:r w:rsidRPr="00475FF5">
              <w:rPr>
                <w:sz w:val="18"/>
                <w:szCs w:val="18"/>
              </w:rPr>
              <w:t>түрде</w:t>
            </w:r>
            <w:r w:rsidRPr="00475FF5">
              <w:rPr>
                <w:sz w:val="18"/>
                <w:szCs w:val="18"/>
                <w:lang w:val="en-US"/>
              </w:rPr>
              <w:t xml:space="preserve"> </w:t>
            </w:r>
            <w:r w:rsidRPr="00475FF5">
              <w:rPr>
                <w:sz w:val="18"/>
                <w:szCs w:val="18"/>
              </w:rPr>
              <w:t>бол</w:t>
            </w:r>
            <w:r w:rsidRPr="00475FF5">
              <w:rPr>
                <w:sz w:val="18"/>
                <w:szCs w:val="18"/>
                <w:lang w:val="kk-KZ"/>
              </w:rPr>
              <w:t>уы тиіс</w:t>
            </w:r>
            <w:r w:rsidRPr="00475FF5">
              <w:rPr>
                <w:sz w:val="18"/>
                <w:szCs w:val="18"/>
                <w:lang w:val="en-US"/>
              </w:rPr>
              <w:t>.</w:t>
            </w:r>
            <w:r w:rsidRPr="00475FF5">
              <w:rPr>
                <w:color w:val="000000"/>
                <w:sz w:val="18"/>
                <w:szCs w:val="18"/>
                <w:lang w:val="kk-KZ"/>
              </w:rPr>
              <w:t xml:space="preserve"> </w:t>
            </w:r>
          </w:p>
          <w:p w:rsidR="00B777E5" w:rsidRPr="00475FF5" w:rsidRDefault="00B777E5" w:rsidP="00C83B54">
            <w:pPr>
              <w:spacing w:line="0" w:lineRule="atLeast"/>
              <w:jc w:val="both"/>
              <w:rPr>
                <w:sz w:val="18"/>
                <w:szCs w:val="18"/>
                <w:lang w:val="en-US"/>
              </w:rPr>
            </w:pPr>
            <w:r w:rsidRPr="00475FF5">
              <w:rPr>
                <w:sz w:val="18"/>
                <w:szCs w:val="18"/>
                <w:lang w:val="en-US"/>
              </w:rPr>
              <w:t xml:space="preserve">9.2. </w:t>
            </w:r>
            <w:r w:rsidRPr="00475FF5">
              <w:rPr>
                <w:sz w:val="18"/>
                <w:szCs w:val="18"/>
                <w:lang w:val="kk-KZ"/>
              </w:rPr>
              <w:t xml:space="preserve">Шарт бойынша міндеттемелерді орындау мерзімі тойтарыс бермейтін күш жағдайлары болған уақытқа, сондай-ақ осы </w:t>
            </w:r>
            <w:r w:rsidRPr="00475FF5">
              <w:rPr>
                <w:sz w:val="18"/>
                <w:szCs w:val="18"/>
                <w:lang w:val="kk-KZ"/>
              </w:rPr>
              <w:lastRenderedPageBreak/>
              <w:t>жағдайлардан туындаған салдарды жою уақытына сәйкес кейін шегеріледі</w:t>
            </w:r>
            <w:r w:rsidRPr="00475FF5">
              <w:rPr>
                <w:sz w:val="18"/>
                <w:szCs w:val="18"/>
                <w:lang w:val="en-US"/>
              </w:rPr>
              <w:t>.</w:t>
            </w:r>
          </w:p>
          <w:p w:rsidR="00B777E5" w:rsidRPr="00475FF5" w:rsidRDefault="00B777E5" w:rsidP="00C83B54">
            <w:pPr>
              <w:spacing w:line="0" w:lineRule="atLeast"/>
              <w:jc w:val="both"/>
              <w:rPr>
                <w:sz w:val="18"/>
                <w:szCs w:val="18"/>
                <w:lang w:val="kk-KZ"/>
              </w:rPr>
            </w:pPr>
            <w:r w:rsidRPr="00475FF5">
              <w:rPr>
                <w:sz w:val="18"/>
                <w:szCs w:val="18"/>
                <w:lang w:val="en-US"/>
              </w:rPr>
              <w:t xml:space="preserve">9.3. </w:t>
            </w:r>
            <w:r w:rsidRPr="00475FF5">
              <w:rPr>
                <w:sz w:val="18"/>
                <w:szCs w:val="18"/>
                <w:lang w:val="kk-KZ"/>
              </w:rPr>
              <w:t>Тойтарыс бермейтін күш жағдайы туындаған кезде, әрбір Тарап екінші Тарапты аталмыш жағдай туындаған күннен бастап 5 (бес) күнтізбелік күн ішінде осы жағдайдың орын алғаны туралы жазбаша түрде ескертуі тиіс. Осы жағдайлар Қазақстан Республикасының қолданыстағы заңнамасына сәйкес уәкілетті органның тиісті құжаттарымен расталуы тиіс.</w:t>
            </w:r>
          </w:p>
          <w:p w:rsidR="00B777E5" w:rsidRPr="00475FF5" w:rsidRDefault="00B777E5" w:rsidP="00C83B54">
            <w:pPr>
              <w:spacing w:line="0" w:lineRule="atLeast"/>
              <w:jc w:val="both"/>
              <w:rPr>
                <w:sz w:val="18"/>
                <w:szCs w:val="18"/>
                <w:lang w:val="kk-KZ"/>
              </w:rPr>
            </w:pPr>
          </w:p>
          <w:p w:rsidR="00B777E5" w:rsidRPr="00475FF5" w:rsidRDefault="00B777E5" w:rsidP="00C83B54">
            <w:pPr>
              <w:spacing w:line="0" w:lineRule="atLeast"/>
              <w:jc w:val="both"/>
              <w:rPr>
                <w:sz w:val="18"/>
                <w:szCs w:val="18"/>
                <w:lang w:val="kk-KZ"/>
              </w:rPr>
            </w:pPr>
            <w:r w:rsidRPr="00475FF5">
              <w:rPr>
                <w:sz w:val="18"/>
                <w:szCs w:val="18"/>
                <w:lang w:val="kk-KZ"/>
              </w:rPr>
              <w:t>9.4. Шарттың 9.3. тармағында айтылған тәртіпте ескертпеу немесе уақытында ескертпеу Тарапты міндеттемелерді орындамағаны үшін жауапкершіліктен босататын негіз ретінде жоғарыда көрсетілген кез-келген жағдайға сілтеме жасау құқығынан айырады.</w:t>
            </w:r>
          </w:p>
          <w:p w:rsidR="00F974E1" w:rsidRPr="00475FF5" w:rsidRDefault="00F974E1" w:rsidP="001A085E">
            <w:pPr>
              <w:spacing w:line="0" w:lineRule="atLeast"/>
              <w:jc w:val="both"/>
              <w:rPr>
                <w:sz w:val="18"/>
                <w:szCs w:val="18"/>
                <w:lang w:val="kk-KZ"/>
              </w:rPr>
            </w:pPr>
          </w:p>
          <w:p w:rsidR="00B777E5" w:rsidRPr="00475FF5" w:rsidRDefault="00B777E5" w:rsidP="001A085E">
            <w:pPr>
              <w:spacing w:line="0" w:lineRule="atLeast"/>
              <w:jc w:val="both"/>
              <w:rPr>
                <w:sz w:val="18"/>
                <w:szCs w:val="18"/>
                <w:lang w:val="kk-KZ"/>
              </w:rPr>
            </w:pPr>
            <w:r w:rsidRPr="00475FF5">
              <w:rPr>
                <w:sz w:val="18"/>
                <w:szCs w:val="18"/>
                <w:lang w:val="kk-KZ"/>
              </w:rPr>
              <w:t>9.5. Тойтарыс бермейтін күш жағдайлары 2 (екі) айдан асатын уақытқа созылса, әрбір Тарап Шартты бұзып, өзара есептесу жасауға құқылы.</w:t>
            </w:r>
          </w:p>
        </w:tc>
        <w:tc>
          <w:tcPr>
            <w:tcW w:w="5529" w:type="dxa"/>
          </w:tcPr>
          <w:p w:rsidR="00B777E5" w:rsidRPr="00475FF5" w:rsidRDefault="00B777E5" w:rsidP="00A141B8">
            <w:pPr>
              <w:pStyle w:val="1"/>
              <w:spacing w:line="0" w:lineRule="atLeast"/>
              <w:jc w:val="center"/>
              <w:rPr>
                <w:b/>
                <w:sz w:val="18"/>
                <w:szCs w:val="18"/>
              </w:rPr>
            </w:pPr>
            <w:r w:rsidRPr="00475FF5">
              <w:rPr>
                <w:b/>
                <w:sz w:val="18"/>
                <w:szCs w:val="18"/>
              </w:rPr>
              <w:lastRenderedPageBreak/>
              <w:t>9. Обстоятельства непреодолимой силы (форс-мажор)</w:t>
            </w:r>
          </w:p>
          <w:p w:rsidR="00B777E5" w:rsidRPr="00475FF5" w:rsidRDefault="00B777E5" w:rsidP="00A141B8">
            <w:pPr>
              <w:spacing w:line="0" w:lineRule="atLeast"/>
              <w:jc w:val="both"/>
              <w:rPr>
                <w:sz w:val="18"/>
                <w:szCs w:val="18"/>
              </w:rPr>
            </w:pPr>
            <w:r w:rsidRPr="00475FF5">
              <w:rPr>
                <w:sz w:val="18"/>
                <w:szCs w:val="18"/>
              </w:rPr>
              <w:t>9.1.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(наводнение, землетрясение и другие стихийные бедствия, эмбарго, война или военные действия, диверсия, терроризм, издание нормативных правовых актов государственными органами, запрещающим или каким-либо иным образом препятствующим выполнению Работ), при условии, что эти обстоятельства не зависели от воли Сторон и сделали невозможным исполнение любой из Сторон своих обязательств по Договору.</w:t>
            </w:r>
          </w:p>
          <w:p w:rsidR="00B777E5" w:rsidRPr="00475FF5" w:rsidRDefault="00B777E5" w:rsidP="00A141B8">
            <w:pPr>
              <w:spacing w:line="0" w:lineRule="atLeast"/>
              <w:jc w:val="both"/>
              <w:rPr>
                <w:sz w:val="18"/>
                <w:szCs w:val="18"/>
              </w:rPr>
            </w:pPr>
            <w:r w:rsidRPr="00475FF5">
              <w:rPr>
                <w:sz w:val="18"/>
                <w:szCs w:val="18"/>
              </w:rPr>
              <w:t xml:space="preserve">9.2. Срок исполнения обязательств по Договору отодвигается соразмерно времени, в течение которого действовали </w:t>
            </w:r>
            <w:r w:rsidRPr="00475FF5">
              <w:rPr>
                <w:sz w:val="18"/>
                <w:szCs w:val="18"/>
              </w:rPr>
              <w:lastRenderedPageBreak/>
              <w:t>обстоятельства непреодолимой силы, а также последствия, вызванные этими обстоятельствами.</w:t>
            </w:r>
          </w:p>
          <w:p w:rsidR="00B777E5" w:rsidRPr="00475FF5" w:rsidRDefault="00B777E5" w:rsidP="00A141B8">
            <w:pPr>
              <w:spacing w:line="0" w:lineRule="atLeast"/>
              <w:jc w:val="both"/>
              <w:rPr>
                <w:sz w:val="18"/>
                <w:szCs w:val="18"/>
              </w:rPr>
            </w:pPr>
            <w:r w:rsidRPr="00475FF5">
              <w:rPr>
                <w:sz w:val="18"/>
                <w:szCs w:val="18"/>
              </w:rPr>
              <w:t>9.3. Любая из Сторон, при возникновении обстоятельств непреодолимой силы, обязана, в течение 5 (пяти) календарных дней с даты их возникновения, информировать другую Сторону о наступлении этих обстоятельств в письменном виде. Данные обстоятельства должны быть подтверждены соответствующими документами уполномоченного органа в соответствии с действующим законодательством Республики Казахстан.</w:t>
            </w:r>
          </w:p>
          <w:p w:rsidR="00B777E5" w:rsidRPr="00475FF5" w:rsidRDefault="00B777E5" w:rsidP="00A141B8">
            <w:pPr>
              <w:spacing w:line="0" w:lineRule="atLeast"/>
              <w:jc w:val="both"/>
              <w:rPr>
                <w:sz w:val="18"/>
                <w:szCs w:val="18"/>
              </w:rPr>
            </w:pPr>
            <w:r w:rsidRPr="00475FF5">
              <w:rPr>
                <w:sz w:val="18"/>
                <w:szCs w:val="18"/>
              </w:rPr>
              <w:t>9.4. Неуведомление или несвоевременное уведомление в порядке, оговоренном в пункте 9.3. Договора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B777E5" w:rsidRPr="00475FF5" w:rsidRDefault="00B777E5" w:rsidP="00A141B8">
            <w:pPr>
              <w:spacing w:line="0" w:lineRule="atLeast"/>
              <w:jc w:val="both"/>
              <w:rPr>
                <w:sz w:val="18"/>
                <w:szCs w:val="18"/>
              </w:rPr>
            </w:pPr>
            <w:r w:rsidRPr="00475FF5">
              <w:rPr>
                <w:sz w:val="18"/>
                <w:szCs w:val="18"/>
              </w:rPr>
              <w:t>9.5. Если обстоятельства непреодолимой силы продолжают действовать свыше двух месяцев, то каждая из Сторон имеет право расторгнуть Договор и произвести взаиморасчеты.</w:t>
            </w:r>
          </w:p>
        </w:tc>
      </w:tr>
      <w:tr w:rsidR="00B777E5" w:rsidRPr="00475FF5" w:rsidTr="00B777E5">
        <w:tc>
          <w:tcPr>
            <w:tcW w:w="5529" w:type="dxa"/>
          </w:tcPr>
          <w:p w:rsidR="00B777E5" w:rsidRPr="00475FF5" w:rsidRDefault="00B777E5" w:rsidP="00160812">
            <w:pPr>
              <w:autoSpaceDE w:val="0"/>
              <w:autoSpaceDN w:val="0"/>
              <w:spacing w:line="0" w:lineRule="atLeast"/>
              <w:jc w:val="center"/>
              <w:rPr>
                <w:b/>
                <w:sz w:val="18"/>
                <w:szCs w:val="18"/>
                <w:lang w:val="kk-KZ"/>
              </w:rPr>
            </w:pPr>
            <w:r w:rsidRPr="00475FF5">
              <w:rPr>
                <w:b/>
                <w:sz w:val="18"/>
                <w:szCs w:val="18"/>
                <w:lang w:val="kk-KZ"/>
              </w:rPr>
              <w:lastRenderedPageBreak/>
              <w:t xml:space="preserve">10. </w:t>
            </w:r>
            <w:r w:rsidRPr="00475FF5">
              <w:rPr>
                <w:b/>
                <w:bCs/>
                <w:sz w:val="18"/>
                <w:szCs w:val="18"/>
                <w:lang w:val="kk-KZ"/>
              </w:rPr>
              <w:t>Дауларды шешу тәртібі</w:t>
            </w:r>
          </w:p>
          <w:p w:rsidR="00B777E5" w:rsidRPr="00475FF5" w:rsidRDefault="00B777E5" w:rsidP="00705411">
            <w:pPr>
              <w:spacing w:line="0" w:lineRule="atLeast"/>
              <w:jc w:val="both"/>
              <w:rPr>
                <w:sz w:val="18"/>
                <w:szCs w:val="18"/>
                <w:lang w:val="kk-KZ"/>
              </w:rPr>
            </w:pPr>
            <w:r w:rsidRPr="00475FF5">
              <w:rPr>
                <w:sz w:val="18"/>
                <w:szCs w:val="18"/>
                <w:lang w:val="kk-KZ"/>
              </w:rPr>
              <w:t>10.1. Шарт бойынша туындайтын барлық дауласу мен келіспеушіліктер келіссөздер арқылы шешіледі.</w:t>
            </w:r>
          </w:p>
          <w:p w:rsidR="00B777E5" w:rsidRPr="00475FF5" w:rsidRDefault="00B777E5" w:rsidP="00705411">
            <w:pPr>
              <w:spacing w:line="0" w:lineRule="atLeast"/>
              <w:jc w:val="both"/>
              <w:rPr>
                <w:sz w:val="18"/>
                <w:szCs w:val="18"/>
                <w:lang w:val="kk-KZ"/>
              </w:rPr>
            </w:pPr>
            <w:r w:rsidRPr="00475FF5">
              <w:rPr>
                <w:sz w:val="18"/>
                <w:szCs w:val="18"/>
                <w:lang w:val="kk-KZ"/>
              </w:rPr>
              <w:t>10.2. Дауларды келіссөздер арқылы шешу мүмкін болмаған жағдайда, Қазақстан Республикасының заңнамасына сәйкес даулар Қызылорда облысының Мамандандырылған ауданаралық экономикалық сотында қарастырылуы тиіс.</w:t>
            </w:r>
          </w:p>
          <w:p w:rsidR="00B777E5" w:rsidRPr="00475FF5" w:rsidRDefault="00B777E5" w:rsidP="00705411">
            <w:pPr>
              <w:spacing w:line="0" w:lineRule="atLeast"/>
              <w:jc w:val="both"/>
              <w:rPr>
                <w:sz w:val="18"/>
                <w:szCs w:val="18"/>
                <w:lang w:val="kk-KZ"/>
              </w:rPr>
            </w:pPr>
            <w:r w:rsidRPr="00475FF5">
              <w:rPr>
                <w:sz w:val="18"/>
                <w:szCs w:val="18"/>
                <w:lang w:val="kk-KZ"/>
              </w:rPr>
              <w:t>10.3. Шарт бойынша қолданылатын құқық ретінде Қазақстан Республикасының қолданыстағы заңнамасы болып табылады.</w:t>
            </w:r>
          </w:p>
        </w:tc>
        <w:tc>
          <w:tcPr>
            <w:tcW w:w="5529" w:type="dxa"/>
          </w:tcPr>
          <w:p w:rsidR="00B777E5" w:rsidRPr="00475FF5" w:rsidRDefault="00B777E5" w:rsidP="00160812">
            <w:pPr>
              <w:pStyle w:val="1"/>
              <w:spacing w:line="0" w:lineRule="atLeast"/>
              <w:jc w:val="center"/>
              <w:rPr>
                <w:b/>
                <w:sz w:val="18"/>
                <w:szCs w:val="18"/>
              </w:rPr>
            </w:pPr>
            <w:r w:rsidRPr="00475FF5">
              <w:rPr>
                <w:b/>
                <w:sz w:val="18"/>
                <w:szCs w:val="18"/>
              </w:rPr>
              <w:t>10. Порядок разрешения споров</w:t>
            </w:r>
          </w:p>
          <w:p w:rsidR="00B777E5" w:rsidRPr="00475FF5" w:rsidRDefault="00B777E5" w:rsidP="00A141B8">
            <w:pPr>
              <w:spacing w:line="0" w:lineRule="atLeast"/>
              <w:jc w:val="both"/>
              <w:rPr>
                <w:sz w:val="18"/>
                <w:szCs w:val="18"/>
              </w:rPr>
            </w:pPr>
            <w:r w:rsidRPr="00475FF5">
              <w:rPr>
                <w:sz w:val="18"/>
                <w:szCs w:val="18"/>
              </w:rPr>
              <w:t>10.1. Все споры и разногласия, возникающие по Договору, разрешаются путем переговоров.</w:t>
            </w:r>
          </w:p>
          <w:p w:rsidR="00B777E5" w:rsidRPr="00475FF5" w:rsidRDefault="00B777E5" w:rsidP="00A141B8">
            <w:pPr>
              <w:spacing w:line="0" w:lineRule="atLeast"/>
              <w:jc w:val="both"/>
              <w:rPr>
                <w:sz w:val="18"/>
                <w:szCs w:val="18"/>
              </w:rPr>
            </w:pPr>
            <w:r w:rsidRPr="00475FF5">
              <w:rPr>
                <w:sz w:val="18"/>
                <w:szCs w:val="18"/>
              </w:rPr>
              <w:t>10.2. В случае невозможности решения споров путем переговоров, споры подлежат разрешению в Специализированном межрайонном экономическом суде Кызылординской области в соответствии с законодательством Республики Казахстан.</w:t>
            </w:r>
          </w:p>
          <w:p w:rsidR="00B777E5" w:rsidRPr="00475FF5" w:rsidRDefault="00B777E5" w:rsidP="00E077D8">
            <w:pPr>
              <w:spacing w:line="0" w:lineRule="atLeast"/>
              <w:jc w:val="both"/>
              <w:rPr>
                <w:sz w:val="18"/>
                <w:szCs w:val="18"/>
              </w:rPr>
            </w:pPr>
            <w:r w:rsidRPr="00475FF5">
              <w:rPr>
                <w:sz w:val="18"/>
                <w:szCs w:val="18"/>
              </w:rPr>
              <w:t>10.3. Применимым правом по Договору является действующее законодательство Республики Казахстан.</w:t>
            </w:r>
          </w:p>
        </w:tc>
      </w:tr>
      <w:tr w:rsidR="00B777E5" w:rsidRPr="00475FF5" w:rsidTr="00B777E5">
        <w:trPr>
          <w:trHeight w:val="132"/>
        </w:trPr>
        <w:tc>
          <w:tcPr>
            <w:tcW w:w="5529" w:type="dxa"/>
          </w:tcPr>
          <w:p w:rsidR="00B777E5" w:rsidRPr="00475FF5" w:rsidRDefault="00B777E5" w:rsidP="00F31B7A">
            <w:pPr>
              <w:spacing w:line="0" w:lineRule="atLeast"/>
              <w:jc w:val="center"/>
              <w:rPr>
                <w:rFonts w:eastAsia="SimSun"/>
                <w:b/>
                <w:color w:val="000000"/>
                <w:sz w:val="18"/>
                <w:szCs w:val="18"/>
                <w:lang w:val="kk-KZ" w:eastAsia="zh-CN"/>
              </w:rPr>
            </w:pPr>
            <w:r w:rsidRPr="00475FF5">
              <w:rPr>
                <w:rFonts w:eastAsia="SimSun"/>
                <w:b/>
                <w:color w:val="000000"/>
                <w:sz w:val="18"/>
                <w:szCs w:val="18"/>
                <w:lang w:val="kk-KZ" w:eastAsia="zh-CN"/>
              </w:rPr>
              <w:t>11. Техникалық, өнеркәсіптік, өрт қауіпсіздігі, еңбекті және қоршаған ортаны қорғау бөлігіндегі талаптар</w:t>
            </w:r>
          </w:p>
          <w:p w:rsidR="00B777E5" w:rsidRPr="00475FF5" w:rsidRDefault="00B777E5" w:rsidP="00F31B7A">
            <w:pPr>
              <w:spacing w:line="0" w:lineRule="atLeast"/>
              <w:jc w:val="both"/>
              <w:rPr>
                <w:rFonts w:eastAsia="SimSun"/>
                <w:b/>
                <w:i/>
                <w:sz w:val="18"/>
                <w:szCs w:val="18"/>
                <w:lang w:val="kk-KZ" w:eastAsia="zh-CN"/>
              </w:rPr>
            </w:pPr>
            <w:r w:rsidRPr="00475FF5">
              <w:rPr>
                <w:rFonts w:eastAsia="SimSun"/>
                <w:b/>
                <w:i/>
                <w:sz w:val="18"/>
                <w:szCs w:val="18"/>
                <w:lang w:val="kk-KZ" w:eastAsia="zh-CN"/>
              </w:rPr>
              <w:t>Мердігердің міндеттері:</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11.1. Жұмыстардың Қазақстан Республикасының заңнамасына, соның ішінде өнеркәсіптік қауіпсіздік жөніндегі, қауіпсіздік, еңбекті және қоршаған ортаны қорғау жөніндегі регламенттік құжаттарға сәйкес орындалуын, Қазақстан Республикасының мұнай-газ өңдеу өнеркәсібіндегі табиғат ресурстарының ұтымды пайдалануын қамтамасыз ету.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11.2. Қауіпсіздікті басқару, еңбекті және қоршаған ортаны қорғау, табиғат ресурстарын ұтымды пайдалану жүйесінің талаптарын сақтамау нәтижесінде туындауы мүмкін оқиғалар мен салдар үшін Тапсырыс беруші, мемлекеттік бақылау органдары, өзге мүдделі тұлғалар алдында толық жауапкершілік көтеру.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11.3. Мердігердің және оның жұмысшыларының қызмет етуі нәтижесінде орын алған оқиғалардың салдарынан мемлекеттік бақылау органдары Тапсырыс берушіге шығынды өтеу және айыппұл санкцияларын төлеу бойынша талап қойған жағдайда, Тапсырыс берушінің шығынын және айыппұл сомасын төлеуге байланысты жұмсаған барлық шығысын толық мөлшерде өтеуі тиіс.</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11.4. Қауіпті қалдықтарды тасымалдаған кезде экологиялық талаптарды сақтау.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11.5. Шарт бойынша жұмыс жасаған кезде Шарттың талаптарын, Тапсырыс берушінің ішкі нормативтік құжаттарының талаптарын, сондай-ақ, қолданыстағы заңнаманың талаптарын, соның ішінде өнеркәсіптік қауіпсіздік пен еңбекті қорғау жөніндегі талаптарды ұстану.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 xml:space="preserve">Мердігер қажетті талаптарды, жағдайлар мен стандарттарды ұстанбаған жағдайда, Мердігерге тыйым салу үшін негіз болған себептер жойылғанға дейін Тапсырыс берушінің объектілерінде жұмыс жасауға тыйым салынуы мүмкін не болмаса,  жұмыстар көлемі Тапсырыс беруші мүмкін деп есептейтін жұмыстармен ғана шектелуі мүмкін. </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Бұл кезде, Мердігер Шарттағы мерзімге сәйкес Жұмыстың уақытында орындалуы үшін жауапкершілік көтереді.</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11.6. Жұмыстың мамандандырылған көлікпен және сапасы лайықты жабдықпен жасалуын қамтамасыз ету.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11.7. Мердігерге қажет барлық рұқсат құжаттарды, соның ішінде лицензияларды, сертификаттарды және Шарт бойынша жұмыс жасау үшін мемлекеттік және өзге органдардың басқа да рұқсаттарын өз есебінен алу және олардың толық күшінде болуы мен жарамдылығын қадағалау.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11.8. Шарт бойынша жұмыстарды атқару үшін Мердігер қызметкерлердің әрдайым жеткілікті болуын қамтамасыз етуі тиіс, сондай-ақ, Тапсырыс берушінің талап етуі бойынша жұмыстардың жасалуына қатысатын Мердігердің кез-келген қызметкерін:</w:t>
            </w:r>
          </w:p>
          <w:p w:rsidR="00B777E5" w:rsidRPr="00475FF5" w:rsidRDefault="00B777E5" w:rsidP="00786B96">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val="kk-KZ" w:eastAsia="zh-CN"/>
              </w:rPr>
            </w:pPr>
            <w:r w:rsidRPr="00475FF5">
              <w:rPr>
                <w:rFonts w:eastAsia="SimSun"/>
                <w:sz w:val="18"/>
                <w:szCs w:val="18"/>
                <w:lang w:val="kk-KZ" w:eastAsia="zh-CN"/>
              </w:rPr>
              <w:lastRenderedPageBreak/>
              <w:t>өзінің міндеттерін атқарған кезде жете білмеушілік немесе немқұрайлық аңғартқан не болмаса, Тапсырыс берушінің мүддесіне қарама-қайшы келетін немесе оған зиян келтіретін қызметке қатысатын;</w:t>
            </w:r>
          </w:p>
          <w:p w:rsidR="00B777E5" w:rsidRPr="00475FF5" w:rsidRDefault="00B777E5" w:rsidP="00F31B7A">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val="kk-KZ" w:eastAsia="zh-CN"/>
              </w:rPr>
            </w:pPr>
            <w:r w:rsidRPr="00475FF5">
              <w:rPr>
                <w:rFonts w:eastAsia="SimSun"/>
                <w:sz w:val="18"/>
                <w:szCs w:val="18"/>
                <w:lang w:val="kk-KZ" w:eastAsia="zh-CN"/>
              </w:rPr>
              <w:t>қауіпсіздік, еңбекті және қоршаған ортаны қорғауға қатысты Шарттың талаптарын орындамаған қызметкерді ауыстыруы тиіс.</w:t>
            </w: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Оқиғалар, ағымдағы көрсеткіштер және тергеу жүргізу туралы ақпараттандыру саласында:</w:t>
            </w:r>
          </w:p>
          <w:p w:rsidR="00B777E5" w:rsidRPr="00475FF5" w:rsidRDefault="00B777E5" w:rsidP="00F31B7A">
            <w:pPr>
              <w:tabs>
                <w:tab w:val="left" w:pos="567"/>
              </w:tabs>
              <w:spacing w:line="0" w:lineRule="atLeast"/>
              <w:jc w:val="both"/>
              <w:rPr>
                <w:rFonts w:eastAsia="SimSun"/>
                <w:sz w:val="18"/>
                <w:szCs w:val="18"/>
                <w:lang w:val="kk-KZ" w:eastAsia="zh-CN"/>
              </w:rPr>
            </w:pPr>
            <w:r w:rsidRPr="00475FF5">
              <w:rPr>
                <w:rFonts w:eastAsia="SimSun"/>
                <w:sz w:val="18"/>
                <w:szCs w:val="18"/>
                <w:lang w:val="kk-KZ" w:eastAsia="zh-CN"/>
              </w:rPr>
              <w:t xml:space="preserve">11.9. Есептік айдан кейінгі айдың 7 (жеті) дейінгі мерзімде Тапсырыс берушінің Еңбекті және қоршаған ортаны қорғау департаментінің жазбаша сұратуы бойынша денсаулық сақтау, еңбек пен қоршаған ортаны қорғау, өнеркәсіптік және өрт қауіпсіздігі саласындағы өз жұмыстарының нәтижелері туралы ақпаратты есептілік формасына сәйкес ай сайынғы негізде ұсыну, мұнда келесі мәліметтер мазмұнданады: </w:t>
            </w:r>
          </w:p>
          <w:p w:rsidR="00B777E5" w:rsidRPr="00475FF5" w:rsidRDefault="00B777E5" w:rsidP="00786B96">
            <w:pPr>
              <w:numPr>
                <w:ilvl w:val="0"/>
                <w:numId w:val="2"/>
              </w:numPr>
              <w:tabs>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 xml:space="preserve">жұмыс уақытын жоғалтуға байланысты (өндіріске байланысты және онымен байланысы жоқ) барлық қайғылы оқиғалар туралы, жол-көлік оқиғалары, сондай-ақ, Тапсырыс берушінің объектілерінде болған оқиғалар туралы (апат, өрт, жарылыс, мұнай мен мұнай өнімінің төгілуі туралы, адамдардың өмірі мен денсаулығына және/немесе қоршаған ортаға зиян келтірілген жағдайлар, мүлік пен жабдыққа келтірілген материалдық шығындар); </w:t>
            </w:r>
          </w:p>
          <w:p w:rsidR="00B777E5" w:rsidRPr="00475FF5" w:rsidRDefault="00B777E5" w:rsidP="00786B96">
            <w:pPr>
              <w:numPr>
                <w:ilvl w:val="0"/>
                <w:numId w:val="2"/>
              </w:numPr>
              <w:tabs>
                <w:tab w:val="num" w:pos="0"/>
                <w:tab w:val="num" w:pos="426"/>
              </w:tabs>
              <w:spacing w:line="0" w:lineRule="atLeast"/>
              <w:ind w:left="0" w:firstLine="0"/>
              <w:jc w:val="both"/>
              <w:rPr>
                <w:rFonts w:eastAsia="SimSun"/>
                <w:sz w:val="18"/>
                <w:szCs w:val="18"/>
                <w:lang w:val="kk-KZ" w:eastAsia="zh-CN"/>
              </w:rPr>
            </w:pPr>
            <w:r w:rsidRPr="00475FF5">
              <w:rPr>
                <w:rFonts w:eastAsia="SimSun"/>
                <w:sz w:val="18"/>
                <w:szCs w:val="18"/>
                <w:lang w:val="kk-KZ" w:eastAsia="zh-CN"/>
              </w:rPr>
              <w:t>Тапсырыс берушінің объектілерінде жұмыс жасау (қызмет көрсету) үшін тартылған Мердігер қызметкерлерінің саны, істелген жұмыс уақыты, Жұмыс жасау орнында Мердігер қызметкерлері жұмыс істеген уақыт саны;</w:t>
            </w:r>
          </w:p>
          <w:p w:rsidR="00B777E5" w:rsidRPr="00475FF5" w:rsidRDefault="00B777E5" w:rsidP="00786B96">
            <w:pPr>
              <w:numPr>
                <w:ilvl w:val="0"/>
                <w:numId w:val="2"/>
              </w:numPr>
              <w:tabs>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 xml:space="preserve"> Тапсырыс беруші үшін Жұмыс жасауға іске қосылған автотехниканың жалпы саны, сондай-ақ, Мердігердің автокөлік құралдарының қосынды жол жүруі;</w:t>
            </w:r>
          </w:p>
          <w:p w:rsidR="00B777E5" w:rsidRPr="00475FF5" w:rsidRDefault="00B777E5" w:rsidP="00786B96">
            <w:pPr>
              <w:numPr>
                <w:ilvl w:val="0"/>
                <w:numId w:val="2"/>
              </w:numPr>
              <w:tabs>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қауіпсіздік пен еңбекті қорғау, өнеркәсіптік және өрт қауіпсіздігі бойынша үйретуден өткен жұмысшылардың саны бойынша;</w:t>
            </w:r>
          </w:p>
          <w:p w:rsidR="00B777E5" w:rsidRPr="00475FF5" w:rsidRDefault="00B777E5" w:rsidP="00786B96">
            <w:pPr>
              <w:numPr>
                <w:ilvl w:val="0"/>
                <w:numId w:val="2"/>
              </w:numPr>
              <w:tabs>
                <w:tab w:val="num" w:pos="0"/>
                <w:tab w:val="num" w:pos="142"/>
              </w:tabs>
              <w:spacing w:line="0" w:lineRule="atLeast"/>
              <w:ind w:left="0" w:firstLine="0"/>
              <w:jc w:val="both"/>
              <w:rPr>
                <w:rFonts w:eastAsia="SimSun"/>
                <w:sz w:val="18"/>
                <w:szCs w:val="18"/>
                <w:lang w:val="kk-KZ" w:eastAsia="zh-CN"/>
              </w:rPr>
            </w:pPr>
            <w:r w:rsidRPr="00475FF5">
              <w:rPr>
                <w:rFonts w:eastAsia="SimSun"/>
                <w:sz w:val="18"/>
                <w:szCs w:val="18"/>
                <w:lang w:val="kk-KZ" w:eastAsia="zh-CN"/>
              </w:rPr>
              <w:t>қауіпсіздік пен еңбекті қорғау жөніндегі іс-шараларға жұмсалған шығындар бойынша.</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11.10. Жағдайлары Тапсырыс берушінің өндірістік объектілерінде жұмыс жасайтын Мердігердің қызметімен тікелей немесе жанама түрде байланысы бар және өзінің ішкі процедурасына сәйкес Тапсырыс беруші жүргізуді бастамалаған оқиғалардың тергелуіне қатысу.</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 xml:space="preserve">Жұмыстарды Тапсырыс берушінің өндірістік объектілерінде ЖШС жасаған кезде Мердігер тап болған оқиғалардың тікелей және түпкі себептерін тергеу және талдау жөніндегі комиссияның құрамына Тапсырыс берушінің жауапты тұлғасын қосу. </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 xml:space="preserve">Көлік қауіпсіздігі саласында: </w:t>
            </w:r>
          </w:p>
          <w:p w:rsidR="00B777E5" w:rsidRPr="00475FF5" w:rsidRDefault="00B777E5" w:rsidP="00F31B7A">
            <w:pPr>
              <w:spacing w:line="0" w:lineRule="atLeast"/>
              <w:jc w:val="both"/>
              <w:rPr>
                <w:rFonts w:eastAsia="SimSun"/>
                <w:sz w:val="18"/>
                <w:szCs w:val="18"/>
                <w:lang w:val="kk-KZ"/>
              </w:rPr>
            </w:pPr>
            <w:r w:rsidRPr="00475FF5">
              <w:rPr>
                <w:rFonts w:eastAsia="SimSun"/>
                <w:sz w:val="18"/>
                <w:szCs w:val="18"/>
                <w:lang w:val="kk-KZ" w:eastAsia="zh-CN"/>
              </w:rPr>
              <w:t xml:space="preserve">11.11. </w:t>
            </w:r>
            <w:r w:rsidRPr="00475FF5">
              <w:rPr>
                <w:rFonts w:eastAsia="SimSun"/>
                <w:sz w:val="18"/>
                <w:szCs w:val="18"/>
                <w:lang w:val="kk-KZ"/>
              </w:rPr>
              <w:t xml:space="preserve">Тапсырыс берушінің кенорнындағы </w:t>
            </w:r>
            <w:r w:rsidRPr="00475FF5">
              <w:rPr>
                <w:sz w:val="18"/>
                <w:szCs w:val="18"/>
                <w:lang w:val="kk-KZ"/>
              </w:rPr>
              <w:t>Мердігер</w:t>
            </w:r>
            <w:r w:rsidRPr="00475FF5">
              <w:rPr>
                <w:rFonts w:eastAsia="SimSun"/>
                <w:sz w:val="18"/>
                <w:szCs w:val="18"/>
                <w:lang w:val="kk-KZ"/>
              </w:rPr>
              <w:t>дің арнаулы техникасы, автокөліктері және/немесе автобустары жақсы жағдайда ұсталуы қажет, техникалық қауіпсіздік талаптарына сайкелуі және жүйесімен қамтамасыз етілуі қажет.</w:t>
            </w:r>
          </w:p>
          <w:p w:rsidR="00B777E5" w:rsidRPr="00475FF5" w:rsidRDefault="00B777E5" w:rsidP="00F31B7A">
            <w:pPr>
              <w:spacing w:line="0" w:lineRule="atLeast"/>
              <w:jc w:val="both"/>
              <w:rPr>
                <w:rFonts w:eastAsia="SimSun"/>
                <w:sz w:val="18"/>
                <w:szCs w:val="18"/>
                <w:lang w:val="kk-KZ"/>
              </w:rPr>
            </w:pP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жоғарыда көрсетілген автокөліктердің жүру маршруты, қозғалыстың жылдамдығы, уақытымен күні көрсетілген есеппен қамтамасыз етугемін деттенеді.</w:t>
            </w:r>
          </w:p>
          <w:p w:rsidR="00B777E5" w:rsidRPr="00475FF5" w:rsidRDefault="00B777E5" w:rsidP="00F31B7A">
            <w:pPr>
              <w:spacing w:line="0" w:lineRule="atLeast"/>
              <w:jc w:val="both"/>
              <w:rPr>
                <w:rFonts w:eastAsia="SimSun"/>
                <w:sz w:val="18"/>
                <w:szCs w:val="18"/>
                <w:lang w:val="kk-KZ"/>
              </w:rPr>
            </w:pP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Тапсырыс беруші үшін GPS On-line бақылау жүйесімен қамтамасыз етуге міндеттенеді.</w:t>
            </w: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3 (үш) ай данкемемес уақытқа GPS бақылау жүйесі архивітереңдігін қамтамасыз етуге міндеттенеді.</w:t>
            </w:r>
          </w:p>
          <w:p w:rsidR="00B777E5" w:rsidRPr="00475FF5" w:rsidRDefault="00B777E5" w:rsidP="00F31B7A">
            <w:pPr>
              <w:spacing w:line="0" w:lineRule="atLeast"/>
              <w:jc w:val="both"/>
              <w:rPr>
                <w:sz w:val="18"/>
                <w:szCs w:val="18"/>
                <w:lang w:val="kk-KZ"/>
              </w:rPr>
            </w:pPr>
            <w:r w:rsidRPr="00475FF5">
              <w:rPr>
                <w:sz w:val="18"/>
                <w:szCs w:val="18"/>
                <w:lang w:val="kk-KZ"/>
              </w:rPr>
              <w:t>Мердігер</w:t>
            </w:r>
            <w:r w:rsidRPr="00475FF5">
              <w:rPr>
                <w:rFonts w:eastAsia="SimSun"/>
                <w:sz w:val="18"/>
                <w:szCs w:val="18"/>
                <w:lang w:val="kk-KZ"/>
              </w:rPr>
              <w:t xml:space="preserve"> қауіпті жүктерді (сұйытылған көмір сутекті газ, мұнай, газконденсант, қалдықтар және т.б.) тасымалдай тынкөліктерді GPS бақылау жүйесіне байланған өлшеу ішқұралдарымен қамтамасыз етуге міндеттенеді, құралцистернадаға сұйықтықтың деңгейінүнемі өлшеуді қамтамасызетуікерек және тасымалдауға бақылау жүргізетін Тапсырыс берушінің диспетчерлік қызметіне қосылуы тиіс</w:t>
            </w:r>
            <w:r w:rsidRPr="00475FF5">
              <w:rPr>
                <w:sz w:val="18"/>
                <w:szCs w:val="18"/>
                <w:lang w:val="kk-KZ"/>
              </w:rPr>
              <w:t>.</w:t>
            </w: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автокөліктің барлық түріне автокөліктің тиісті Мердігер ұйымына тиістілігін жедел анықтау үшін анықтау белгілері (логотиптер, табличкалар және т.б.) жапсытырылуы қажет. </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 xml:space="preserve">Автокөлік құралының шиналарында ЖЖЕ Автокөлік құралының шиналарында жол қозғалысы ережелері талаптарына сәйкес келетін </w:t>
            </w:r>
            <w:r w:rsidRPr="00475FF5">
              <w:rPr>
                <w:rFonts w:eastAsia="SimSun"/>
                <w:sz w:val="18"/>
                <w:szCs w:val="18"/>
                <w:lang w:val="kk-KZ" w:eastAsia="zh-CN"/>
              </w:rPr>
              <w:lastRenderedPageBreak/>
              <w:t xml:space="preserve">протектор суретінің қалдық биіктігі, қыс мезгілінде – алдыңғы және артқы қысқы шиналары болуы тиіс. </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11.12. Мердігер төмендегіні қамтамасыз етуі тиіс:</w:t>
            </w:r>
          </w:p>
          <w:p w:rsidR="00B777E5" w:rsidRPr="00475FF5" w:rsidRDefault="00B777E5" w:rsidP="00786B96">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жүргізушілерді үйрету және олардың жеткілікті біліктігін;</w:t>
            </w:r>
          </w:p>
          <w:p w:rsidR="00B777E5" w:rsidRPr="00475FF5" w:rsidRDefault="00B777E5" w:rsidP="00786B96">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көлік құралдарын үнемі ТТ-ден өткізу;</w:t>
            </w:r>
          </w:p>
          <w:p w:rsidR="00B777E5" w:rsidRPr="00475FF5" w:rsidRDefault="00B777E5" w:rsidP="00786B96">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жүргізушілерді кезеңді түрде дәрігерлік тексеруден өткізу;</w:t>
            </w:r>
          </w:p>
          <w:p w:rsidR="00B777E5" w:rsidRPr="00475FF5" w:rsidRDefault="00B777E5" w:rsidP="00F31B7A">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жолаушыларды, багажды, жүкті, соның ішінде қауіпті жүкті тұрақты және тұрақты емес тасымалдау бағытында жұмыс істейтін көлік құралының жүргізушілерін рейс алдындағы және рейстен кейінгі тексеруден өткізу.</w:t>
            </w:r>
          </w:p>
          <w:p w:rsidR="00B777E5" w:rsidRPr="00475FF5" w:rsidRDefault="00B777E5" w:rsidP="00160812">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Жеке қорғаныс құралымен (ЖҚҚ) қамтамасыз ету және оны қолдану саласында:</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11.13. Барлық қызметкерлер жеке қорғаныс құралдарымен қамтамасыз етіліп, жұмыс жасау орнында тұрғын орынжайларының аумағынан тыс болғанда оны қолданулары керек:</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11.14. Жұмыс жасау үшін Тапсырыс берушінің объектісіне бірінші рет келіп тұрған Мердігердің барлық қызметкерлеріне кәсіптегі ҚжЕҚ инженерінен немесе Тапсырыс беруші бұл үшін арнайы уәкілеттендірген өзге тұлғадан кіріспе нұсқаулығын алуы тиіс.</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11.15. Жұмыс жасау орнында Мердігер қызметкерлерінің Азаматтық қорғаныс және еңбекті қорғау қауіпсіздігі саласында тиісті оқытылуы мен аттестациядан өтуі айғағын растайтын белгісі бар куәлігі болуы тиіс.</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11.16. Мердігердің азаматтық қорғаныс және еңбекті қорғау қауіпсіздігі бойынша оқыту мен аттестациядан өту, Тапсырыс берушінің объектілерінде жұмыс жасайтын қызметкерлерге нұсқаулық жүргізу Кестесі болуы тиіс және оны Мердігер Тапсырыс берушінің уәкілетті өкілі талап еткен кезде көрсетуі тиіс.</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Ішімдік ішуге, есірткі мен уландырғыш заттарды қолдануға тыйым салу:</w:t>
            </w:r>
          </w:p>
          <w:p w:rsidR="00B777E5" w:rsidRPr="00475FF5" w:rsidRDefault="00B777E5" w:rsidP="00F31B7A">
            <w:pPr>
              <w:spacing w:line="0" w:lineRule="atLeast"/>
              <w:jc w:val="both"/>
              <w:rPr>
                <w:rFonts w:eastAsia="SimSun"/>
                <w:b/>
                <w:sz w:val="18"/>
                <w:szCs w:val="18"/>
                <w:lang w:eastAsia="zh-CN"/>
              </w:rPr>
            </w:pPr>
            <w:r w:rsidRPr="00475FF5">
              <w:rPr>
                <w:rFonts w:eastAsia="SimSun"/>
                <w:b/>
                <w:sz w:val="18"/>
                <w:szCs w:val="18"/>
                <w:lang w:eastAsia="zh-CN"/>
              </w:rPr>
              <w:t>11.17. Мердігердің мінде</w:t>
            </w:r>
            <w:r w:rsidRPr="00475FF5">
              <w:rPr>
                <w:rFonts w:eastAsia="SimSun"/>
                <w:b/>
                <w:sz w:val="18"/>
                <w:szCs w:val="18"/>
                <w:lang w:val="kk-KZ" w:eastAsia="zh-CN"/>
              </w:rPr>
              <w:t>ттер</w:t>
            </w:r>
            <w:r w:rsidRPr="00475FF5">
              <w:rPr>
                <w:rFonts w:eastAsia="SimSun"/>
                <w:b/>
                <w:sz w:val="18"/>
                <w:szCs w:val="18"/>
                <w:lang w:eastAsia="zh-CN"/>
              </w:rPr>
              <w:t>і:</w:t>
            </w:r>
          </w:p>
          <w:p w:rsidR="00B777E5" w:rsidRPr="00475FF5" w:rsidRDefault="00B777E5" w:rsidP="00786B96">
            <w:pPr>
              <w:numPr>
                <w:ilvl w:val="0"/>
                <w:numId w:val="4"/>
              </w:numPr>
              <w:tabs>
                <w:tab w:val="clear" w:pos="720"/>
                <w:tab w:val="num" w:pos="0"/>
              </w:tabs>
              <w:spacing w:line="0" w:lineRule="atLeast"/>
              <w:ind w:left="0" w:firstLine="0"/>
              <w:jc w:val="both"/>
              <w:rPr>
                <w:rFonts w:eastAsia="SimSun"/>
                <w:sz w:val="18"/>
                <w:szCs w:val="18"/>
                <w:lang w:eastAsia="zh-CN"/>
              </w:rPr>
            </w:pPr>
            <w:r w:rsidRPr="00475FF5">
              <w:rPr>
                <w:rFonts w:eastAsia="SimSun"/>
                <w:sz w:val="18"/>
                <w:szCs w:val="18"/>
                <w:lang w:eastAsia="zh-CN"/>
              </w:rPr>
              <w:t>алкогольдік, есірткі немесе уландырғыш мастық күйінде болатын қызметкерді жұмысқа жібермеу (жұмыстан шеттету);</w:t>
            </w:r>
          </w:p>
          <w:p w:rsidR="00B777E5" w:rsidRPr="00475FF5" w:rsidRDefault="00B777E5" w:rsidP="00786B96">
            <w:pPr>
              <w:numPr>
                <w:ilvl w:val="0"/>
                <w:numId w:val="4"/>
              </w:numPr>
              <w:tabs>
                <w:tab w:val="clear" w:pos="720"/>
                <w:tab w:val="num" w:pos="0"/>
              </w:tabs>
              <w:spacing w:line="0" w:lineRule="atLeast"/>
              <w:ind w:left="0" w:firstLine="0"/>
              <w:jc w:val="both"/>
              <w:rPr>
                <w:rFonts w:eastAsia="SimSun"/>
                <w:sz w:val="18"/>
                <w:szCs w:val="18"/>
                <w:lang w:eastAsia="zh-CN"/>
              </w:rPr>
            </w:pPr>
            <w:r w:rsidRPr="00475FF5">
              <w:rPr>
                <w:rFonts w:eastAsia="SimSun"/>
                <w:sz w:val="18"/>
                <w:szCs w:val="18"/>
                <w:lang w:eastAsia="zh-CN"/>
              </w:rPr>
              <w:t xml:space="preserve">жұмыс жасау орнына және қызметкерлер тұратын жерге ішімдікті, есірткі немесе уландырғыш заттарды әкелуге және олардың осы жерде болуына жол бермеу. Осыған өндірістік қызметті жүзеге асыру үшін қажетті заттар кірмейді. </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11.18. Көрсетілген шектеулерге бақылау жасау мақсатында, Тапсырыс беруші жұмыс жасау орнына және қызметкерлер тұратын жерге жеткізілетін барлық көлік құралдарын, заттар мен материалдарды тексеруге және ашып көруге құқығы бар. </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11.19. Егер осындай тексеру нәтижесінде жоғарыда көрсетілген тыйым салынған заттар немесе қызметкердің мас күйінде болуы анықталатын болса, онда олар жұмыс жасау орнына немесе тұратын жерге жіберілмейді.</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b/>
                <w:sz w:val="18"/>
                <w:szCs w:val="18"/>
                <w:lang w:eastAsia="zh-CN"/>
              </w:rPr>
            </w:pPr>
            <w:r w:rsidRPr="00475FF5">
              <w:rPr>
                <w:rFonts w:eastAsia="SimSun"/>
                <w:b/>
                <w:sz w:val="18"/>
                <w:szCs w:val="18"/>
                <w:lang w:eastAsia="zh-CN"/>
              </w:rPr>
              <w:t>Қоршаған ортаны қорғау саласында:</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11.20. Қазақстан Республикасының Экологиялық кодексінің 288-бабына сәйкес, Мердігер Жұмыстарды орындаған кезде өзінің қызмет етуі нәтижесінде (өзінің шикізаты мен материалынан, сондай-ақ, Тапсырыс беруші ұсынатын шикізат пен материалдардан) пайда болатын барлық өндіріс пен тұтыну қалдықтарының меншік иесі болып табылады, бұл осы Шарттың пәні деп есептелінеді. Қалдықтарды орналастыру жеріне дейін мердігер ұйымдары жеке автокөлігімен немесе мердігер шарты бойынша тасымалдайды. </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11.21. Жұмыс жасау барысында түзілетін барлық қалдық түрін шығару үшін Мердігердің мамандандырылған ұйыммен шарты болуы тиіс.</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11.22. Шарттың қызмет етуі кезінде Тапсырыс берушінің аумағында өндірістік база және/немесе Мердігердің тұрғын кенті орналастырылған жағдайда, Мердігер Тапсырыс берушінің аумағында тазалық пен тәртіпті қамтамасыз етіп, өндірістік сұйықтықтардың төгілуіне не болмаса оның материалдармен, жабдықтармен негізделмеген үйіп тасталуына жол бермеуі, сондай-ақ, Тапсырыс беруші осы аумақ үшін анықтаған режімді және нормативтік актілер талаптарын, соның ішінде экология, өнеркәсіптік және өрт қауіпсіздігі саласындағы талаптарды Мердігер қызметкерлерінің сақталуын қамтамасыз етуі тиіс.</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Осы мақсатта Мердігер инженерлік-техникалық жұмыстардың </w:t>
            </w:r>
            <w:r w:rsidRPr="00475FF5">
              <w:rPr>
                <w:rFonts w:eastAsia="SimSun"/>
                <w:sz w:val="18"/>
                <w:szCs w:val="18"/>
                <w:lang w:eastAsia="zh-CN"/>
              </w:rPr>
              <w:lastRenderedPageBreak/>
              <w:t>құрамынан Тапсырыс берушінің аумағында жоғарыда көрсетілген талаптарды қамтамасыз етуге жауапты тұлғаны тағайындайды.</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11.23. Осы Шартта көзделген Жұмысты атқару барысында, Мердігер Жұмыстар объектісін және ұйым орналасқан жерді өзінің қоқысынан және өзінің қызмет етуінен пайда болатын барлық өндірістік және тұтыну қалдықтарынан жүйелі түрде жиналуын өз күшімен және құралымен қамтамасыз етеді.</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11.24. Қалдықтар орналасқан жерде оларды жайғастырған кездегі экологиялық талаптарды бұзғаны үшін Мердігер жауапкершілік көтереді.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11.25. Жұмыс аяқталған кезде Мердігер кен орнындағы инженер-экологтың/қауіпсіздік техникасының қатысуымен, Тапсырыс беруші тарапынан орындалған Жұмыстарды қабылдау Актісіне қол қойылғанға дейін, жұмыстар Объектісінен немесе орналасқан жерден өзінің барлық жабдықтары мен техникасын, артық материалды және т.б. алып шығарады, өзі тұрғызған уақытша ғимараттар мен құрылыстарды бөлшектейді, осы жұмыстың нәтижесінде пайда болған қалдықтарды шығарады және алаңды Тапсырыс беруші комиссиясының қабылдау-тапсыру актісі бойынша өткізе отырып, өзінен кейін жұмыс объектісін немесе орналасқан жерді экологиялық талаптар мен санитарлық нормаларға сәйкес келетін күйде қалдырады.</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11.26. Жұмыс жасаған кезде Тапсырыс берушінің келісімдік/келісімдіктен тыс аумағында рұқсат етілмеген әртүрлі қалдықтар үйіндісінің пайда болуына жол берілмейді, олай болмаған жағдайда, осы Шарттың талаптарына сәйкес Мердігерге қатысты айыппұл санкциялары қолданылатын болады. </w:t>
            </w:r>
          </w:p>
          <w:p w:rsidR="00C02491" w:rsidRPr="00475FF5" w:rsidRDefault="00C02491" w:rsidP="00C02491">
            <w:pPr>
              <w:spacing w:line="0" w:lineRule="atLeast"/>
              <w:jc w:val="both"/>
              <w:rPr>
                <w:sz w:val="18"/>
                <w:szCs w:val="18"/>
                <w:lang w:val="kk-KZ"/>
              </w:rPr>
            </w:pPr>
            <w:r w:rsidRPr="00475FF5">
              <w:rPr>
                <w:sz w:val="18"/>
                <w:szCs w:val="18"/>
                <w:lang w:val="kk-KZ"/>
              </w:rPr>
              <w:t xml:space="preserve">11.27. Қажет болған кезде, Тапсырыс беруші қоршаған ортаға эмиссия үшін ақы төлеу бойынша </w:t>
            </w:r>
            <w:r w:rsidR="00807167" w:rsidRPr="00475FF5">
              <w:rPr>
                <w:sz w:val="18"/>
                <w:szCs w:val="18"/>
                <w:lang w:val="kk-KZ"/>
              </w:rPr>
              <w:t>Маердігердің</w:t>
            </w:r>
            <w:r w:rsidRPr="00475FF5">
              <w:rPr>
                <w:sz w:val="18"/>
                <w:szCs w:val="18"/>
                <w:lang w:val="kk-KZ"/>
              </w:rPr>
              <w:t xml:space="preserve"> шығындарын </w:t>
            </w:r>
            <w:r w:rsidR="00807167" w:rsidRPr="00475FF5">
              <w:rPr>
                <w:sz w:val="18"/>
                <w:szCs w:val="18"/>
                <w:lang w:val="kk-KZ"/>
              </w:rPr>
              <w:t>Мердігердің</w:t>
            </w:r>
            <w:r w:rsidRPr="00475FF5">
              <w:rPr>
                <w:sz w:val="18"/>
                <w:szCs w:val="18"/>
                <w:lang w:val="kk-KZ"/>
              </w:rPr>
              <w:t xml:space="preserve"> эскроу режиміне ауыстырылған банк шотына ақша аудару арқылы, сондай-ақ, тиісті қалдық мөлшері бойынша қоршаған ортаға эмиссия төлеу бойынша салық декларацияларының берілген көшірмелері негізінде өтейді. Шығынның орнын толтыру тәртібі мен шарттары қосымша жасалатын келісімде қарастырылады, ол Шарттың ажырамас бөлігі болып табылады.</w:t>
            </w:r>
          </w:p>
          <w:p w:rsidR="00D678E5" w:rsidRPr="00475FF5" w:rsidRDefault="00D678E5" w:rsidP="00F31B7A">
            <w:pPr>
              <w:spacing w:line="0" w:lineRule="atLeast"/>
              <w:jc w:val="both"/>
              <w:rPr>
                <w:rFonts w:eastAsia="SimSun"/>
                <w:b/>
                <w:sz w:val="18"/>
                <w:szCs w:val="18"/>
                <w:lang w:val="kk-KZ" w:eastAsia="zh-CN"/>
              </w:rPr>
            </w:pPr>
          </w:p>
          <w:p w:rsidR="00B777E5" w:rsidRPr="00475FF5" w:rsidRDefault="00B777E5" w:rsidP="00F31B7A">
            <w:pPr>
              <w:spacing w:line="0" w:lineRule="atLeast"/>
              <w:jc w:val="both"/>
              <w:rPr>
                <w:rFonts w:eastAsia="SimSun"/>
                <w:b/>
                <w:sz w:val="18"/>
                <w:szCs w:val="18"/>
                <w:lang w:eastAsia="zh-CN"/>
              </w:rPr>
            </w:pPr>
            <w:r w:rsidRPr="00475FF5">
              <w:rPr>
                <w:rFonts w:eastAsia="SimSun"/>
                <w:b/>
                <w:sz w:val="18"/>
                <w:szCs w:val="18"/>
                <w:lang w:eastAsia="zh-CN"/>
              </w:rPr>
              <w:t>Өндірістік бақылау саласында:</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w:t>
            </w:r>
            <w:r w:rsidR="00B55F75" w:rsidRPr="00475FF5">
              <w:rPr>
                <w:rFonts w:eastAsia="SimSun"/>
                <w:sz w:val="18"/>
                <w:szCs w:val="18"/>
                <w:lang w:eastAsia="zh-CN"/>
              </w:rPr>
              <w:t>8</w:t>
            </w:r>
            <w:r w:rsidRPr="00475FF5">
              <w:rPr>
                <w:rFonts w:eastAsia="SimSun"/>
                <w:sz w:val="18"/>
                <w:szCs w:val="18"/>
                <w:lang w:eastAsia="zh-CN"/>
              </w:rPr>
              <w:t>. Тапсырыс берушінің өнеркәсіптік, өрт және экологиялық қауіпсіздік, еңбекті қорғау және азаматтық қорғаныс саласындағы заңнамалық және Тапсырыс берушінің өзі қоятын талаптардың сақталуын бақылау үшін Мердігер Тапсырыс берушінің уәкілетті өкілдерінің Жұмыс жасау орнына, вахта кенттері мен өндірістік базаға кедергісіз кіруін қамтамасыз етуі тиіс.</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w:t>
            </w:r>
            <w:r w:rsidR="00B55F75" w:rsidRPr="00475FF5">
              <w:rPr>
                <w:rFonts w:eastAsia="SimSun"/>
                <w:sz w:val="18"/>
                <w:szCs w:val="18"/>
                <w:lang w:eastAsia="zh-CN"/>
              </w:rPr>
              <w:t>9</w:t>
            </w:r>
            <w:r w:rsidRPr="00475FF5">
              <w:rPr>
                <w:rFonts w:eastAsia="SimSun"/>
                <w:sz w:val="18"/>
                <w:szCs w:val="18"/>
                <w:lang w:eastAsia="zh-CN"/>
              </w:rPr>
              <w:t>. Талаптардың бұзылуы анықталған жағдайда, Тапсырыс беруші бұзуды ұсынылатын жою мерзімін көрсете отырып, Мердігерге тиісті актіні береді.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w:t>
            </w:r>
            <w:r w:rsidR="00B55F75" w:rsidRPr="00475FF5">
              <w:rPr>
                <w:rFonts w:eastAsia="SimSun"/>
                <w:sz w:val="18"/>
                <w:szCs w:val="18"/>
                <w:lang w:eastAsia="zh-CN"/>
              </w:rPr>
              <w:t>30</w:t>
            </w:r>
            <w:r w:rsidRPr="00475FF5">
              <w:rPr>
                <w:rFonts w:eastAsia="SimSun"/>
                <w:sz w:val="18"/>
                <w:szCs w:val="18"/>
                <w:lang w:eastAsia="zh-CN"/>
              </w:rPr>
              <w:t xml:space="preserve">. Мердігер қандай да болса себептен бұзылуды ұсынылған мерзімде жоя алмайтын болса, онда Тапсырыс берушімен бірге келісілген мерзімді көрсете отырып, бұзылуды жою Жоспары әзірленеді. </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1</w:t>
            </w:r>
            <w:r w:rsidRPr="00475FF5">
              <w:rPr>
                <w:rFonts w:eastAsia="SimSun"/>
                <w:sz w:val="18"/>
                <w:szCs w:val="18"/>
                <w:lang w:eastAsia="zh-CN"/>
              </w:rPr>
              <w:t>. Бұзылудың жойылуы туралы ақпаратты Мердігер ай сайынғы есептіліктің құрамында береді.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2</w:t>
            </w:r>
            <w:r w:rsidRPr="00475FF5">
              <w:rPr>
                <w:rFonts w:eastAsia="SimSun"/>
                <w:sz w:val="18"/>
                <w:szCs w:val="18"/>
                <w:lang w:eastAsia="zh-CN"/>
              </w:rPr>
              <w:t>. Ішкі тергеу нәтижесінде Мердігердің кінәсі анықталған жағдайда, шарт бойынша өз міндеттерін орындауы барысында болған апаттар, оқиғалар мен қайғылы жағдайлар үшін ол Тапсырыс берушіге келтірілген шығынды өтеуге міндеттенеді.</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3</w:t>
            </w:r>
            <w:r w:rsidRPr="00475FF5">
              <w:rPr>
                <w:rFonts w:eastAsia="SimSun"/>
                <w:sz w:val="18"/>
                <w:szCs w:val="18"/>
                <w:lang w:eastAsia="zh-CN"/>
              </w:rPr>
              <w:t>. Тапсырыс берушінің кінәсінен болмаған Мердігердің кез-келген жұмысшысының немесе Мердігер тартқан үшінші тұлғаның, сондай-ақ, олардың өнеркәсіптік пен өрт қауіпсіздігі, еңбекті қорғау, электр қауіпсіздігі және өнеркәсіптік санитария ережелерін бұзуы жағдайында жарақат алуы, зақымдануы немесе қайтыс болғаны үшін Тапсырыс беруші жауапкершілік көтермейді.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4</w:t>
            </w:r>
            <w:r w:rsidRPr="00475FF5">
              <w:rPr>
                <w:rFonts w:eastAsia="SimSun"/>
                <w:sz w:val="18"/>
                <w:szCs w:val="18"/>
                <w:lang w:eastAsia="zh-CN"/>
              </w:rPr>
              <w:t>.  Мердігер немесе жұмыс жасау үшін тартылған қосалқы мердігер ұйымы Тапсырыс беруші аумағында қоршаған ортаны қорғау, қауіпсіздік техникасы, өнеркәсіптік және өрт қауіпсіздігі,  жол жүру ережесі бөлігінде жол-көлік оқиғасын, қақтығысуды, апатты, төгілуді жіберіп алған жағдайда, Тапсырыс берушіге зиян келтірместен – шарттың талаптарына сәйкес айыппұл санкциялары қолданылсын.</w:t>
            </w:r>
          </w:p>
        </w:tc>
        <w:tc>
          <w:tcPr>
            <w:tcW w:w="5529" w:type="dxa"/>
          </w:tcPr>
          <w:p w:rsidR="00B777E5" w:rsidRPr="00475FF5" w:rsidRDefault="00B777E5" w:rsidP="00F31B7A">
            <w:pPr>
              <w:spacing w:line="0" w:lineRule="atLeast"/>
              <w:jc w:val="center"/>
              <w:rPr>
                <w:b/>
                <w:sz w:val="18"/>
                <w:szCs w:val="18"/>
              </w:rPr>
            </w:pPr>
            <w:r w:rsidRPr="00475FF5">
              <w:rPr>
                <w:b/>
                <w:sz w:val="18"/>
                <w:szCs w:val="18"/>
              </w:rPr>
              <w:lastRenderedPageBreak/>
              <w:t>11. Требования в части технической, промышленной, пожарной безопасности, охраны труда и окружающей среды</w:t>
            </w:r>
          </w:p>
          <w:p w:rsidR="00B777E5" w:rsidRPr="00475FF5" w:rsidRDefault="00B777E5" w:rsidP="00F31B7A">
            <w:pPr>
              <w:spacing w:line="0" w:lineRule="atLeast"/>
              <w:jc w:val="both"/>
              <w:rPr>
                <w:b/>
                <w:i/>
                <w:sz w:val="18"/>
                <w:szCs w:val="18"/>
              </w:rPr>
            </w:pPr>
            <w:r w:rsidRPr="00475FF5">
              <w:rPr>
                <w:b/>
                <w:i/>
                <w:sz w:val="18"/>
                <w:szCs w:val="18"/>
              </w:rPr>
              <w:t>Подрядчик обязан:</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sz w:val="18"/>
                <w:szCs w:val="18"/>
              </w:rPr>
              <w:t>11.1. О</w:t>
            </w:r>
            <w:r w:rsidRPr="00475FF5">
              <w:rPr>
                <w:rFonts w:eastAsia="SimSun"/>
                <w:spacing w:val="1"/>
                <w:sz w:val="18"/>
                <w:szCs w:val="18"/>
                <w:lang w:eastAsia="zh-CN"/>
              </w:rPr>
              <w:t xml:space="preserve">беспечивать выполнение работ в соответствии с законодательством Республики Казахстан, в том числе регламентирующими документами по промышленной безопасности, по безопасности, охране </w:t>
            </w:r>
            <w:r w:rsidRPr="00475FF5">
              <w:rPr>
                <w:rFonts w:eastAsia="SimSun"/>
                <w:sz w:val="18"/>
                <w:szCs w:val="18"/>
                <w:lang w:eastAsia="zh-CN"/>
              </w:rPr>
              <w:t xml:space="preserve">труда и окружающей среды, рациональному использованию природных ресурсов в </w:t>
            </w:r>
            <w:r w:rsidRPr="00475FF5">
              <w:rPr>
                <w:rFonts w:eastAsia="SimSun"/>
                <w:spacing w:val="1"/>
                <w:sz w:val="18"/>
                <w:szCs w:val="18"/>
                <w:lang w:eastAsia="zh-CN"/>
              </w:rPr>
              <w:t>нефтегазодобывающей промышленности Республики Казахстан.</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7"/>
                <w:sz w:val="18"/>
                <w:szCs w:val="18"/>
                <w:lang w:eastAsia="zh-CN"/>
              </w:rPr>
            </w:pPr>
            <w:r w:rsidRPr="00475FF5">
              <w:rPr>
                <w:rFonts w:eastAsia="SimSun"/>
                <w:spacing w:val="1"/>
                <w:sz w:val="18"/>
                <w:szCs w:val="18"/>
                <w:lang w:eastAsia="zh-CN"/>
              </w:rPr>
              <w:t xml:space="preserve">11.2. Нести полную ответственность перед Заказчиком, государственными контролирующими органами, иными заинтересованными лицами </w:t>
            </w:r>
            <w:r w:rsidRPr="00475FF5">
              <w:rPr>
                <w:rFonts w:eastAsia="SimSun"/>
                <w:spacing w:val="3"/>
                <w:sz w:val="18"/>
                <w:szCs w:val="18"/>
                <w:lang w:eastAsia="zh-CN"/>
              </w:rPr>
              <w:t xml:space="preserve">за возможные происшествия и последствия, возникающие в результате несоблюдения требований системы управления безопасности, </w:t>
            </w:r>
            <w:r w:rsidRPr="00475FF5">
              <w:rPr>
                <w:rFonts w:eastAsia="SimSun"/>
                <w:spacing w:val="7"/>
                <w:sz w:val="18"/>
                <w:szCs w:val="18"/>
                <w:lang w:eastAsia="zh-CN"/>
              </w:rPr>
              <w:t xml:space="preserve">охраны труда и окружающей среды, </w:t>
            </w:r>
            <w:r w:rsidRPr="00475FF5">
              <w:rPr>
                <w:rFonts w:eastAsia="SimSun"/>
                <w:sz w:val="18"/>
                <w:szCs w:val="18"/>
                <w:lang w:eastAsia="zh-CN"/>
              </w:rPr>
              <w:t>рационального использования природных ресурсов</w:t>
            </w:r>
            <w:r w:rsidRPr="00475FF5">
              <w:rPr>
                <w:rFonts w:eastAsia="SimSun"/>
                <w:spacing w:val="7"/>
                <w:sz w:val="18"/>
                <w:szCs w:val="18"/>
                <w:lang w:eastAsia="zh-CN"/>
              </w:rPr>
              <w:t>.</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rFonts w:eastAsia="SimSun"/>
                <w:spacing w:val="-5"/>
                <w:sz w:val="18"/>
                <w:szCs w:val="18"/>
                <w:lang w:eastAsia="zh-CN"/>
              </w:rPr>
              <w:t>11.3. В</w:t>
            </w:r>
            <w:r w:rsidRPr="00475FF5">
              <w:rPr>
                <w:rFonts w:eastAsia="SimSun"/>
                <w:spacing w:val="1"/>
                <w:sz w:val="18"/>
                <w:szCs w:val="18"/>
                <w:lang w:eastAsia="zh-CN"/>
              </w:rPr>
              <w:t xml:space="preserve"> случае предъявления требований по возмещению ущерба и оплате штрафных санкций государственными контролирующими органами Заказчику вследствие происшествий</w:t>
            </w:r>
            <w:r w:rsidRPr="00475FF5">
              <w:rPr>
                <w:rFonts w:eastAsia="SimSun"/>
                <w:spacing w:val="-1"/>
                <w:sz w:val="18"/>
                <w:szCs w:val="18"/>
                <w:lang w:eastAsia="zh-CN"/>
              </w:rPr>
              <w:t>, происшедших в результате деятельности Подрядчика и его работников возместить</w:t>
            </w:r>
            <w:r w:rsidRPr="00475FF5">
              <w:rPr>
                <w:rFonts w:eastAsia="SimSun"/>
                <w:sz w:val="18"/>
                <w:szCs w:val="18"/>
                <w:lang w:eastAsia="zh-CN"/>
              </w:rPr>
              <w:t xml:space="preserve">  Заказчику в полном объеме все расходы, связанные с оплатой сумм ущерба и штрафов.</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rFonts w:eastAsia="SimSun"/>
                <w:spacing w:val="1"/>
                <w:sz w:val="18"/>
                <w:szCs w:val="18"/>
                <w:lang w:eastAsia="zh-CN"/>
              </w:rPr>
              <w:t>11.4. Соблюдать экологические требования при транспортировке опасных отходов.</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rFonts w:eastAsia="SimSun"/>
                <w:spacing w:val="1"/>
                <w:sz w:val="18"/>
                <w:szCs w:val="18"/>
                <w:lang w:eastAsia="zh-CN"/>
              </w:rPr>
              <w:t>11.5. Соблюдать условия Договора, требования внутренних нормативных документов Заказчика, а также требования применимого законодательства, в том числе по промышленной</w:t>
            </w:r>
            <w:r w:rsidRPr="00475FF5">
              <w:rPr>
                <w:rFonts w:eastAsia="SimSun"/>
                <w:spacing w:val="-5"/>
                <w:sz w:val="18"/>
                <w:szCs w:val="18"/>
                <w:lang w:eastAsia="zh-CN"/>
              </w:rPr>
              <w:t xml:space="preserve"> безопасности и охране труда, при выполнении работ по Договору.</w:t>
            </w:r>
            <w:r w:rsidRPr="00475FF5">
              <w:rPr>
                <w:rFonts w:eastAsia="SimSun"/>
                <w:sz w:val="18"/>
                <w:szCs w:val="18"/>
                <w:lang w:eastAsia="zh-CN"/>
              </w:rPr>
              <w:t xml:space="preserve"> </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rFonts w:eastAsia="SimSun"/>
                <w:sz w:val="18"/>
                <w:szCs w:val="18"/>
                <w:lang w:eastAsia="zh-CN"/>
              </w:rPr>
              <w:t xml:space="preserve">В случае несоблюдения Подрядчиком необходимых условий, требований и стандартов Подрядчику может быть запрещено, работать </w:t>
            </w:r>
            <w:r w:rsidRPr="00475FF5">
              <w:rPr>
                <w:rFonts w:eastAsia="SimSun"/>
                <w:spacing w:val="3"/>
                <w:sz w:val="18"/>
                <w:szCs w:val="18"/>
                <w:lang w:eastAsia="zh-CN"/>
              </w:rPr>
              <w:t xml:space="preserve">на объектах Заказчика до момента устранения причин, послуживших основанием для запрета, или объем работ может быть сведен только к тем работам, которые Заказчик </w:t>
            </w:r>
            <w:r w:rsidRPr="00475FF5">
              <w:rPr>
                <w:rFonts w:eastAsia="SimSun"/>
                <w:spacing w:val="-1"/>
                <w:sz w:val="18"/>
                <w:szCs w:val="18"/>
                <w:lang w:eastAsia="zh-CN"/>
              </w:rPr>
              <w:t xml:space="preserve">сочтет возможными. </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rFonts w:eastAsia="SimSun"/>
                <w:spacing w:val="-1"/>
                <w:sz w:val="18"/>
                <w:szCs w:val="18"/>
                <w:lang w:eastAsia="zh-CN"/>
              </w:rPr>
              <w:t>При этом Подрядчик несет ответственность за своевременное выполнение Работ согласно срокам Договора.</w:t>
            </w:r>
          </w:p>
          <w:p w:rsidR="00B777E5" w:rsidRPr="00475FF5" w:rsidRDefault="00B777E5" w:rsidP="00F31B7A">
            <w:pPr>
              <w:spacing w:line="0" w:lineRule="atLeast"/>
              <w:jc w:val="both"/>
              <w:rPr>
                <w:sz w:val="18"/>
                <w:szCs w:val="18"/>
              </w:rPr>
            </w:pPr>
            <w:r w:rsidRPr="00475FF5">
              <w:rPr>
                <w:rFonts w:eastAsia="SimSun"/>
                <w:spacing w:val="-1"/>
                <w:sz w:val="18"/>
                <w:szCs w:val="18"/>
                <w:lang w:eastAsia="zh-CN"/>
              </w:rPr>
              <w:t xml:space="preserve">11.6. </w:t>
            </w:r>
            <w:r w:rsidRPr="00475FF5">
              <w:rPr>
                <w:sz w:val="18"/>
                <w:szCs w:val="18"/>
              </w:rPr>
              <w:t>Обеспечить выполнение Работ специализированным транспортом и оборудованием надлежащего качества.</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sz w:val="18"/>
                <w:szCs w:val="18"/>
              </w:rPr>
              <w:t>11.7. З</w:t>
            </w:r>
            <w:r w:rsidRPr="00475FF5">
              <w:rPr>
                <w:rFonts w:eastAsia="SimSun"/>
                <w:sz w:val="18"/>
                <w:szCs w:val="18"/>
                <w:lang w:eastAsia="zh-CN"/>
              </w:rPr>
              <w:t>а свой счет получать и сохранять в полной силе и действии все необходимые Подрядчику разрешительные документы, в том числе лицензии, сертификаты и иные разрешения от государственных и иных органов на выполнение работ по Договору.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rFonts w:eastAsia="SimSun"/>
                <w:sz w:val="18"/>
                <w:szCs w:val="18"/>
                <w:lang w:eastAsia="zh-CN"/>
              </w:rPr>
              <w:t>11.8. Подрядчик должен обеспечить постоянное наличие персонала, достаточного для выполнения работ по Договору, а также заменить по требованию Заказчика любой персонал Подрядчика, участвующий в выполнении работ, который:</w:t>
            </w:r>
          </w:p>
          <w:p w:rsidR="00B777E5" w:rsidRPr="00475FF5" w:rsidRDefault="00B777E5" w:rsidP="00F31B7A">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eastAsia="zh-CN"/>
              </w:rPr>
            </w:pPr>
            <w:r w:rsidRPr="00475FF5">
              <w:rPr>
                <w:rFonts w:eastAsia="SimSun"/>
                <w:sz w:val="18"/>
                <w:szCs w:val="18"/>
                <w:lang w:eastAsia="zh-CN"/>
              </w:rPr>
              <w:lastRenderedPageBreak/>
              <w:t>проявил некомпетентность или небрежность при исполнении своих обязанностей, или участвуют в деятельности, противоречащей или наносящей вред интересам Заказчика;</w:t>
            </w:r>
          </w:p>
          <w:p w:rsidR="00B777E5" w:rsidRPr="00475FF5" w:rsidRDefault="00B777E5" w:rsidP="00786B96">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eastAsia="zh-CN"/>
              </w:rPr>
            </w:pPr>
            <w:r w:rsidRPr="00475FF5">
              <w:rPr>
                <w:rFonts w:eastAsia="SimSun"/>
                <w:sz w:val="18"/>
                <w:szCs w:val="18"/>
                <w:lang w:eastAsia="zh-CN"/>
              </w:rPr>
              <w:t xml:space="preserve">не соблюдает требования Договора </w:t>
            </w:r>
            <w:r w:rsidRPr="00475FF5">
              <w:rPr>
                <w:rFonts w:eastAsia="SimSun"/>
                <w:spacing w:val="1"/>
                <w:sz w:val="18"/>
                <w:szCs w:val="18"/>
                <w:lang w:eastAsia="zh-CN"/>
              </w:rPr>
              <w:t xml:space="preserve">в отношении безопасности, охраны </w:t>
            </w:r>
            <w:r w:rsidRPr="00475FF5">
              <w:rPr>
                <w:rFonts w:eastAsia="SimSun"/>
                <w:sz w:val="18"/>
                <w:szCs w:val="18"/>
                <w:lang w:eastAsia="zh-CN"/>
              </w:rPr>
              <w:t>труда и окружающей среды.</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rPr>
            </w:pPr>
            <w:r w:rsidRPr="00475FF5">
              <w:rPr>
                <w:b/>
                <w:sz w:val="18"/>
                <w:szCs w:val="18"/>
              </w:rPr>
              <w:t>В области информирования о происшествиях, текущих показателях и  проведении расследования:</w:t>
            </w:r>
          </w:p>
          <w:p w:rsidR="00B777E5" w:rsidRPr="00475FF5" w:rsidRDefault="00B777E5" w:rsidP="00F31B7A">
            <w:pPr>
              <w:tabs>
                <w:tab w:val="left" w:pos="567"/>
              </w:tabs>
              <w:spacing w:line="0" w:lineRule="atLeast"/>
              <w:jc w:val="both"/>
              <w:rPr>
                <w:sz w:val="18"/>
                <w:szCs w:val="18"/>
              </w:rPr>
            </w:pPr>
            <w:r w:rsidRPr="00475FF5">
              <w:rPr>
                <w:sz w:val="18"/>
                <w:szCs w:val="18"/>
              </w:rPr>
              <w:t xml:space="preserve">11.9. Ежемесячно, в срок до 7 (седьмого) числа следующего за отчётным месяцем оперативно представлять по письменному запросу Департамента охраны труда и окружающей среды Заказчика, информацию, согласно  формам отчётности, о результатах своей работы в области охраны здоровья, труда и окружающей среды, промышленной и пожарной безопасности, содержащую сведения: </w:t>
            </w:r>
          </w:p>
          <w:p w:rsidR="00B777E5" w:rsidRPr="00475FF5" w:rsidRDefault="00B777E5" w:rsidP="00786B96">
            <w:pPr>
              <w:numPr>
                <w:ilvl w:val="0"/>
                <w:numId w:val="2"/>
              </w:numPr>
              <w:tabs>
                <w:tab w:val="num" w:pos="0"/>
              </w:tabs>
              <w:spacing w:line="0" w:lineRule="atLeast"/>
              <w:ind w:left="0" w:firstLine="0"/>
              <w:jc w:val="both"/>
              <w:rPr>
                <w:sz w:val="18"/>
                <w:szCs w:val="18"/>
              </w:rPr>
            </w:pPr>
            <w:r w:rsidRPr="00475FF5">
              <w:rPr>
                <w:sz w:val="18"/>
                <w:szCs w:val="18"/>
              </w:rPr>
              <w:t xml:space="preserve">обо всех несчастных случаях с потерей рабочего времени (связанных и не связанных с производством), о дорожно-транспортных происшествиях, а также происшествиях (авариях, пожарах, взрывах, о разливах нефти и нефтепродуктов, случаи, повлёкшие за собой ущерб жизни и здоровью людей и/или окружающей среде, материальный ущерб имуществу и оборудованию) на объектах Заказчика; </w:t>
            </w:r>
          </w:p>
          <w:p w:rsidR="00B777E5" w:rsidRPr="00475FF5" w:rsidRDefault="00B777E5" w:rsidP="00F31B7A">
            <w:pPr>
              <w:spacing w:line="0" w:lineRule="atLeast"/>
              <w:jc w:val="both"/>
              <w:rPr>
                <w:sz w:val="18"/>
                <w:szCs w:val="18"/>
              </w:rPr>
            </w:pP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количество работников  Подрядчика, привлекаемых для работ (оказания услуг) на объектах Заказчика, количество отработанного рабочего времени, отработанных персоналом Подрядчика на месте проведения Работ;</w:t>
            </w: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 xml:space="preserve"> общее количество автотехники, а также суммарный пробег автотранспортных средств Подрядчика, задействованных в выполнении Работ для Заказчика;</w:t>
            </w: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по количеству работников, прошедших обучение по безопасности и охране труда, промышленной и пожарной безопасности;</w:t>
            </w: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по затратам на мероприятия по безопасности и охране труда.</w:t>
            </w:r>
          </w:p>
          <w:p w:rsidR="00B777E5" w:rsidRPr="00475FF5" w:rsidRDefault="00B777E5" w:rsidP="00F31B7A">
            <w:pPr>
              <w:spacing w:line="0" w:lineRule="atLeast"/>
              <w:jc w:val="both"/>
              <w:rPr>
                <w:sz w:val="18"/>
                <w:szCs w:val="18"/>
              </w:rPr>
            </w:pPr>
            <w:r w:rsidRPr="00475FF5">
              <w:rPr>
                <w:sz w:val="18"/>
                <w:szCs w:val="18"/>
              </w:rPr>
              <w:t>11.10. Принимать участие в расследовании происшествия, обстоятельства которого напрямую или косвенно связаны с деятельностью Подрядчика выполняющие работы на производственных объектах Заказчика и проведение которого инициировано  Заказчиком  в соответствии с внутренней его процедурой.</w:t>
            </w:r>
          </w:p>
          <w:p w:rsidR="00B777E5" w:rsidRPr="00475FF5" w:rsidRDefault="00B777E5" w:rsidP="00F31B7A">
            <w:pPr>
              <w:spacing w:line="0" w:lineRule="atLeast"/>
              <w:jc w:val="both"/>
              <w:rPr>
                <w:sz w:val="18"/>
                <w:szCs w:val="18"/>
              </w:rPr>
            </w:pPr>
            <w:r w:rsidRPr="00475FF5">
              <w:rPr>
                <w:sz w:val="18"/>
                <w:szCs w:val="18"/>
              </w:rPr>
              <w:t xml:space="preserve">Включать в состав комиссии по расследованию и анализу непосредственных и коренных причин происшествий, произошедших у Подрядчика при выполнении Работ на производственных объектах Заказчика ответственного лица Заказчика. </w:t>
            </w:r>
          </w:p>
          <w:p w:rsidR="00B777E5" w:rsidRPr="00475FF5" w:rsidRDefault="00B777E5" w:rsidP="00F31B7A">
            <w:pPr>
              <w:spacing w:line="0" w:lineRule="atLeast"/>
              <w:jc w:val="both"/>
              <w:rPr>
                <w:b/>
                <w:sz w:val="18"/>
                <w:szCs w:val="18"/>
              </w:rPr>
            </w:pPr>
            <w:r w:rsidRPr="00475FF5">
              <w:rPr>
                <w:b/>
                <w:sz w:val="18"/>
                <w:szCs w:val="18"/>
              </w:rPr>
              <w:t xml:space="preserve">В области транспортной безопасности: </w:t>
            </w:r>
          </w:p>
          <w:p w:rsidR="00B777E5" w:rsidRPr="00475FF5" w:rsidRDefault="00B777E5" w:rsidP="00F31B7A">
            <w:pPr>
              <w:spacing w:line="0" w:lineRule="atLeast"/>
              <w:jc w:val="both"/>
              <w:rPr>
                <w:sz w:val="18"/>
                <w:szCs w:val="18"/>
              </w:rPr>
            </w:pPr>
            <w:r w:rsidRPr="00475FF5">
              <w:rPr>
                <w:sz w:val="18"/>
                <w:szCs w:val="18"/>
              </w:rPr>
              <w:t>11.11. Спецтехника, автомашины и/или автобусы Подрядчика, находящиеся на месторождении Заказчика, должны быть в хорошем рабочем техническом состоянии, соответствовать всем требованиям техники безопасности, также должны быть оснащены системой GPS мониторинга.</w:t>
            </w:r>
          </w:p>
          <w:p w:rsidR="00B777E5" w:rsidRPr="00475FF5" w:rsidRDefault="00B777E5" w:rsidP="00F31B7A">
            <w:pPr>
              <w:spacing w:line="0" w:lineRule="atLeast"/>
              <w:jc w:val="both"/>
              <w:rPr>
                <w:sz w:val="18"/>
                <w:szCs w:val="18"/>
              </w:rPr>
            </w:pPr>
            <w:r w:rsidRPr="00475FF5">
              <w:rPr>
                <w:sz w:val="18"/>
                <w:szCs w:val="18"/>
              </w:rPr>
              <w:t>Подрядчик должен обеспечивать предоставление отчета с указанием маршрута движения вышеуказанных транспортных средств и их скорости движения с отображением времени и даты.</w:t>
            </w:r>
          </w:p>
          <w:p w:rsidR="00B777E5" w:rsidRPr="00475FF5" w:rsidRDefault="00B777E5" w:rsidP="00F31B7A">
            <w:pPr>
              <w:spacing w:line="0" w:lineRule="atLeast"/>
              <w:jc w:val="both"/>
              <w:rPr>
                <w:sz w:val="18"/>
                <w:szCs w:val="18"/>
              </w:rPr>
            </w:pPr>
            <w:r w:rsidRPr="00475FF5">
              <w:rPr>
                <w:sz w:val="18"/>
                <w:szCs w:val="18"/>
              </w:rPr>
              <w:t>Подрядчик должен обеспечить ON-Line доступ к системе GPS мониторинга для Заказчика.</w:t>
            </w:r>
          </w:p>
          <w:p w:rsidR="00B777E5" w:rsidRPr="00475FF5" w:rsidRDefault="00B777E5" w:rsidP="00F31B7A">
            <w:pPr>
              <w:spacing w:line="0" w:lineRule="atLeast"/>
              <w:jc w:val="both"/>
              <w:rPr>
                <w:sz w:val="18"/>
                <w:szCs w:val="18"/>
              </w:rPr>
            </w:pPr>
            <w:r w:rsidRPr="00475FF5">
              <w:rPr>
                <w:sz w:val="18"/>
                <w:szCs w:val="18"/>
              </w:rPr>
              <w:t>Подрядчик должен обеспечить глубину архива системы GPS мониторинга не менее 3 (трех) месяцев.</w:t>
            </w:r>
          </w:p>
          <w:p w:rsidR="00B777E5" w:rsidRPr="00475FF5" w:rsidRDefault="00B777E5" w:rsidP="00F31B7A">
            <w:pPr>
              <w:spacing w:line="0" w:lineRule="atLeast"/>
              <w:jc w:val="both"/>
              <w:rPr>
                <w:sz w:val="18"/>
                <w:szCs w:val="18"/>
              </w:rPr>
            </w:pPr>
            <w:r w:rsidRPr="00475FF5">
              <w:rPr>
                <w:sz w:val="18"/>
                <w:szCs w:val="18"/>
              </w:rPr>
              <w:t xml:space="preserve">Подрядчик должен обеспечить  транспортные средства, перевозящие опасные грузы (сжиженный углеводородный газ, нефть, газоконденсаты, отходы и т.п.) средствами измерения, привязанными к системе GPS мониторинга, обеспечивающими непрерывное измерение  уровня жидкости в цистернах с подключением их к диспетчерской службе Заказчика, осуществляющей мониторинг данных перевозок. </w:t>
            </w:r>
          </w:p>
          <w:p w:rsidR="00B777E5" w:rsidRPr="00475FF5" w:rsidRDefault="00B777E5" w:rsidP="00F31B7A">
            <w:pPr>
              <w:spacing w:line="0" w:lineRule="atLeast"/>
              <w:jc w:val="both"/>
              <w:rPr>
                <w:sz w:val="18"/>
                <w:szCs w:val="18"/>
              </w:rPr>
            </w:pPr>
            <w:r w:rsidRPr="00475FF5">
              <w:rPr>
                <w:sz w:val="18"/>
                <w:szCs w:val="18"/>
              </w:rPr>
              <w:t>Подрядчик должен установить на всех видах автотранспорта опознавательные знаки (логотипы, таблички, прочее) для оперативного определения принадлежности автотранспорта определенной подрядной организации.</w:t>
            </w:r>
          </w:p>
          <w:p w:rsidR="00B777E5" w:rsidRPr="00475FF5" w:rsidRDefault="00B777E5" w:rsidP="00F31B7A">
            <w:pPr>
              <w:spacing w:line="0" w:lineRule="atLeast"/>
              <w:jc w:val="both"/>
              <w:rPr>
                <w:sz w:val="18"/>
                <w:szCs w:val="18"/>
              </w:rPr>
            </w:pPr>
            <w:r w:rsidRPr="00475FF5">
              <w:rPr>
                <w:sz w:val="18"/>
                <w:szCs w:val="18"/>
              </w:rPr>
              <w:t xml:space="preserve">Шины автотранспортных средств должны иметь  достаточную высоту рисунка протектора соответствующим требованиям правил </w:t>
            </w:r>
            <w:r w:rsidRPr="00475FF5">
              <w:rPr>
                <w:sz w:val="18"/>
                <w:szCs w:val="18"/>
              </w:rPr>
              <w:lastRenderedPageBreak/>
              <w:t>дорожного движения, в зимний период времени - передними и задними зимними шинами.</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lang w:val="en-US"/>
              </w:rPr>
            </w:pPr>
            <w:r w:rsidRPr="00475FF5">
              <w:rPr>
                <w:b/>
                <w:sz w:val="18"/>
                <w:szCs w:val="18"/>
              </w:rPr>
              <w:t>11.12. Подрядчик должен обеспечить:</w:t>
            </w:r>
          </w:p>
          <w:p w:rsidR="00B777E5" w:rsidRPr="00475FF5" w:rsidRDefault="00B777E5" w:rsidP="00786B96">
            <w:pPr>
              <w:numPr>
                <w:ilvl w:val="0"/>
                <w:numId w:val="3"/>
              </w:numPr>
              <w:tabs>
                <w:tab w:val="clear" w:pos="720"/>
                <w:tab w:val="num" w:pos="0"/>
              </w:tabs>
              <w:spacing w:line="0" w:lineRule="atLeast"/>
              <w:ind w:left="0" w:firstLine="0"/>
              <w:jc w:val="both"/>
              <w:rPr>
                <w:sz w:val="18"/>
                <w:szCs w:val="18"/>
              </w:rPr>
            </w:pPr>
            <w:r w:rsidRPr="00475FF5">
              <w:rPr>
                <w:sz w:val="18"/>
                <w:szCs w:val="18"/>
              </w:rPr>
              <w:t>обучение и достаточную квалификацию водителей;</w:t>
            </w:r>
          </w:p>
          <w:p w:rsidR="00B777E5" w:rsidRPr="00475FF5" w:rsidRDefault="00B777E5" w:rsidP="00786B96">
            <w:pPr>
              <w:numPr>
                <w:ilvl w:val="0"/>
                <w:numId w:val="3"/>
              </w:numPr>
              <w:tabs>
                <w:tab w:val="clear" w:pos="720"/>
                <w:tab w:val="num" w:pos="0"/>
              </w:tabs>
              <w:spacing w:line="0" w:lineRule="atLeast"/>
              <w:ind w:left="0" w:firstLine="0"/>
              <w:jc w:val="both"/>
              <w:rPr>
                <w:sz w:val="18"/>
                <w:szCs w:val="18"/>
              </w:rPr>
            </w:pPr>
            <w:r w:rsidRPr="00475FF5">
              <w:rPr>
                <w:sz w:val="18"/>
                <w:szCs w:val="18"/>
              </w:rPr>
              <w:t>проведение регулярных ТО транспортных средств;</w:t>
            </w:r>
          </w:p>
          <w:p w:rsidR="00B777E5" w:rsidRPr="00475FF5" w:rsidRDefault="00B777E5" w:rsidP="00786B96">
            <w:pPr>
              <w:numPr>
                <w:ilvl w:val="0"/>
                <w:numId w:val="3"/>
              </w:numPr>
              <w:tabs>
                <w:tab w:val="clear" w:pos="720"/>
                <w:tab w:val="num" w:pos="0"/>
              </w:tabs>
              <w:spacing w:line="0" w:lineRule="atLeast"/>
              <w:ind w:left="0" w:firstLine="0"/>
              <w:jc w:val="both"/>
              <w:rPr>
                <w:sz w:val="18"/>
                <w:szCs w:val="18"/>
              </w:rPr>
            </w:pPr>
            <w:r w:rsidRPr="00475FF5">
              <w:rPr>
                <w:sz w:val="18"/>
                <w:szCs w:val="18"/>
              </w:rPr>
              <w:t>проведение периодических медицинских осмотров водителей;</w:t>
            </w:r>
          </w:p>
          <w:p w:rsidR="00B777E5" w:rsidRPr="00475FF5" w:rsidRDefault="00B777E5" w:rsidP="00F31B7A">
            <w:pPr>
              <w:numPr>
                <w:ilvl w:val="0"/>
                <w:numId w:val="3"/>
              </w:numPr>
              <w:tabs>
                <w:tab w:val="clear" w:pos="720"/>
                <w:tab w:val="num" w:pos="0"/>
              </w:tabs>
              <w:spacing w:line="0" w:lineRule="atLeast"/>
              <w:ind w:left="0" w:firstLine="0"/>
              <w:jc w:val="both"/>
              <w:rPr>
                <w:sz w:val="18"/>
                <w:szCs w:val="18"/>
              </w:rPr>
            </w:pPr>
            <w:r w:rsidRPr="00475FF5">
              <w:rPr>
                <w:sz w:val="18"/>
                <w:szCs w:val="18"/>
              </w:rPr>
              <w:t>проведение предрейсового и послерейсового осмотров  водителей транспортных средств, работающих на маршрутах регулярных и нерегулярных перевозок пассажиров, багажа, грузов, в том числе опасных грузов.</w:t>
            </w:r>
          </w:p>
          <w:p w:rsidR="00B777E5" w:rsidRPr="00475FF5" w:rsidRDefault="00B777E5" w:rsidP="00F31B7A">
            <w:pPr>
              <w:spacing w:line="0" w:lineRule="atLeast"/>
              <w:jc w:val="both"/>
              <w:rPr>
                <w:b/>
                <w:sz w:val="18"/>
                <w:szCs w:val="18"/>
              </w:rPr>
            </w:pPr>
            <w:r w:rsidRPr="00475FF5">
              <w:rPr>
                <w:b/>
                <w:sz w:val="18"/>
                <w:szCs w:val="18"/>
              </w:rPr>
              <w:t>В области обеспечения и применения Средств индивидуальной защиты (СИЗ):</w:t>
            </w:r>
          </w:p>
          <w:p w:rsidR="00B777E5" w:rsidRPr="00475FF5" w:rsidRDefault="00B777E5" w:rsidP="00F31B7A">
            <w:pPr>
              <w:spacing w:line="0" w:lineRule="atLeast"/>
              <w:jc w:val="both"/>
              <w:rPr>
                <w:sz w:val="18"/>
                <w:szCs w:val="18"/>
              </w:rPr>
            </w:pPr>
            <w:r w:rsidRPr="00475FF5">
              <w:rPr>
                <w:sz w:val="18"/>
                <w:szCs w:val="18"/>
              </w:rPr>
              <w:t>11.13. Весь персонал должен быть, обеспечен  средствами индивидуальной защиты и использовать их во время нахождения за пределами жилых помещений на месте производства работ:</w:t>
            </w:r>
          </w:p>
          <w:p w:rsidR="00B777E5" w:rsidRPr="00475FF5" w:rsidRDefault="00B777E5" w:rsidP="00F31B7A">
            <w:pPr>
              <w:spacing w:line="0" w:lineRule="atLeast"/>
              <w:jc w:val="both"/>
              <w:rPr>
                <w:sz w:val="18"/>
                <w:szCs w:val="18"/>
              </w:rPr>
            </w:pPr>
            <w:r w:rsidRPr="00475FF5">
              <w:rPr>
                <w:sz w:val="18"/>
                <w:szCs w:val="18"/>
              </w:rPr>
              <w:t>11.14. Весь персонал Подрядчика, прибывающий впервые для выполнения работ на объекты Заказчика, должен получить вводный инструктаж от инженера БиОТ на промысле  или другого, специально уполномоченного для этого, лица Заказчика.</w:t>
            </w:r>
          </w:p>
          <w:p w:rsidR="00B777E5" w:rsidRPr="00475FF5" w:rsidRDefault="00B777E5" w:rsidP="00F31B7A">
            <w:pPr>
              <w:spacing w:line="0" w:lineRule="atLeast"/>
              <w:jc w:val="both"/>
              <w:rPr>
                <w:sz w:val="18"/>
                <w:szCs w:val="18"/>
              </w:rPr>
            </w:pPr>
            <w:r w:rsidRPr="00475FF5">
              <w:rPr>
                <w:sz w:val="18"/>
                <w:szCs w:val="18"/>
              </w:rPr>
              <w:t>11.15. На месте проведения Работ персонал Подрядчика должен  иметь при себе  удостоверения  с отметками, подтверждающими факт соответствующего обучения и аттестации в области Гражданской защиты и безопасности охраны труда.</w:t>
            </w:r>
          </w:p>
          <w:p w:rsidR="00B777E5" w:rsidRPr="00475FF5" w:rsidRDefault="00B777E5" w:rsidP="00F31B7A">
            <w:pPr>
              <w:spacing w:line="0" w:lineRule="atLeast"/>
              <w:jc w:val="both"/>
              <w:rPr>
                <w:sz w:val="18"/>
                <w:szCs w:val="18"/>
              </w:rPr>
            </w:pPr>
            <w:r w:rsidRPr="00475FF5">
              <w:rPr>
                <w:sz w:val="18"/>
                <w:szCs w:val="18"/>
              </w:rPr>
              <w:t>11.16. Подрядчик должен иметь и предъявить по первому требованию уполномоченного представителя Заказчика Графики проведения обучения и аттестации по гражданской защите и безопасности охраны труда, проведения инструктажей персонала, выполняющего работы на объектах Заказчика.</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rPr>
            </w:pPr>
            <w:r w:rsidRPr="00475FF5">
              <w:rPr>
                <w:b/>
                <w:sz w:val="18"/>
                <w:szCs w:val="18"/>
              </w:rPr>
              <w:t>Запрет  употребления алкоголя,  наркотиков и токсических веществ:</w:t>
            </w:r>
          </w:p>
          <w:p w:rsidR="00B777E5" w:rsidRPr="00475FF5" w:rsidRDefault="00B777E5" w:rsidP="00F31B7A">
            <w:pPr>
              <w:spacing w:line="0" w:lineRule="atLeast"/>
              <w:jc w:val="both"/>
              <w:rPr>
                <w:b/>
                <w:sz w:val="18"/>
                <w:szCs w:val="18"/>
              </w:rPr>
            </w:pPr>
            <w:r w:rsidRPr="00475FF5">
              <w:rPr>
                <w:b/>
                <w:sz w:val="18"/>
                <w:szCs w:val="18"/>
              </w:rPr>
              <w:t>11.17. Подрядчик обязан:</w:t>
            </w:r>
          </w:p>
          <w:p w:rsidR="00B777E5" w:rsidRPr="00475FF5" w:rsidRDefault="00B777E5" w:rsidP="00786B96">
            <w:pPr>
              <w:numPr>
                <w:ilvl w:val="0"/>
                <w:numId w:val="4"/>
              </w:numPr>
              <w:tabs>
                <w:tab w:val="clear" w:pos="720"/>
                <w:tab w:val="num" w:pos="0"/>
              </w:tabs>
              <w:spacing w:line="0" w:lineRule="atLeast"/>
              <w:ind w:left="0" w:firstLine="0"/>
              <w:jc w:val="both"/>
              <w:rPr>
                <w:sz w:val="18"/>
                <w:szCs w:val="18"/>
              </w:rPr>
            </w:pPr>
            <w:r w:rsidRPr="00475FF5">
              <w:rPr>
                <w:sz w:val="18"/>
                <w:szCs w:val="18"/>
              </w:rPr>
              <w:t>не   допускать  к  работе  (отстранять от   работы)  персонал в состоянии  алкогольного,  наркотического или токсического опьянения;</w:t>
            </w:r>
          </w:p>
          <w:p w:rsidR="00B777E5" w:rsidRPr="00475FF5" w:rsidRDefault="00B777E5" w:rsidP="00F31B7A">
            <w:pPr>
              <w:numPr>
                <w:ilvl w:val="0"/>
                <w:numId w:val="4"/>
              </w:numPr>
              <w:tabs>
                <w:tab w:val="clear" w:pos="720"/>
                <w:tab w:val="num" w:pos="0"/>
              </w:tabs>
              <w:spacing w:line="0" w:lineRule="atLeast"/>
              <w:ind w:left="0" w:firstLine="0"/>
              <w:jc w:val="both"/>
              <w:rPr>
                <w:sz w:val="18"/>
                <w:szCs w:val="18"/>
              </w:rPr>
            </w:pPr>
            <w:r w:rsidRPr="00475FF5">
              <w:rPr>
                <w:sz w:val="18"/>
                <w:szCs w:val="18"/>
              </w:rPr>
              <w:t xml:space="preserve">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rsidR="00B777E5" w:rsidRPr="00475FF5" w:rsidRDefault="00B777E5" w:rsidP="00F31B7A">
            <w:pPr>
              <w:spacing w:line="0" w:lineRule="atLeast"/>
              <w:jc w:val="both"/>
              <w:rPr>
                <w:sz w:val="18"/>
                <w:szCs w:val="18"/>
              </w:rPr>
            </w:pPr>
            <w:r w:rsidRPr="00475FF5">
              <w:rPr>
                <w:sz w:val="18"/>
                <w:szCs w:val="18"/>
              </w:rPr>
              <w:t xml:space="preserve">11.18.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и к месту проживания персонала. </w:t>
            </w:r>
          </w:p>
          <w:p w:rsidR="00B777E5" w:rsidRPr="00475FF5" w:rsidRDefault="00B777E5" w:rsidP="00F31B7A">
            <w:pPr>
              <w:spacing w:line="0" w:lineRule="atLeast"/>
              <w:jc w:val="both"/>
              <w:rPr>
                <w:sz w:val="18"/>
                <w:szCs w:val="18"/>
              </w:rPr>
            </w:pPr>
            <w:r w:rsidRPr="00475FF5">
              <w:rPr>
                <w:sz w:val="18"/>
                <w:szCs w:val="18"/>
              </w:rPr>
              <w:t>11.19. Если в результате подобного досмотра будут обнаружены указанные  запрещенные вещества или персонал в состоянии опьянения, то они не допускаются к месту проведения работ или проживания.</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rPr>
            </w:pPr>
            <w:r w:rsidRPr="00475FF5">
              <w:rPr>
                <w:b/>
                <w:sz w:val="18"/>
                <w:szCs w:val="18"/>
              </w:rPr>
              <w:t>В области охраны окружающей среды:</w:t>
            </w:r>
          </w:p>
          <w:p w:rsidR="00B777E5" w:rsidRPr="00475FF5" w:rsidRDefault="00B777E5" w:rsidP="00F31B7A">
            <w:pPr>
              <w:spacing w:line="0" w:lineRule="atLeast"/>
              <w:jc w:val="both"/>
              <w:rPr>
                <w:sz w:val="18"/>
                <w:szCs w:val="18"/>
              </w:rPr>
            </w:pPr>
            <w:r w:rsidRPr="00475FF5">
              <w:rPr>
                <w:sz w:val="18"/>
                <w:szCs w:val="18"/>
              </w:rPr>
              <w:t xml:space="preserve">11.20. В соответствии со статьей 288 Экологического кодекса Республики Казахстан Подрядчик является собственником всех отходов производства и потребления, образующихся в результате его деятельности при выполнении Работ, являющихся предметом настоящего Договора (как из собственного сырья и материалов, так и из  сырья и материалов, предоставляемых Заказчиком). Транспортировка отходов до мест размещения осуществляется подрядными организациями собственным автотранспортом или по договорам подряда. </w:t>
            </w:r>
          </w:p>
          <w:p w:rsidR="00B777E5" w:rsidRPr="00475FF5" w:rsidRDefault="00B777E5" w:rsidP="00F31B7A">
            <w:pPr>
              <w:spacing w:line="0" w:lineRule="atLeast"/>
              <w:jc w:val="both"/>
              <w:rPr>
                <w:sz w:val="18"/>
                <w:szCs w:val="18"/>
              </w:rPr>
            </w:pPr>
            <w:r w:rsidRPr="00475FF5">
              <w:rPr>
                <w:sz w:val="18"/>
                <w:szCs w:val="18"/>
              </w:rPr>
              <w:t>11.21. Подрядчик должен иметь договор со специализированной организацией на вывоз всех видов образующихся отходов в процессе производства работ.</w:t>
            </w:r>
          </w:p>
          <w:p w:rsidR="00B777E5" w:rsidRPr="00475FF5" w:rsidRDefault="00B777E5" w:rsidP="00F31B7A">
            <w:pPr>
              <w:spacing w:line="0" w:lineRule="atLeast"/>
              <w:jc w:val="both"/>
              <w:rPr>
                <w:sz w:val="18"/>
                <w:szCs w:val="18"/>
              </w:rPr>
            </w:pPr>
            <w:r w:rsidRPr="00475FF5">
              <w:rPr>
                <w:sz w:val="18"/>
                <w:szCs w:val="18"/>
              </w:rPr>
              <w:t>11.22. В случае, если в период действия Договора на территории Заказчика будет размещена производственная база и/или жилой поселок Подрядчика, Подрядчик должен обеспечить чистоту и порядок на территории Заказчика, не допускать разлива производственных жидкостей либо необоснованного ее загромождения материалами, оборудованием, а также соблюдение работниками Подрядчика режима Заказчика, определенного для данной территории и требований, нормативных актов, в том числе в сфере экологии, промышленной и пожарной безопасности.</w:t>
            </w:r>
          </w:p>
          <w:p w:rsidR="00B777E5" w:rsidRPr="00475FF5" w:rsidRDefault="00B777E5" w:rsidP="00F31B7A">
            <w:pPr>
              <w:spacing w:line="0" w:lineRule="atLeast"/>
              <w:jc w:val="both"/>
              <w:rPr>
                <w:sz w:val="18"/>
                <w:szCs w:val="18"/>
              </w:rPr>
            </w:pPr>
            <w:r w:rsidRPr="00475FF5">
              <w:rPr>
                <w:sz w:val="18"/>
                <w:szCs w:val="18"/>
              </w:rPr>
              <w:t xml:space="preserve">В этих целях Подрядчик из состава инженерно-технических работ назначает ответственное лицо за обеспечение вышеуказанных </w:t>
            </w:r>
            <w:r w:rsidRPr="00475FF5">
              <w:rPr>
                <w:sz w:val="18"/>
                <w:szCs w:val="18"/>
              </w:rPr>
              <w:lastRenderedPageBreak/>
              <w:t>требований на территории Заказчика.</w:t>
            </w:r>
          </w:p>
          <w:p w:rsidR="00B55F75" w:rsidRPr="00475FF5" w:rsidRDefault="00B55F75" w:rsidP="00F31B7A">
            <w:pPr>
              <w:spacing w:line="0" w:lineRule="atLeast"/>
              <w:jc w:val="both"/>
              <w:rPr>
                <w:sz w:val="18"/>
                <w:szCs w:val="18"/>
              </w:rPr>
            </w:pPr>
          </w:p>
          <w:p w:rsidR="00B777E5" w:rsidRPr="00475FF5" w:rsidRDefault="00B777E5" w:rsidP="00F31B7A">
            <w:pPr>
              <w:spacing w:line="0" w:lineRule="atLeast"/>
              <w:jc w:val="both"/>
              <w:rPr>
                <w:sz w:val="18"/>
                <w:szCs w:val="18"/>
              </w:rPr>
            </w:pPr>
            <w:r w:rsidRPr="00475FF5">
              <w:rPr>
                <w:sz w:val="18"/>
                <w:szCs w:val="18"/>
              </w:rPr>
              <w:t>11.23. В процессе выполнения Работ, предусмотренных настоящим Договором, Подрядчик обеспечивает собственными силами и средствами систематическую уборку объекта Работ и мест базирования организации от собственного мусора и всех иных отходов производства и потребления, образующихся в его деятельности.</w:t>
            </w:r>
          </w:p>
          <w:p w:rsidR="00B777E5" w:rsidRPr="00475FF5" w:rsidRDefault="00B777E5" w:rsidP="00F31B7A">
            <w:pPr>
              <w:spacing w:line="0" w:lineRule="atLeast"/>
              <w:jc w:val="both"/>
              <w:rPr>
                <w:sz w:val="18"/>
                <w:szCs w:val="18"/>
              </w:rPr>
            </w:pPr>
            <w:r w:rsidRPr="00475FF5">
              <w:rPr>
                <w:sz w:val="18"/>
                <w:szCs w:val="18"/>
              </w:rPr>
              <w:t>11.24. Подрядчик несет ответственность за нарушение экологических требований при размещении отходов в местах их размещения.</w:t>
            </w:r>
          </w:p>
          <w:p w:rsidR="00B777E5" w:rsidRPr="00475FF5" w:rsidRDefault="00B777E5" w:rsidP="00F31B7A">
            <w:pPr>
              <w:spacing w:line="0" w:lineRule="atLeast"/>
              <w:jc w:val="both"/>
              <w:rPr>
                <w:sz w:val="18"/>
                <w:szCs w:val="18"/>
              </w:rPr>
            </w:pPr>
            <w:r w:rsidRPr="00475FF5">
              <w:rPr>
                <w:rFonts w:eastAsia="SimSun"/>
                <w:sz w:val="18"/>
                <w:szCs w:val="18"/>
                <w:lang w:eastAsia="zh-CN"/>
              </w:rPr>
              <w:t xml:space="preserve">11.25. </w:t>
            </w:r>
            <w:r w:rsidRPr="00475FF5">
              <w:rPr>
                <w:sz w:val="18"/>
                <w:szCs w:val="18"/>
              </w:rPr>
              <w:t>По завершению Работ Подрядчик в присутствии инженера-эколога месторождения, до подписания Акта приемки выполненных Работ со стороны Заказчика, вывозит с Объекта работ или места базирования все собственное оборудование и технику, излишки материалов и т.п., производит демонтаж возведенных им временных зданий и сооружений, производит вывоз образованного от этих работ отходов и оставляет после себя объект работ или место базирования в состоянии, соответствующем экологическим требованиям и санитарным нормам, со сдачей площадки по акту приема-передачи комиссии Заказчика.</w:t>
            </w:r>
          </w:p>
          <w:p w:rsidR="00B777E5" w:rsidRPr="00475FF5" w:rsidRDefault="00B777E5" w:rsidP="00F31B7A">
            <w:pPr>
              <w:spacing w:line="0" w:lineRule="atLeast"/>
              <w:jc w:val="both"/>
              <w:rPr>
                <w:sz w:val="18"/>
                <w:szCs w:val="18"/>
              </w:rPr>
            </w:pPr>
          </w:p>
          <w:p w:rsidR="00B55F75" w:rsidRPr="00475FF5" w:rsidRDefault="00B55F75" w:rsidP="00F31B7A">
            <w:pPr>
              <w:spacing w:line="0" w:lineRule="atLeast"/>
              <w:jc w:val="both"/>
              <w:rPr>
                <w:sz w:val="18"/>
                <w:szCs w:val="18"/>
              </w:rPr>
            </w:pPr>
          </w:p>
          <w:p w:rsidR="00B777E5" w:rsidRPr="00475FF5" w:rsidRDefault="00B777E5" w:rsidP="00F31B7A">
            <w:pPr>
              <w:spacing w:line="0" w:lineRule="atLeast"/>
              <w:jc w:val="both"/>
              <w:rPr>
                <w:sz w:val="18"/>
                <w:szCs w:val="18"/>
              </w:rPr>
            </w:pPr>
            <w:r w:rsidRPr="00475FF5">
              <w:rPr>
                <w:sz w:val="18"/>
                <w:szCs w:val="18"/>
              </w:rPr>
              <w:t>11.26. При производстве работ не допускать образование несанкционированных свалок различных видов отходов на контрактной/внеконтрактной территории Заказчика, в противном случае к Подрядчику будут применены штрафные санкции в соответствии с условиями настоящего договора.</w:t>
            </w:r>
          </w:p>
          <w:p w:rsidR="00C02491" w:rsidRPr="00475FF5" w:rsidRDefault="00C02491" w:rsidP="00C02491">
            <w:pPr>
              <w:spacing w:line="0" w:lineRule="atLeast"/>
              <w:jc w:val="both"/>
              <w:rPr>
                <w:sz w:val="18"/>
                <w:szCs w:val="18"/>
              </w:rPr>
            </w:pPr>
            <w:r w:rsidRPr="00475FF5">
              <w:rPr>
                <w:sz w:val="18"/>
                <w:szCs w:val="18"/>
              </w:rPr>
              <w:t xml:space="preserve">11.27. При необходимости </w:t>
            </w:r>
            <w:r w:rsidRPr="00475FF5">
              <w:rPr>
                <w:sz w:val="18"/>
                <w:szCs w:val="18"/>
                <w:lang w:val="kk-KZ"/>
              </w:rPr>
              <w:t xml:space="preserve">Заказчик возмещает расходы  </w:t>
            </w:r>
            <w:r w:rsidR="00F23C80" w:rsidRPr="00475FF5">
              <w:rPr>
                <w:sz w:val="18"/>
                <w:szCs w:val="18"/>
                <w:lang w:val="kk-KZ"/>
              </w:rPr>
              <w:t>Подрядчика</w:t>
            </w:r>
            <w:r w:rsidRPr="00475FF5">
              <w:rPr>
                <w:sz w:val="18"/>
                <w:szCs w:val="18"/>
                <w:lang w:val="kk-KZ"/>
              </w:rPr>
              <w:t xml:space="preserve"> по уплате платы  за эмиссии в окружающую среду посредством перечисления средств на банковский счет </w:t>
            </w:r>
            <w:r w:rsidR="00F23C80" w:rsidRPr="00475FF5">
              <w:rPr>
                <w:sz w:val="18"/>
                <w:szCs w:val="18"/>
                <w:lang w:val="kk-KZ"/>
              </w:rPr>
              <w:t>Подрядчика</w:t>
            </w:r>
            <w:r w:rsidRPr="00475FF5">
              <w:rPr>
                <w:sz w:val="18"/>
                <w:szCs w:val="18"/>
                <w:lang w:val="kk-KZ"/>
              </w:rPr>
              <w:t>, переведенного в режим эскроу, а также на основании предоставленных копий налоговых деклараций по плате за эмиссии в окружающую среду по соответствующим объемам отходов</w:t>
            </w:r>
            <w:r w:rsidRPr="00475FF5">
              <w:rPr>
                <w:sz w:val="18"/>
                <w:szCs w:val="18"/>
              </w:rPr>
              <w:t>.</w:t>
            </w:r>
            <w:r w:rsidRPr="00475FF5">
              <w:rPr>
                <w:sz w:val="18"/>
                <w:szCs w:val="18"/>
                <w:lang w:val="kk-KZ"/>
              </w:rPr>
              <w:t xml:space="preserve"> Порядок и условия возмещения расходов предусматриваются соглашением, заключаемым дополнительно и являющемся неотъемлемой частью Договора</w:t>
            </w:r>
            <w:r w:rsidRPr="00475FF5">
              <w:rPr>
                <w:sz w:val="18"/>
                <w:szCs w:val="18"/>
              </w:rPr>
              <w:t>.</w:t>
            </w:r>
          </w:p>
          <w:p w:rsidR="00B777E5" w:rsidRPr="00475FF5" w:rsidRDefault="00B777E5" w:rsidP="00F31B7A">
            <w:pPr>
              <w:spacing w:line="0" w:lineRule="atLeast"/>
              <w:jc w:val="both"/>
              <w:rPr>
                <w:b/>
                <w:sz w:val="18"/>
                <w:szCs w:val="18"/>
              </w:rPr>
            </w:pPr>
            <w:r w:rsidRPr="00475FF5">
              <w:rPr>
                <w:b/>
                <w:sz w:val="18"/>
                <w:szCs w:val="18"/>
              </w:rPr>
              <w:t>В области  производственного контроля:</w:t>
            </w:r>
          </w:p>
          <w:p w:rsidR="00B777E5" w:rsidRPr="00475FF5" w:rsidRDefault="00B777E5" w:rsidP="00F31B7A">
            <w:pPr>
              <w:spacing w:line="0" w:lineRule="atLeast"/>
              <w:jc w:val="both"/>
              <w:rPr>
                <w:sz w:val="18"/>
                <w:szCs w:val="18"/>
              </w:rPr>
            </w:pPr>
            <w:r w:rsidRPr="00475FF5">
              <w:rPr>
                <w:sz w:val="18"/>
                <w:szCs w:val="18"/>
              </w:rPr>
              <w:t>11.2</w:t>
            </w:r>
            <w:r w:rsidR="00B55F75" w:rsidRPr="00475FF5">
              <w:rPr>
                <w:sz w:val="18"/>
                <w:szCs w:val="18"/>
              </w:rPr>
              <w:t>8</w:t>
            </w:r>
            <w:r w:rsidRPr="00475FF5">
              <w:rPr>
                <w:sz w:val="18"/>
                <w:szCs w:val="18"/>
              </w:rPr>
              <w:t>. Для  осуществления Заказчиком контроля соблюдения законодательных и предъявляемых самим Заказчиком требований  в области промышленной, пожарной и экологической безопасности, охраны труда и гражданской защиты Подрядчик должен обеспечить беспрепятственное посещение уполномоченными представителями Заказчика мест производства Работ, вахтовых поселков и производственных баз.</w:t>
            </w:r>
          </w:p>
          <w:p w:rsidR="00B777E5" w:rsidRPr="00475FF5" w:rsidRDefault="00B777E5" w:rsidP="00F31B7A">
            <w:pPr>
              <w:spacing w:line="0" w:lineRule="atLeast"/>
              <w:jc w:val="both"/>
              <w:rPr>
                <w:sz w:val="18"/>
                <w:szCs w:val="18"/>
              </w:rPr>
            </w:pPr>
            <w:r w:rsidRPr="00475FF5">
              <w:rPr>
                <w:sz w:val="18"/>
                <w:szCs w:val="18"/>
              </w:rPr>
              <w:t>11.2</w:t>
            </w:r>
            <w:r w:rsidR="00B55F75" w:rsidRPr="00475FF5">
              <w:rPr>
                <w:sz w:val="18"/>
                <w:szCs w:val="18"/>
              </w:rPr>
              <w:t>9</w:t>
            </w:r>
            <w:r w:rsidRPr="00475FF5">
              <w:rPr>
                <w:sz w:val="18"/>
                <w:szCs w:val="18"/>
              </w:rPr>
              <w:t>. В случае выявления нарушений требований Заказчик выдаёт Подрядчику соответствующий акт с указанием рекомендованных сроков устранения нарушений.</w:t>
            </w:r>
          </w:p>
          <w:p w:rsidR="00B777E5" w:rsidRPr="00475FF5" w:rsidRDefault="00B777E5" w:rsidP="00F31B7A">
            <w:pPr>
              <w:spacing w:line="0" w:lineRule="atLeast"/>
              <w:jc w:val="both"/>
              <w:rPr>
                <w:sz w:val="18"/>
                <w:szCs w:val="18"/>
              </w:rPr>
            </w:pPr>
            <w:r w:rsidRPr="00475FF5">
              <w:rPr>
                <w:sz w:val="18"/>
                <w:szCs w:val="18"/>
              </w:rPr>
              <w:t>11.</w:t>
            </w:r>
            <w:r w:rsidR="00B55F75" w:rsidRPr="00475FF5">
              <w:rPr>
                <w:sz w:val="18"/>
                <w:szCs w:val="18"/>
              </w:rPr>
              <w:t>30</w:t>
            </w:r>
            <w:r w:rsidRPr="00475FF5">
              <w:rPr>
                <w:sz w:val="18"/>
                <w:szCs w:val="18"/>
              </w:rPr>
              <w:t xml:space="preserve">. В случае, если Подрядчик, в силу каких-либо причин,  не может устранить нарушения в рекомендованные сроки, то, совместно с Заказчиком, разрабатывается План по устранению нарушений с указанием согласованных сроков. </w:t>
            </w:r>
          </w:p>
          <w:p w:rsidR="00B777E5" w:rsidRPr="00475FF5" w:rsidRDefault="00B777E5" w:rsidP="00F31B7A">
            <w:pPr>
              <w:spacing w:line="0" w:lineRule="atLeast"/>
              <w:jc w:val="both"/>
              <w:rPr>
                <w:sz w:val="18"/>
                <w:szCs w:val="18"/>
              </w:rPr>
            </w:pPr>
            <w:r w:rsidRPr="00475FF5">
              <w:rPr>
                <w:sz w:val="18"/>
                <w:szCs w:val="18"/>
              </w:rPr>
              <w:t>11.3</w:t>
            </w:r>
            <w:r w:rsidR="00B55F75" w:rsidRPr="00475FF5">
              <w:rPr>
                <w:sz w:val="18"/>
                <w:szCs w:val="18"/>
              </w:rPr>
              <w:t>1</w:t>
            </w:r>
            <w:r w:rsidRPr="00475FF5">
              <w:rPr>
                <w:sz w:val="18"/>
                <w:szCs w:val="18"/>
              </w:rPr>
              <w:t>. Информацию об устранении нарушений Подрядчик подаёт в составе ежемесячной отчётности.</w:t>
            </w:r>
          </w:p>
          <w:p w:rsidR="00B777E5" w:rsidRPr="00475FF5" w:rsidRDefault="00B777E5" w:rsidP="00F31B7A">
            <w:pPr>
              <w:spacing w:line="0" w:lineRule="atLeast"/>
              <w:jc w:val="both"/>
              <w:rPr>
                <w:sz w:val="18"/>
                <w:szCs w:val="18"/>
              </w:rPr>
            </w:pPr>
            <w:r w:rsidRPr="00475FF5">
              <w:rPr>
                <w:sz w:val="18"/>
                <w:szCs w:val="18"/>
              </w:rPr>
              <w:t>11.3</w:t>
            </w:r>
            <w:r w:rsidR="00B55F75" w:rsidRPr="00475FF5">
              <w:rPr>
                <w:sz w:val="18"/>
                <w:szCs w:val="18"/>
              </w:rPr>
              <w:t>2</w:t>
            </w:r>
            <w:r w:rsidRPr="00475FF5">
              <w:rPr>
                <w:sz w:val="18"/>
                <w:szCs w:val="18"/>
              </w:rPr>
              <w:t>. При наличии вины Подрядчика,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B777E5" w:rsidRPr="00475FF5" w:rsidRDefault="00B777E5" w:rsidP="00F31B7A">
            <w:pPr>
              <w:spacing w:line="0" w:lineRule="atLeast"/>
              <w:jc w:val="both"/>
              <w:rPr>
                <w:sz w:val="18"/>
                <w:szCs w:val="18"/>
              </w:rPr>
            </w:pPr>
            <w:r w:rsidRPr="00475FF5">
              <w:rPr>
                <w:sz w:val="18"/>
                <w:szCs w:val="18"/>
              </w:rPr>
              <w:t>11.3</w:t>
            </w:r>
            <w:r w:rsidR="00B55F75" w:rsidRPr="00475FF5">
              <w:rPr>
                <w:sz w:val="18"/>
                <w:szCs w:val="18"/>
              </w:rPr>
              <w:t>3</w:t>
            </w:r>
            <w:r w:rsidRPr="00475FF5">
              <w:rPr>
                <w:sz w:val="18"/>
                <w:szCs w:val="18"/>
              </w:rPr>
              <w:t>. Заказчик не несет ответственности за травмы, увечья или смерть любого работника Подрядчика или третьего лица, привлеченного Подрядчика, не по вине Заказчика, а также в случае нарушения ими правил промышленной и пожарной безопасности, охраны труда, электробезопасности и промышленной санитарии.</w:t>
            </w:r>
          </w:p>
          <w:p w:rsidR="00B777E5" w:rsidRPr="00475FF5" w:rsidRDefault="00B777E5" w:rsidP="00F31B7A">
            <w:pPr>
              <w:spacing w:line="0" w:lineRule="atLeast"/>
              <w:jc w:val="both"/>
              <w:rPr>
                <w:sz w:val="18"/>
                <w:szCs w:val="18"/>
              </w:rPr>
            </w:pPr>
          </w:p>
          <w:p w:rsidR="00B777E5" w:rsidRPr="00475FF5" w:rsidRDefault="00B777E5" w:rsidP="00B55F75">
            <w:pPr>
              <w:spacing w:line="0" w:lineRule="atLeast"/>
              <w:jc w:val="both"/>
              <w:rPr>
                <w:sz w:val="18"/>
                <w:szCs w:val="18"/>
              </w:rPr>
            </w:pPr>
            <w:r w:rsidRPr="00475FF5">
              <w:rPr>
                <w:sz w:val="18"/>
                <w:szCs w:val="18"/>
              </w:rPr>
              <w:t>11.3</w:t>
            </w:r>
            <w:r w:rsidR="00B55F75" w:rsidRPr="00475FF5">
              <w:rPr>
                <w:sz w:val="18"/>
                <w:szCs w:val="18"/>
              </w:rPr>
              <w:t>4</w:t>
            </w:r>
            <w:r w:rsidRPr="00475FF5">
              <w:rPr>
                <w:sz w:val="18"/>
                <w:szCs w:val="18"/>
              </w:rPr>
              <w:t>.  При допущении дорожно-транспортных происшествии, инцидентов, аварии, разливов, в части охраны окружающей среды, техники безопасности, промышленной и пожарной безопасности, правил дорожного движения на территории Заказчика Подрядчиком или субподрядной организацией привлечённой для выполнения работ, без ущерба Заказчику – применить штрафные санкции в соответствии условиями договора.</w:t>
            </w:r>
          </w:p>
        </w:tc>
      </w:tr>
      <w:tr w:rsidR="00B777E5" w:rsidRPr="00475FF5" w:rsidTr="00B777E5">
        <w:trPr>
          <w:trHeight w:val="128"/>
        </w:trPr>
        <w:tc>
          <w:tcPr>
            <w:tcW w:w="5529" w:type="dxa"/>
          </w:tcPr>
          <w:p w:rsidR="00B777E5" w:rsidRPr="00475FF5" w:rsidRDefault="00B777E5" w:rsidP="00160812">
            <w:pPr>
              <w:spacing w:line="0" w:lineRule="atLeast"/>
              <w:jc w:val="center"/>
              <w:rPr>
                <w:b/>
                <w:sz w:val="18"/>
                <w:szCs w:val="18"/>
                <w:lang w:val="kk-KZ"/>
              </w:rPr>
            </w:pPr>
            <w:r w:rsidRPr="00475FF5">
              <w:rPr>
                <w:b/>
                <w:sz w:val="18"/>
                <w:szCs w:val="18"/>
                <w:lang w:val="kk-KZ"/>
              </w:rPr>
              <w:lastRenderedPageBreak/>
              <w:t>12. Сақтандыру</w:t>
            </w:r>
          </w:p>
          <w:p w:rsidR="00B777E5" w:rsidRPr="00475FF5" w:rsidRDefault="00B777E5">
            <w:pPr>
              <w:spacing w:line="0" w:lineRule="atLeast"/>
              <w:jc w:val="both"/>
              <w:rPr>
                <w:sz w:val="18"/>
                <w:szCs w:val="18"/>
                <w:lang w:val="kk-KZ"/>
              </w:rPr>
            </w:pPr>
            <w:r w:rsidRPr="00475FF5">
              <w:rPr>
                <w:sz w:val="18"/>
                <w:szCs w:val="18"/>
                <w:lang w:val="kk-KZ"/>
              </w:rPr>
              <w:t>12.1. Егер бұл тендер құжаттамасында немесе Тапсырыс берушінің өзге бөлек талабында қарастырылған болса, Мердігер Шарттың барлық қызмет етуі мерзіміне барлық тәуекел түрін сақтандырып, Қазақстан Республикасының заңнамасына сәйкес талап етілетін барлық сақтандыру түрін төлеуі тиіс.</w:t>
            </w:r>
          </w:p>
          <w:p w:rsidR="00B777E5" w:rsidRPr="00475FF5" w:rsidRDefault="00B777E5">
            <w:pPr>
              <w:spacing w:line="0" w:lineRule="atLeast"/>
              <w:jc w:val="both"/>
              <w:rPr>
                <w:sz w:val="18"/>
                <w:szCs w:val="18"/>
                <w:lang w:val="kk-KZ"/>
              </w:rPr>
            </w:pPr>
            <w:r w:rsidRPr="00475FF5">
              <w:rPr>
                <w:sz w:val="18"/>
                <w:szCs w:val="18"/>
                <w:lang w:val="kk-KZ"/>
              </w:rPr>
              <w:t>12.2. Барлық сақтандыру полистерінің мазмұнында сақтандыру компаниясы Тапсырыс берушіден шығынды өтеуін талап етуге және Тапсырыс берушіге шағым жасау құқығына ие болмайтынын кепілдейтін шарт болуы тиіс.</w:t>
            </w:r>
          </w:p>
          <w:p w:rsidR="00B777E5" w:rsidRPr="00475FF5" w:rsidRDefault="00B777E5">
            <w:pPr>
              <w:spacing w:line="0" w:lineRule="atLeast"/>
              <w:jc w:val="both"/>
              <w:rPr>
                <w:sz w:val="18"/>
                <w:szCs w:val="18"/>
                <w:lang w:val="kk-KZ"/>
              </w:rPr>
            </w:pPr>
            <w:r w:rsidRPr="00475FF5">
              <w:rPr>
                <w:sz w:val="18"/>
                <w:szCs w:val="18"/>
                <w:lang w:val="kk-KZ"/>
              </w:rPr>
              <w:t>12.3. Сақтандыру Мердігердің осы Шарт бойынша қандай да бір міндеттерін шектейді деп талқыланбайтынын Мердігер есепке алады.</w:t>
            </w:r>
          </w:p>
          <w:p w:rsidR="00B777E5" w:rsidRPr="00475FF5" w:rsidRDefault="00B777E5" w:rsidP="006B725C">
            <w:pPr>
              <w:spacing w:line="0" w:lineRule="atLeast"/>
              <w:jc w:val="both"/>
              <w:rPr>
                <w:b/>
                <w:sz w:val="18"/>
                <w:szCs w:val="18"/>
                <w:lang w:val="kk-KZ"/>
              </w:rPr>
            </w:pPr>
            <w:r w:rsidRPr="00475FF5">
              <w:rPr>
                <w:sz w:val="18"/>
                <w:szCs w:val="18"/>
                <w:lang w:val="kk-KZ"/>
              </w:rPr>
              <w:t>12.4. Мердігер осы Шартты орындау үшін тартылған барлық қосалқы мердігер ұйымдарының Қазақстан Республикасының заңнамасына сәйкес осы қосалқы мердігер ұйымдары ұсынатын Жұмыстарға байланысты тәуекелдерді өтей алатын мөлшерде және түрде сақтандырылуын қамтамасыз етуі тиіс. Тапсырыс берушінің талап етуі бойынша Мердігер әрбір қосалқы мердігер ұйымының сақтандырылуын растайтын сақтандыру сертификатын беруі тиіс.</w:t>
            </w:r>
          </w:p>
        </w:tc>
        <w:tc>
          <w:tcPr>
            <w:tcW w:w="5529" w:type="dxa"/>
          </w:tcPr>
          <w:p w:rsidR="00B777E5" w:rsidRPr="00475FF5" w:rsidRDefault="00B777E5" w:rsidP="00160812">
            <w:pPr>
              <w:spacing w:line="0" w:lineRule="atLeast"/>
              <w:jc w:val="center"/>
              <w:rPr>
                <w:b/>
                <w:sz w:val="18"/>
                <w:szCs w:val="18"/>
              </w:rPr>
            </w:pPr>
            <w:r w:rsidRPr="00475FF5">
              <w:rPr>
                <w:b/>
                <w:sz w:val="18"/>
                <w:szCs w:val="18"/>
              </w:rPr>
              <w:t>12. Страхование</w:t>
            </w:r>
          </w:p>
          <w:p w:rsidR="00B777E5" w:rsidRPr="00475FF5" w:rsidRDefault="00B777E5" w:rsidP="00A141B8">
            <w:pPr>
              <w:spacing w:line="0" w:lineRule="atLeast"/>
              <w:jc w:val="both"/>
              <w:rPr>
                <w:sz w:val="18"/>
                <w:szCs w:val="18"/>
              </w:rPr>
            </w:pPr>
            <w:r w:rsidRPr="00475FF5">
              <w:rPr>
                <w:sz w:val="18"/>
                <w:szCs w:val="18"/>
              </w:rPr>
              <w:t>12.1. На весь срок действия Договора, если это предусмотрено тендерной документацией или другим отдельным требованием Заказчика, Подрядчик должен страховать все виды рисков и оплачивать все виды страхования, которые требуются в соответствии с законодательством Республики Казахстан.</w:t>
            </w:r>
          </w:p>
          <w:p w:rsidR="00B777E5" w:rsidRPr="00475FF5" w:rsidRDefault="00B777E5" w:rsidP="00A141B8">
            <w:pPr>
              <w:spacing w:line="0" w:lineRule="atLeast"/>
              <w:jc w:val="both"/>
              <w:rPr>
                <w:sz w:val="18"/>
                <w:szCs w:val="18"/>
              </w:rPr>
            </w:pPr>
            <w:r w:rsidRPr="00475FF5">
              <w:rPr>
                <w:sz w:val="18"/>
                <w:szCs w:val="18"/>
              </w:rPr>
              <w:t>12.2. Все страховые полисы должны содержать условия, гарантирующие, что страховая компания не будет иметь права требовать возмещения Заказчиком расходов и предъявлять к Заказчику иски.</w:t>
            </w:r>
          </w:p>
          <w:p w:rsidR="00B777E5" w:rsidRPr="00475FF5" w:rsidRDefault="00B777E5" w:rsidP="00A141B8">
            <w:pPr>
              <w:spacing w:line="0" w:lineRule="atLeast"/>
              <w:jc w:val="both"/>
              <w:rPr>
                <w:sz w:val="18"/>
                <w:szCs w:val="18"/>
              </w:rPr>
            </w:pPr>
            <w:r w:rsidRPr="00475FF5">
              <w:rPr>
                <w:sz w:val="18"/>
                <w:szCs w:val="18"/>
              </w:rPr>
              <w:t>12.3. Подрядчик принимает в расчет, что страхование не истолковывается как ограничение каких-либо обязательств Подрядчика по данному Договору.</w:t>
            </w:r>
          </w:p>
          <w:p w:rsidR="00B777E5" w:rsidRPr="00475FF5" w:rsidRDefault="00B777E5" w:rsidP="00A141B8">
            <w:pPr>
              <w:spacing w:line="0" w:lineRule="atLeast"/>
              <w:jc w:val="both"/>
              <w:rPr>
                <w:sz w:val="18"/>
                <w:szCs w:val="18"/>
              </w:rPr>
            </w:pPr>
            <w:r w:rsidRPr="00475FF5">
              <w:rPr>
                <w:sz w:val="18"/>
                <w:szCs w:val="18"/>
              </w:rPr>
              <w:t>12.4. Подрядчик должен обеспечить, чтобы все субподрядные организации, вовлеченные в исполнение данного Договора, были застрахованы в том объеме и виде, чтобы покрыть риски связанные с Работами, выполняемыми этими субподрядными организациями, в соответствии с законодательством  Республики Казахстан. По требованию Заказчика Подрядчик должен предоставить сертификаты страхования, подтверждающие страхование каждой субподрядной организации.</w:t>
            </w:r>
          </w:p>
        </w:tc>
      </w:tr>
      <w:tr w:rsidR="00B777E5" w:rsidRPr="00475FF5" w:rsidTr="00B777E5">
        <w:trPr>
          <w:trHeight w:val="701"/>
        </w:trPr>
        <w:tc>
          <w:tcPr>
            <w:tcW w:w="5529" w:type="dxa"/>
          </w:tcPr>
          <w:p w:rsidR="00B777E5" w:rsidRPr="00475FF5" w:rsidRDefault="00B777E5" w:rsidP="00160812">
            <w:pPr>
              <w:spacing w:line="0" w:lineRule="atLeast"/>
              <w:jc w:val="center"/>
              <w:rPr>
                <w:b/>
                <w:bCs/>
                <w:color w:val="000000"/>
                <w:spacing w:val="-2"/>
                <w:sz w:val="18"/>
                <w:szCs w:val="18"/>
                <w:lang w:val="kk-KZ"/>
              </w:rPr>
            </w:pPr>
            <w:r w:rsidRPr="00475FF5">
              <w:rPr>
                <w:b/>
                <w:sz w:val="18"/>
                <w:szCs w:val="18"/>
                <w:lang w:val="kk-KZ"/>
              </w:rPr>
              <w:t xml:space="preserve">13. </w:t>
            </w:r>
            <w:r w:rsidRPr="00475FF5">
              <w:rPr>
                <w:b/>
                <w:bCs/>
                <w:color w:val="000000"/>
                <w:spacing w:val="-2"/>
                <w:sz w:val="18"/>
                <w:szCs w:val="18"/>
                <w:lang w:val="kk-KZ"/>
              </w:rPr>
              <w:t xml:space="preserve"> Құпиялық</w:t>
            </w:r>
          </w:p>
          <w:p w:rsidR="00B777E5" w:rsidRPr="00475FF5" w:rsidRDefault="00B777E5" w:rsidP="00F50A7F">
            <w:pPr>
              <w:spacing w:line="0" w:lineRule="atLeast"/>
              <w:jc w:val="both"/>
              <w:rPr>
                <w:sz w:val="18"/>
                <w:szCs w:val="18"/>
                <w:lang w:val="kk-KZ"/>
              </w:rPr>
            </w:pPr>
            <w:r w:rsidRPr="00475FF5">
              <w:rPr>
                <w:color w:val="000000"/>
                <w:spacing w:val="4"/>
                <w:sz w:val="18"/>
                <w:szCs w:val="18"/>
                <w:lang w:val="kk-KZ"/>
              </w:rPr>
              <w:t xml:space="preserve">13.1. </w:t>
            </w:r>
            <w:r w:rsidRPr="00475FF5">
              <w:rPr>
                <w:sz w:val="18"/>
                <w:szCs w:val="18"/>
                <w:lang w:val="kk-KZ"/>
              </w:rPr>
              <w:t>Шарт бойынша Тараптар бір-біріне беретін құжаттама және техникалық ақпарат, сондай-ақ, Шарттың мазмұны құпиялы болып табылады және Тараптар оны екінші Тараптың жазбаша алдын-ала келісімінсіз жаппай мәлімет үшін жарияламайды және/немесе таратпайды, сондай-ақ, Шартты орындау үшін Мердігер таратқан қызметкерден басқа, оны үшінші тұлғаларға бермейді. Бұл кезде көрсетілген ақпарат осы қызметкерге құпиялы түрде және бұл Шарттағы міндеттерді немесе Шарт бойынша ақпаратты бекітілген тәртіпте алуға құқығы бар уәкілетті мемлекеттік органдардың талап етуін орындау үшін қажет мөлшерде ғана берілуі тиіс.</w:t>
            </w:r>
          </w:p>
          <w:p w:rsidR="00B777E5" w:rsidRPr="00475FF5" w:rsidRDefault="00B777E5" w:rsidP="00F50A7F">
            <w:pPr>
              <w:spacing w:line="0" w:lineRule="atLeast"/>
              <w:jc w:val="both"/>
              <w:rPr>
                <w:sz w:val="18"/>
                <w:szCs w:val="18"/>
                <w:lang w:val="kk-KZ"/>
              </w:rPr>
            </w:pPr>
          </w:p>
          <w:p w:rsidR="00B777E5" w:rsidRPr="00475FF5" w:rsidRDefault="00B777E5" w:rsidP="00F50A7F">
            <w:pPr>
              <w:spacing w:line="0" w:lineRule="atLeast"/>
              <w:jc w:val="both"/>
              <w:rPr>
                <w:sz w:val="18"/>
                <w:szCs w:val="18"/>
                <w:lang w:val="kk-KZ"/>
              </w:rPr>
            </w:pPr>
          </w:p>
          <w:p w:rsidR="00B777E5" w:rsidRPr="00475FF5" w:rsidRDefault="00B777E5" w:rsidP="00F50A7F">
            <w:pPr>
              <w:spacing w:line="0" w:lineRule="atLeast"/>
              <w:jc w:val="both"/>
              <w:rPr>
                <w:sz w:val="18"/>
                <w:szCs w:val="18"/>
                <w:lang w:val="kk-KZ"/>
              </w:rPr>
            </w:pPr>
          </w:p>
          <w:p w:rsidR="00B777E5" w:rsidRPr="00475FF5" w:rsidRDefault="00B777E5" w:rsidP="00C600A7">
            <w:pPr>
              <w:spacing w:line="0" w:lineRule="atLeast"/>
              <w:jc w:val="both"/>
              <w:rPr>
                <w:sz w:val="18"/>
                <w:szCs w:val="18"/>
                <w:lang w:val="kk-KZ"/>
              </w:rPr>
            </w:pPr>
            <w:r w:rsidRPr="00475FF5">
              <w:rPr>
                <w:sz w:val="18"/>
                <w:szCs w:val="18"/>
                <w:lang w:val="kk-KZ"/>
              </w:rPr>
              <w:t>13.2. Бір Тараптың Шарттың 13.1. тармағының талаптарын бұзғаны үшін екінші Тарап жұмсауы мүмкін кез-келген шығын, зиян, ысырап пен шығысы үшін бірінші Тарапты жауапкершіліктен босатуға және екінші Тарапқа оны өтеуге әрбір Тарап келіседі.</w:t>
            </w:r>
          </w:p>
        </w:tc>
        <w:tc>
          <w:tcPr>
            <w:tcW w:w="5529" w:type="dxa"/>
          </w:tcPr>
          <w:p w:rsidR="00B777E5" w:rsidRPr="00475FF5" w:rsidRDefault="00B777E5" w:rsidP="00160812">
            <w:pPr>
              <w:spacing w:line="0" w:lineRule="atLeast"/>
              <w:jc w:val="center"/>
              <w:rPr>
                <w:b/>
                <w:bCs/>
                <w:color w:val="000000"/>
                <w:spacing w:val="-2"/>
                <w:sz w:val="18"/>
                <w:szCs w:val="18"/>
              </w:rPr>
            </w:pPr>
            <w:r w:rsidRPr="00475FF5">
              <w:rPr>
                <w:b/>
                <w:sz w:val="18"/>
                <w:szCs w:val="18"/>
              </w:rPr>
              <w:t xml:space="preserve">13. </w:t>
            </w:r>
            <w:r w:rsidRPr="00475FF5">
              <w:rPr>
                <w:b/>
                <w:bCs/>
                <w:color w:val="000000"/>
                <w:spacing w:val="-2"/>
                <w:sz w:val="18"/>
                <w:szCs w:val="18"/>
              </w:rPr>
              <w:t xml:space="preserve"> Конфиденциальность</w:t>
            </w:r>
          </w:p>
          <w:p w:rsidR="00B777E5" w:rsidRPr="00475FF5" w:rsidRDefault="00B777E5" w:rsidP="00A141B8">
            <w:pPr>
              <w:spacing w:line="0" w:lineRule="atLeast"/>
              <w:jc w:val="both"/>
              <w:rPr>
                <w:color w:val="000000"/>
                <w:spacing w:val="-2"/>
                <w:sz w:val="18"/>
                <w:szCs w:val="18"/>
              </w:rPr>
            </w:pPr>
            <w:r w:rsidRPr="00475FF5">
              <w:rPr>
                <w:color w:val="000000"/>
                <w:spacing w:val="4"/>
                <w:sz w:val="18"/>
                <w:szCs w:val="18"/>
              </w:rPr>
              <w:t xml:space="preserve">13.1. Документация и техническая информация, передаваемые Сторонами друг другу по Договору, а также содержание самого Договора </w:t>
            </w:r>
            <w:r w:rsidRPr="00475FF5">
              <w:rPr>
                <w:color w:val="000000"/>
                <w:spacing w:val="3"/>
                <w:sz w:val="18"/>
                <w:szCs w:val="18"/>
              </w:rPr>
              <w:t xml:space="preserve">являются конфиденциальными и не будут Сторонами опубликовываться и/или распространяться для всеобщего </w:t>
            </w:r>
            <w:r w:rsidRPr="00475FF5">
              <w:rPr>
                <w:color w:val="000000"/>
                <w:sz w:val="18"/>
                <w:szCs w:val="18"/>
              </w:rPr>
              <w:t>сведения, а также передаваться третьим лицам без предварительного письменного согласия другой Стороны,</w:t>
            </w:r>
            <w:r w:rsidRPr="00475FF5">
              <w:rPr>
                <w:sz w:val="18"/>
                <w:szCs w:val="18"/>
              </w:rPr>
              <w:t xml:space="preserve"> за исключением того персонала, который привлечен Подрядчиком для выполнения Договора. П</w:t>
            </w:r>
            <w:r w:rsidRPr="00475FF5">
              <w:rPr>
                <w:color w:val="000000"/>
                <w:sz w:val="18"/>
                <w:szCs w:val="18"/>
              </w:rPr>
              <w:t>ри этом у</w:t>
            </w:r>
            <w:r w:rsidRPr="00475FF5">
              <w:rPr>
                <w:sz w:val="18"/>
                <w:szCs w:val="18"/>
              </w:rPr>
              <w:t>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r w:rsidRPr="00475FF5">
              <w:rPr>
                <w:color w:val="000000"/>
                <w:sz w:val="18"/>
                <w:szCs w:val="18"/>
              </w:rPr>
              <w:t xml:space="preserve"> или</w:t>
            </w:r>
            <w:r w:rsidRPr="00475FF5">
              <w:rPr>
                <w:color w:val="000000"/>
                <w:spacing w:val="5"/>
                <w:sz w:val="18"/>
                <w:szCs w:val="18"/>
              </w:rPr>
              <w:t xml:space="preserve"> </w:t>
            </w:r>
            <w:r w:rsidRPr="00475FF5">
              <w:rPr>
                <w:sz w:val="18"/>
                <w:szCs w:val="18"/>
              </w:rPr>
              <w:t>требований уполномоченных государственных органов</w:t>
            </w:r>
            <w:r w:rsidRPr="00475FF5">
              <w:rPr>
                <w:color w:val="000000"/>
                <w:spacing w:val="5"/>
                <w:sz w:val="18"/>
                <w:szCs w:val="18"/>
              </w:rPr>
              <w:t xml:space="preserve">, имеющих право в установленном порядке получать информацию по </w:t>
            </w:r>
            <w:r w:rsidRPr="00475FF5">
              <w:rPr>
                <w:color w:val="000000"/>
                <w:spacing w:val="-2"/>
                <w:sz w:val="18"/>
                <w:szCs w:val="18"/>
              </w:rPr>
              <w:t>Договору.</w:t>
            </w:r>
          </w:p>
          <w:p w:rsidR="00B777E5" w:rsidRPr="00475FF5" w:rsidRDefault="00B777E5" w:rsidP="00C600A7">
            <w:pPr>
              <w:spacing w:line="0" w:lineRule="atLeast"/>
              <w:jc w:val="both"/>
              <w:rPr>
                <w:sz w:val="18"/>
                <w:szCs w:val="18"/>
                <w:lang w:val="en-US"/>
              </w:rPr>
            </w:pPr>
            <w:r w:rsidRPr="00475FF5">
              <w:rPr>
                <w:sz w:val="18"/>
                <w:szCs w:val="18"/>
              </w:rPr>
              <w:t>13.2. Каждая из Сторон соглашается освободить от ответственности и компенсировать другой Стороне любые издержки, убытки, потери и расходы, которые данная Сторона может понести по причине нарушения другой Стороной п.13.1. Договора.</w:t>
            </w:r>
          </w:p>
          <w:p w:rsidR="00C02491" w:rsidRPr="00475FF5" w:rsidRDefault="00C02491" w:rsidP="00C600A7">
            <w:pPr>
              <w:spacing w:line="0" w:lineRule="atLeast"/>
              <w:jc w:val="both"/>
              <w:rPr>
                <w:b/>
                <w:sz w:val="18"/>
                <w:szCs w:val="18"/>
                <w:lang w:val="en-US"/>
              </w:rPr>
            </w:pPr>
          </w:p>
        </w:tc>
      </w:tr>
      <w:tr w:rsidR="00C300D9" w:rsidRPr="00475FF5" w:rsidTr="00B777E5">
        <w:trPr>
          <w:trHeight w:val="701"/>
        </w:trPr>
        <w:tc>
          <w:tcPr>
            <w:tcW w:w="5529" w:type="dxa"/>
          </w:tcPr>
          <w:p w:rsidR="00C300D9" w:rsidRPr="00475FF5" w:rsidRDefault="00C300D9" w:rsidP="00C024C6">
            <w:pPr>
              <w:spacing w:line="0" w:lineRule="atLeast"/>
              <w:jc w:val="center"/>
              <w:rPr>
                <w:b/>
                <w:sz w:val="18"/>
                <w:szCs w:val="18"/>
              </w:rPr>
            </w:pPr>
            <w:r w:rsidRPr="00475FF5">
              <w:rPr>
                <w:b/>
                <w:sz w:val="18"/>
                <w:szCs w:val="18"/>
              </w:rPr>
              <w:t xml:space="preserve">14. </w:t>
            </w:r>
            <w:r w:rsidRPr="00475FF5">
              <w:rPr>
                <w:b/>
                <w:sz w:val="18"/>
                <w:szCs w:val="18"/>
                <w:lang w:val="kk-KZ"/>
              </w:rPr>
              <w:t>Тараптардың заңды мекен-жайы, банктік деректемелері</w:t>
            </w:r>
            <w:r w:rsidRPr="00475FF5">
              <w:rPr>
                <w:b/>
                <w:sz w:val="18"/>
                <w:szCs w:val="18"/>
              </w:rPr>
              <w:t>:</w:t>
            </w:r>
          </w:p>
          <w:p w:rsidR="00C300D9" w:rsidRPr="00475FF5" w:rsidRDefault="00C300D9" w:rsidP="00C024C6">
            <w:pPr>
              <w:spacing w:line="0" w:lineRule="atLeast"/>
              <w:rPr>
                <w:b/>
                <w:sz w:val="18"/>
                <w:szCs w:val="18"/>
              </w:rPr>
            </w:pPr>
            <w:r w:rsidRPr="00475FF5">
              <w:rPr>
                <w:b/>
                <w:sz w:val="18"/>
                <w:szCs w:val="18"/>
                <w:lang w:val="kk-KZ"/>
              </w:rPr>
              <w:t>Тапсырыс берушіні:</w:t>
            </w:r>
          </w:p>
          <w:p w:rsidR="00C300D9" w:rsidRPr="00475FF5" w:rsidRDefault="00C300D9" w:rsidP="00C024C6">
            <w:pPr>
              <w:spacing w:line="0" w:lineRule="atLeast"/>
              <w:jc w:val="both"/>
              <w:rPr>
                <w:rFonts w:eastAsia="SimSun"/>
                <w:b/>
                <w:sz w:val="18"/>
                <w:szCs w:val="18"/>
                <w:lang w:val="kk-KZ"/>
              </w:rPr>
            </w:pPr>
            <w:r w:rsidRPr="00475FF5">
              <w:rPr>
                <w:rFonts w:eastAsia="SimSun"/>
                <w:b/>
                <w:sz w:val="18"/>
                <w:szCs w:val="18"/>
                <w:lang w:val="kk-KZ"/>
              </w:rPr>
              <w:t>«Казгермунай» БК» ЖШС</w:t>
            </w:r>
          </w:p>
          <w:p w:rsidR="00C300D9" w:rsidRPr="00475FF5" w:rsidRDefault="00C300D9" w:rsidP="00C024C6">
            <w:pPr>
              <w:spacing w:line="0" w:lineRule="atLeast"/>
              <w:jc w:val="both"/>
              <w:rPr>
                <w:rFonts w:eastAsia="SimSun"/>
                <w:sz w:val="18"/>
                <w:szCs w:val="18"/>
                <w:lang w:val="kk-KZ"/>
              </w:rPr>
            </w:pPr>
            <w:r w:rsidRPr="00475FF5">
              <w:rPr>
                <w:rFonts w:eastAsia="SimSun"/>
                <w:sz w:val="18"/>
                <w:szCs w:val="18"/>
                <w:lang w:val="kk-KZ"/>
              </w:rPr>
              <w:t xml:space="preserve">120018, Қызылорда қ-сы, Тасбөгет кенті,  Амангельды к-сі, 100            </w:t>
            </w:r>
          </w:p>
          <w:p w:rsidR="00C300D9" w:rsidRPr="00475FF5" w:rsidRDefault="00C300D9" w:rsidP="00C024C6">
            <w:pPr>
              <w:autoSpaceDE w:val="0"/>
              <w:autoSpaceDN w:val="0"/>
              <w:spacing w:line="0" w:lineRule="atLeast"/>
              <w:rPr>
                <w:sz w:val="18"/>
                <w:szCs w:val="18"/>
                <w:lang w:val="kk-KZ"/>
              </w:rPr>
            </w:pPr>
            <w:r w:rsidRPr="00475FF5">
              <w:rPr>
                <w:sz w:val="18"/>
                <w:szCs w:val="18"/>
                <w:lang w:val="kk-KZ"/>
              </w:rPr>
              <w:t>БСН 940 240 000 021</w:t>
            </w:r>
          </w:p>
          <w:p w:rsidR="00C300D9" w:rsidRPr="00475FF5" w:rsidRDefault="00C300D9" w:rsidP="00C024C6">
            <w:pPr>
              <w:autoSpaceDE w:val="0"/>
              <w:autoSpaceDN w:val="0"/>
              <w:spacing w:line="0" w:lineRule="atLeast"/>
              <w:rPr>
                <w:sz w:val="18"/>
                <w:szCs w:val="18"/>
                <w:lang w:val="kk-KZ"/>
              </w:rPr>
            </w:pPr>
            <w:r w:rsidRPr="00475FF5">
              <w:rPr>
                <w:sz w:val="18"/>
                <w:szCs w:val="18"/>
                <w:lang w:val="kk-KZ"/>
              </w:rPr>
              <w:t>шот KZ80 6010 2010 0003 4150</w:t>
            </w:r>
          </w:p>
          <w:p w:rsidR="00C300D9" w:rsidRPr="00475FF5" w:rsidRDefault="00C300D9" w:rsidP="00C024C6">
            <w:pPr>
              <w:autoSpaceDE w:val="0"/>
              <w:autoSpaceDN w:val="0"/>
              <w:spacing w:line="0" w:lineRule="atLeast"/>
              <w:rPr>
                <w:sz w:val="18"/>
                <w:szCs w:val="18"/>
                <w:lang w:val="kk-KZ"/>
              </w:rPr>
            </w:pPr>
            <w:r w:rsidRPr="00475FF5">
              <w:rPr>
                <w:sz w:val="18"/>
                <w:szCs w:val="18"/>
                <w:lang w:val="kk-KZ"/>
              </w:rPr>
              <w:t>«Қазақстан</w:t>
            </w:r>
            <w:r w:rsidRPr="00475FF5" w:rsidDel="00FB2767">
              <w:rPr>
                <w:sz w:val="18"/>
                <w:szCs w:val="18"/>
                <w:lang w:val="kk-KZ"/>
              </w:rPr>
              <w:t xml:space="preserve"> </w:t>
            </w:r>
            <w:r w:rsidRPr="00475FF5">
              <w:rPr>
                <w:sz w:val="18"/>
                <w:szCs w:val="18"/>
                <w:lang w:val="kk-KZ"/>
              </w:rPr>
              <w:t>Халық Банкі» ҚФ АҚ</w:t>
            </w:r>
          </w:p>
          <w:p w:rsidR="00C300D9" w:rsidRPr="00475FF5" w:rsidRDefault="00C300D9" w:rsidP="00C024C6">
            <w:pPr>
              <w:autoSpaceDE w:val="0"/>
              <w:autoSpaceDN w:val="0"/>
              <w:spacing w:line="0" w:lineRule="atLeast"/>
              <w:rPr>
                <w:sz w:val="18"/>
                <w:szCs w:val="18"/>
                <w:lang w:val="kk-KZ"/>
              </w:rPr>
            </w:pPr>
            <w:r w:rsidRPr="00475FF5">
              <w:rPr>
                <w:sz w:val="18"/>
                <w:szCs w:val="18"/>
                <w:lang w:val="kk-KZ"/>
              </w:rPr>
              <w:t>БСК HSBKKZKX</w:t>
            </w:r>
          </w:p>
          <w:p w:rsidR="00C300D9" w:rsidRPr="00475FF5" w:rsidRDefault="00C300D9" w:rsidP="00C024C6">
            <w:pPr>
              <w:autoSpaceDE w:val="0"/>
              <w:autoSpaceDN w:val="0"/>
              <w:spacing w:line="0" w:lineRule="atLeast"/>
              <w:rPr>
                <w:sz w:val="18"/>
                <w:szCs w:val="18"/>
                <w:lang w:val="kk-KZ"/>
              </w:rPr>
            </w:pPr>
            <w:r w:rsidRPr="00475FF5">
              <w:rPr>
                <w:sz w:val="18"/>
                <w:szCs w:val="18"/>
                <w:lang w:val="kk-KZ"/>
              </w:rPr>
              <w:t>тел./факс: 8 (7242) 600 118, 600 128/261 761, 262 531</w:t>
            </w:r>
          </w:p>
          <w:p w:rsidR="00C300D9" w:rsidRPr="00475FF5" w:rsidRDefault="00C300D9" w:rsidP="00C024C6">
            <w:pPr>
              <w:autoSpaceDE w:val="0"/>
              <w:autoSpaceDN w:val="0"/>
              <w:spacing w:line="0" w:lineRule="atLeast"/>
              <w:rPr>
                <w:bCs/>
                <w:sz w:val="18"/>
                <w:szCs w:val="18"/>
                <w:lang w:val="kk-KZ"/>
              </w:rPr>
            </w:pPr>
            <w:r w:rsidRPr="00475FF5">
              <w:rPr>
                <w:bCs/>
                <w:sz w:val="18"/>
                <w:szCs w:val="18"/>
                <w:lang w:val="kk-KZ"/>
              </w:rPr>
              <w:t>e</w:t>
            </w:r>
            <w:r w:rsidRPr="00475FF5">
              <w:rPr>
                <w:bCs/>
                <w:sz w:val="18"/>
                <w:szCs w:val="18"/>
                <w:lang w:val="x-none"/>
              </w:rPr>
              <w:t>-</w:t>
            </w:r>
            <w:r w:rsidRPr="00475FF5">
              <w:rPr>
                <w:bCs/>
                <w:sz w:val="18"/>
                <w:szCs w:val="18"/>
                <w:lang w:val="kk-KZ"/>
              </w:rPr>
              <w:t>mail</w:t>
            </w:r>
            <w:r w:rsidRPr="00475FF5">
              <w:rPr>
                <w:bCs/>
                <w:sz w:val="18"/>
                <w:szCs w:val="18"/>
                <w:lang w:val="x-none"/>
              </w:rPr>
              <w:t xml:space="preserve">: </w:t>
            </w:r>
            <w:hyperlink r:id="rId9" w:history="1">
              <w:r w:rsidRPr="00475FF5">
                <w:rPr>
                  <w:rStyle w:val="af1"/>
                  <w:bCs/>
                  <w:sz w:val="18"/>
                  <w:szCs w:val="18"/>
                  <w:lang w:val="kk-KZ"/>
                </w:rPr>
                <w:t>kgm</w:t>
              </w:r>
              <w:r w:rsidRPr="00475FF5">
                <w:rPr>
                  <w:rStyle w:val="af1"/>
                  <w:bCs/>
                  <w:sz w:val="18"/>
                  <w:szCs w:val="18"/>
                  <w:lang w:val="x-none"/>
                </w:rPr>
                <w:t>@</w:t>
              </w:r>
              <w:r w:rsidRPr="00475FF5">
                <w:rPr>
                  <w:rStyle w:val="af1"/>
                  <w:bCs/>
                  <w:sz w:val="18"/>
                  <w:szCs w:val="18"/>
                  <w:lang w:val="kk-KZ"/>
                </w:rPr>
                <w:t>kgm</w:t>
              </w:r>
              <w:r w:rsidRPr="00475FF5">
                <w:rPr>
                  <w:rStyle w:val="af1"/>
                  <w:bCs/>
                  <w:sz w:val="18"/>
                  <w:szCs w:val="18"/>
                  <w:lang w:val="x-none"/>
                </w:rPr>
                <w:t>.</w:t>
              </w:r>
              <w:r w:rsidRPr="00475FF5">
                <w:rPr>
                  <w:rStyle w:val="af1"/>
                  <w:bCs/>
                  <w:sz w:val="18"/>
                  <w:szCs w:val="18"/>
                  <w:lang w:val="kk-KZ"/>
                </w:rPr>
                <w:t>kz</w:t>
              </w:r>
            </w:hyperlink>
          </w:p>
          <w:p w:rsidR="00C300D9" w:rsidRDefault="00C300D9" w:rsidP="00C024C6">
            <w:pPr>
              <w:spacing w:line="0" w:lineRule="atLeast"/>
              <w:jc w:val="both"/>
              <w:rPr>
                <w:i/>
                <w:color w:val="FF0000"/>
                <w:sz w:val="18"/>
                <w:szCs w:val="18"/>
                <w:lang w:val="kk-KZ"/>
              </w:rPr>
            </w:pPr>
          </w:p>
          <w:p w:rsidR="00C300D9" w:rsidRPr="00475FF5" w:rsidRDefault="00C300D9" w:rsidP="00C024C6">
            <w:pPr>
              <w:spacing w:line="0" w:lineRule="atLeast"/>
              <w:jc w:val="both"/>
              <w:rPr>
                <w:i/>
                <w:color w:val="FF0000"/>
                <w:sz w:val="18"/>
                <w:szCs w:val="18"/>
                <w:lang w:val="kk-KZ"/>
              </w:rPr>
            </w:pPr>
          </w:p>
          <w:p w:rsidR="00C300D9" w:rsidRPr="00CB0647" w:rsidRDefault="00C300D9" w:rsidP="00C024C6">
            <w:pPr>
              <w:spacing w:line="0" w:lineRule="atLeast"/>
              <w:jc w:val="both"/>
              <w:rPr>
                <w:b/>
                <w:sz w:val="18"/>
                <w:szCs w:val="18"/>
                <w:lang w:val="kk-KZ"/>
              </w:rPr>
            </w:pPr>
            <w:r w:rsidRPr="00C300D9">
              <w:rPr>
                <w:b/>
                <w:sz w:val="18"/>
                <w:szCs w:val="18"/>
                <w:lang w:val="kk-KZ"/>
              </w:rPr>
              <w:t>М</w:t>
            </w:r>
            <w:r w:rsidRPr="00CB0647">
              <w:rPr>
                <w:b/>
                <w:sz w:val="18"/>
                <w:szCs w:val="18"/>
                <w:lang w:val="kk-KZ"/>
              </w:rPr>
              <w:t>ердігер</w:t>
            </w:r>
            <w:r>
              <w:rPr>
                <w:b/>
                <w:sz w:val="18"/>
                <w:szCs w:val="18"/>
                <w:lang w:val="kk-KZ"/>
              </w:rPr>
              <w:t>:</w:t>
            </w:r>
          </w:p>
          <w:p w:rsidR="00C300D9" w:rsidRPr="00475FF5" w:rsidRDefault="00C300D9" w:rsidP="00C024C6">
            <w:pPr>
              <w:spacing w:line="0" w:lineRule="atLeast"/>
              <w:jc w:val="both"/>
              <w:rPr>
                <w:b/>
                <w:color w:val="FF0000"/>
                <w:sz w:val="18"/>
                <w:szCs w:val="18"/>
                <w:u w:val="single"/>
                <w:lang w:val="kk-KZ"/>
              </w:rPr>
            </w:pPr>
            <w:r w:rsidRPr="00475FF5">
              <w:rPr>
                <w:i/>
                <w:color w:val="FF0000"/>
                <w:sz w:val="18"/>
                <w:szCs w:val="18"/>
                <w:lang w:val="kk-KZ"/>
              </w:rPr>
              <w:t>(мердігердің атауы, орналасқан мекен-жайы, БСН, банктік деректемелері, байланыс жасайтын телефон нөмірлері)</w:t>
            </w:r>
          </w:p>
          <w:p w:rsidR="00C300D9" w:rsidRPr="00475FF5" w:rsidRDefault="00C300D9" w:rsidP="00C024C6">
            <w:pPr>
              <w:spacing w:line="0" w:lineRule="atLeast"/>
              <w:jc w:val="center"/>
              <w:rPr>
                <w:b/>
                <w:sz w:val="18"/>
                <w:szCs w:val="18"/>
                <w:lang w:val="kk-KZ"/>
              </w:rPr>
            </w:pPr>
          </w:p>
        </w:tc>
        <w:tc>
          <w:tcPr>
            <w:tcW w:w="5529" w:type="dxa"/>
          </w:tcPr>
          <w:p w:rsidR="00C300D9" w:rsidRPr="00475FF5" w:rsidRDefault="00C300D9" w:rsidP="00C024C6">
            <w:pPr>
              <w:spacing w:line="0" w:lineRule="atLeast"/>
              <w:jc w:val="center"/>
              <w:rPr>
                <w:b/>
                <w:sz w:val="18"/>
                <w:szCs w:val="18"/>
              </w:rPr>
            </w:pPr>
            <w:r w:rsidRPr="00475FF5">
              <w:rPr>
                <w:b/>
                <w:sz w:val="18"/>
                <w:szCs w:val="18"/>
              </w:rPr>
              <w:t>14. Юридические адреса, банковские реквизиты Сторон:</w:t>
            </w:r>
          </w:p>
          <w:p w:rsidR="00C300D9" w:rsidRPr="00475FF5" w:rsidRDefault="00C300D9" w:rsidP="00C024C6">
            <w:pPr>
              <w:pStyle w:val="1"/>
              <w:spacing w:line="0" w:lineRule="atLeast"/>
              <w:rPr>
                <w:b/>
                <w:sz w:val="18"/>
                <w:szCs w:val="18"/>
              </w:rPr>
            </w:pPr>
            <w:r w:rsidRPr="00475FF5">
              <w:rPr>
                <w:b/>
                <w:sz w:val="18"/>
                <w:szCs w:val="18"/>
              </w:rPr>
              <w:t>Заказчик:</w:t>
            </w:r>
          </w:p>
          <w:p w:rsidR="00C300D9" w:rsidRPr="00475FF5" w:rsidRDefault="00C300D9" w:rsidP="00C024C6">
            <w:pPr>
              <w:pStyle w:val="1"/>
              <w:spacing w:line="0" w:lineRule="atLeast"/>
              <w:rPr>
                <w:b/>
                <w:sz w:val="18"/>
                <w:szCs w:val="18"/>
              </w:rPr>
            </w:pPr>
            <w:r w:rsidRPr="00475FF5">
              <w:rPr>
                <w:b/>
                <w:sz w:val="18"/>
                <w:szCs w:val="18"/>
              </w:rPr>
              <w:t>ТОО «СП «Казгермунай»</w:t>
            </w:r>
          </w:p>
          <w:p w:rsidR="00C300D9" w:rsidRPr="00475FF5" w:rsidRDefault="00C300D9" w:rsidP="00C024C6">
            <w:pPr>
              <w:pStyle w:val="1"/>
              <w:spacing w:line="0" w:lineRule="atLeast"/>
              <w:rPr>
                <w:sz w:val="18"/>
                <w:szCs w:val="18"/>
              </w:rPr>
            </w:pPr>
            <w:r w:rsidRPr="00475FF5">
              <w:rPr>
                <w:sz w:val="18"/>
                <w:szCs w:val="18"/>
                <w:lang w:val="x-none"/>
              </w:rPr>
              <w:t xml:space="preserve">120018, г. Кызылорда, пос. Тасбогет, </w:t>
            </w:r>
          </w:p>
          <w:p w:rsidR="00C300D9" w:rsidRPr="00475FF5" w:rsidRDefault="00C300D9" w:rsidP="00C024C6">
            <w:pPr>
              <w:pStyle w:val="1"/>
              <w:spacing w:line="0" w:lineRule="atLeast"/>
              <w:rPr>
                <w:sz w:val="18"/>
                <w:szCs w:val="18"/>
                <w:lang w:val="x-none"/>
              </w:rPr>
            </w:pPr>
            <w:r w:rsidRPr="00475FF5">
              <w:rPr>
                <w:sz w:val="18"/>
                <w:szCs w:val="18"/>
                <w:lang w:val="x-none"/>
              </w:rPr>
              <w:t>ул. Амангельды</w:t>
            </w:r>
            <w:r w:rsidRPr="00475FF5">
              <w:rPr>
                <w:sz w:val="18"/>
                <w:szCs w:val="18"/>
              </w:rPr>
              <w:t>,</w:t>
            </w:r>
            <w:r w:rsidRPr="00475FF5">
              <w:rPr>
                <w:sz w:val="18"/>
                <w:szCs w:val="18"/>
                <w:lang w:val="x-none"/>
              </w:rPr>
              <w:t xml:space="preserve"> 100 </w:t>
            </w:r>
          </w:p>
          <w:p w:rsidR="00C300D9" w:rsidRPr="00475FF5" w:rsidRDefault="00C300D9" w:rsidP="00C024C6">
            <w:pPr>
              <w:pStyle w:val="1"/>
              <w:spacing w:line="0" w:lineRule="atLeast"/>
              <w:rPr>
                <w:sz w:val="18"/>
                <w:szCs w:val="18"/>
              </w:rPr>
            </w:pPr>
            <w:r w:rsidRPr="00475FF5">
              <w:rPr>
                <w:sz w:val="18"/>
                <w:szCs w:val="18"/>
              </w:rPr>
              <w:t>БИН 940 240 000 021</w:t>
            </w:r>
          </w:p>
          <w:p w:rsidR="00C300D9" w:rsidRPr="00475FF5" w:rsidRDefault="00C300D9" w:rsidP="00C024C6">
            <w:pPr>
              <w:pStyle w:val="1"/>
              <w:spacing w:line="0" w:lineRule="atLeast"/>
              <w:rPr>
                <w:sz w:val="18"/>
                <w:szCs w:val="18"/>
              </w:rPr>
            </w:pPr>
            <w:r w:rsidRPr="00475FF5">
              <w:rPr>
                <w:sz w:val="18"/>
                <w:szCs w:val="18"/>
                <w:lang w:val="kk-KZ"/>
              </w:rPr>
              <w:t>ИИК</w:t>
            </w:r>
            <w:r w:rsidRPr="00475FF5">
              <w:rPr>
                <w:sz w:val="18"/>
                <w:szCs w:val="18"/>
              </w:rPr>
              <w:t xml:space="preserve"> </w:t>
            </w:r>
            <w:r w:rsidRPr="00475FF5">
              <w:rPr>
                <w:sz w:val="18"/>
                <w:szCs w:val="18"/>
                <w:lang w:val="en-US"/>
              </w:rPr>
              <w:t>KZ</w:t>
            </w:r>
            <w:r w:rsidRPr="00475FF5">
              <w:rPr>
                <w:sz w:val="18"/>
                <w:szCs w:val="18"/>
              </w:rPr>
              <w:t>80 6010 2010 0003 4150</w:t>
            </w:r>
          </w:p>
          <w:p w:rsidR="00C300D9" w:rsidRPr="00475FF5" w:rsidRDefault="00C300D9" w:rsidP="00C024C6">
            <w:pPr>
              <w:pStyle w:val="1"/>
              <w:spacing w:line="0" w:lineRule="atLeast"/>
              <w:rPr>
                <w:sz w:val="18"/>
                <w:szCs w:val="18"/>
                <w:lang w:val="kk-KZ"/>
              </w:rPr>
            </w:pPr>
            <w:r w:rsidRPr="00475FF5">
              <w:rPr>
                <w:sz w:val="18"/>
                <w:szCs w:val="18"/>
                <w:lang w:val="kk-KZ"/>
              </w:rPr>
              <w:t xml:space="preserve">КФ </w:t>
            </w:r>
            <w:r w:rsidRPr="00475FF5">
              <w:rPr>
                <w:sz w:val="18"/>
                <w:szCs w:val="18"/>
              </w:rPr>
              <w:t>АО «Народный Банк Казахстана»</w:t>
            </w:r>
          </w:p>
          <w:p w:rsidR="00C300D9" w:rsidRPr="00475FF5" w:rsidRDefault="00C300D9" w:rsidP="00C024C6">
            <w:pPr>
              <w:pStyle w:val="1"/>
              <w:spacing w:line="0" w:lineRule="atLeast"/>
              <w:rPr>
                <w:sz w:val="18"/>
                <w:szCs w:val="18"/>
                <w:lang w:val="kk-KZ"/>
              </w:rPr>
            </w:pPr>
            <w:r w:rsidRPr="00475FF5">
              <w:rPr>
                <w:sz w:val="18"/>
                <w:szCs w:val="18"/>
                <w:lang w:val="kk-KZ"/>
              </w:rPr>
              <w:t>БИК HSBKKZKX</w:t>
            </w:r>
          </w:p>
          <w:p w:rsidR="00C300D9" w:rsidRPr="00475FF5" w:rsidRDefault="00C300D9" w:rsidP="00C024C6">
            <w:pPr>
              <w:pStyle w:val="1"/>
              <w:spacing w:line="0" w:lineRule="atLeast"/>
              <w:rPr>
                <w:sz w:val="18"/>
                <w:szCs w:val="18"/>
                <w:lang w:val="kk-KZ"/>
              </w:rPr>
            </w:pPr>
            <w:r w:rsidRPr="00475FF5">
              <w:rPr>
                <w:sz w:val="18"/>
                <w:szCs w:val="18"/>
                <w:lang w:val="kk-KZ"/>
              </w:rPr>
              <w:t>тел./факс: 8 (7242) 600 118, 600 128/261 761, 262 531</w:t>
            </w:r>
          </w:p>
          <w:p w:rsidR="00C300D9" w:rsidRPr="00475FF5" w:rsidRDefault="00C300D9" w:rsidP="00C024C6">
            <w:pPr>
              <w:spacing w:line="0" w:lineRule="atLeast"/>
              <w:jc w:val="both"/>
              <w:rPr>
                <w:sz w:val="18"/>
                <w:szCs w:val="18"/>
                <w:lang w:val="kk-KZ"/>
              </w:rPr>
            </w:pPr>
            <w:r w:rsidRPr="00475FF5">
              <w:rPr>
                <w:sz w:val="18"/>
                <w:szCs w:val="18"/>
                <w:lang w:val="kk-KZ"/>
              </w:rPr>
              <w:t>e</w:t>
            </w:r>
            <w:r w:rsidRPr="00475FF5">
              <w:rPr>
                <w:sz w:val="18"/>
                <w:szCs w:val="18"/>
                <w:lang w:val="x-none"/>
              </w:rPr>
              <w:t>-</w:t>
            </w:r>
            <w:r w:rsidRPr="00475FF5">
              <w:rPr>
                <w:sz w:val="18"/>
                <w:szCs w:val="18"/>
                <w:lang w:val="kk-KZ"/>
              </w:rPr>
              <w:t>mail</w:t>
            </w:r>
            <w:r w:rsidRPr="00475FF5">
              <w:rPr>
                <w:sz w:val="18"/>
                <w:szCs w:val="18"/>
                <w:lang w:val="x-none"/>
              </w:rPr>
              <w:t xml:space="preserve">: </w:t>
            </w:r>
            <w:hyperlink r:id="rId10" w:history="1">
              <w:r w:rsidRPr="00475FF5">
                <w:rPr>
                  <w:rStyle w:val="af1"/>
                  <w:sz w:val="18"/>
                  <w:szCs w:val="18"/>
                  <w:lang w:val="kk-KZ"/>
                </w:rPr>
                <w:t>kgm</w:t>
              </w:r>
              <w:r w:rsidRPr="00475FF5">
                <w:rPr>
                  <w:rStyle w:val="af1"/>
                  <w:sz w:val="18"/>
                  <w:szCs w:val="18"/>
                  <w:lang w:val="x-none"/>
                </w:rPr>
                <w:t>@</w:t>
              </w:r>
              <w:r w:rsidRPr="00475FF5">
                <w:rPr>
                  <w:rStyle w:val="af1"/>
                  <w:sz w:val="18"/>
                  <w:szCs w:val="18"/>
                  <w:lang w:val="kk-KZ"/>
                </w:rPr>
                <w:t>kgm</w:t>
              </w:r>
              <w:r w:rsidRPr="00475FF5">
                <w:rPr>
                  <w:rStyle w:val="af1"/>
                  <w:sz w:val="18"/>
                  <w:szCs w:val="18"/>
                  <w:lang w:val="x-none"/>
                </w:rPr>
                <w:t>.</w:t>
              </w:r>
              <w:r w:rsidRPr="00475FF5">
                <w:rPr>
                  <w:rStyle w:val="af1"/>
                  <w:sz w:val="18"/>
                  <w:szCs w:val="18"/>
                  <w:lang w:val="kk-KZ"/>
                </w:rPr>
                <w:t>kz</w:t>
              </w:r>
            </w:hyperlink>
          </w:p>
          <w:p w:rsidR="00C300D9" w:rsidRDefault="00C300D9" w:rsidP="00C024C6">
            <w:pPr>
              <w:spacing w:line="0" w:lineRule="atLeast"/>
              <w:jc w:val="both"/>
              <w:rPr>
                <w:i/>
                <w:color w:val="FF0000"/>
                <w:sz w:val="18"/>
                <w:szCs w:val="18"/>
                <w:lang w:val="kk-KZ"/>
              </w:rPr>
            </w:pPr>
            <w:r w:rsidRPr="00475FF5">
              <w:rPr>
                <w:i/>
                <w:color w:val="FF0000"/>
                <w:sz w:val="18"/>
                <w:szCs w:val="18"/>
                <w:lang w:val="kk-KZ"/>
              </w:rPr>
              <w:t xml:space="preserve"> </w:t>
            </w:r>
          </w:p>
          <w:p w:rsidR="00C300D9" w:rsidRPr="00CB0647" w:rsidRDefault="00C300D9" w:rsidP="00C024C6">
            <w:pPr>
              <w:spacing w:line="0" w:lineRule="atLeast"/>
              <w:jc w:val="both"/>
              <w:rPr>
                <w:b/>
                <w:sz w:val="18"/>
                <w:szCs w:val="18"/>
                <w:lang w:val="kk-KZ"/>
              </w:rPr>
            </w:pPr>
            <w:r>
              <w:rPr>
                <w:b/>
                <w:sz w:val="18"/>
                <w:szCs w:val="18"/>
                <w:lang w:val="kk-KZ"/>
              </w:rPr>
              <w:t>П</w:t>
            </w:r>
            <w:r w:rsidRPr="00CB0647">
              <w:rPr>
                <w:b/>
                <w:sz w:val="18"/>
                <w:szCs w:val="18"/>
                <w:lang w:val="kk-KZ"/>
              </w:rPr>
              <w:t>одрядчик</w:t>
            </w:r>
            <w:r>
              <w:rPr>
                <w:b/>
                <w:sz w:val="18"/>
                <w:szCs w:val="18"/>
                <w:lang w:val="kk-KZ"/>
              </w:rPr>
              <w:t>:</w:t>
            </w:r>
          </w:p>
          <w:p w:rsidR="00C300D9" w:rsidRPr="00475FF5" w:rsidRDefault="00C300D9" w:rsidP="00C024C6">
            <w:pPr>
              <w:spacing w:line="0" w:lineRule="atLeast"/>
              <w:jc w:val="both"/>
              <w:rPr>
                <w:b/>
                <w:color w:val="FF0000"/>
                <w:sz w:val="18"/>
                <w:szCs w:val="18"/>
                <w:u w:val="single"/>
              </w:rPr>
            </w:pPr>
            <w:r w:rsidRPr="00475FF5">
              <w:rPr>
                <w:i/>
                <w:color w:val="FF0000"/>
                <w:sz w:val="18"/>
                <w:szCs w:val="18"/>
              </w:rPr>
              <w:t xml:space="preserve">(наименование </w:t>
            </w:r>
            <w:r w:rsidRPr="00475FF5">
              <w:rPr>
                <w:i/>
                <w:color w:val="FF0000"/>
                <w:sz w:val="18"/>
                <w:szCs w:val="18"/>
                <w:lang w:val="kk-KZ"/>
              </w:rPr>
              <w:t>подрядчика</w:t>
            </w:r>
            <w:r w:rsidRPr="00475FF5">
              <w:rPr>
                <w:i/>
                <w:color w:val="FF0000"/>
                <w:sz w:val="18"/>
                <w:szCs w:val="18"/>
              </w:rPr>
              <w:t>, адрес местонахождения, БИН, банковские реквизиты, номера контактных телефонов заказчика)</w:t>
            </w:r>
          </w:p>
          <w:p w:rsidR="00C300D9" w:rsidRPr="00475FF5" w:rsidRDefault="00C300D9" w:rsidP="00C024C6">
            <w:pPr>
              <w:spacing w:line="0" w:lineRule="atLeast"/>
              <w:jc w:val="center"/>
              <w:rPr>
                <w:b/>
                <w:sz w:val="18"/>
                <w:szCs w:val="18"/>
              </w:rPr>
            </w:pPr>
          </w:p>
        </w:tc>
      </w:tr>
      <w:tr w:rsidR="00B777E5" w:rsidRPr="00475FF5" w:rsidTr="00B777E5">
        <w:tc>
          <w:tcPr>
            <w:tcW w:w="5529" w:type="dxa"/>
            <w:tcBorders>
              <w:top w:val="single" w:sz="4" w:space="0" w:color="auto"/>
              <w:left w:val="single" w:sz="4" w:space="0" w:color="auto"/>
              <w:bottom w:val="single" w:sz="4" w:space="0" w:color="auto"/>
              <w:right w:val="single" w:sz="4" w:space="0" w:color="auto"/>
            </w:tcBorders>
          </w:tcPr>
          <w:p w:rsidR="00B777E5" w:rsidRPr="00475FF5" w:rsidRDefault="00B777E5" w:rsidP="00160812">
            <w:pPr>
              <w:pStyle w:val="1"/>
              <w:spacing w:line="0" w:lineRule="atLeast"/>
              <w:jc w:val="center"/>
              <w:rPr>
                <w:b/>
                <w:sz w:val="18"/>
                <w:szCs w:val="18"/>
                <w:lang w:val="kk-KZ"/>
              </w:rPr>
            </w:pPr>
            <w:r w:rsidRPr="00475FF5">
              <w:rPr>
                <w:b/>
                <w:sz w:val="18"/>
                <w:szCs w:val="18"/>
              </w:rPr>
              <w:t>1</w:t>
            </w:r>
            <w:r w:rsidR="000525D5" w:rsidRPr="00475FF5">
              <w:rPr>
                <w:b/>
                <w:sz w:val="18"/>
                <w:szCs w:val="18"/>
              </w:rPr>
              <w:t>5</w:t>
            </w:r>
            <w:r w:rsidRPr="00475FF5">
              <w:rPr>
                <w:b/>
                <w:sz w:val="18"/>
                <w:szCs w:val="18"/>
              </w:rPr>
              <w:t xml:space="preserve">. </w:t>
            </w:r>
            <w:r w:rsidRPr="00475FF5">
              <w:rPr>
                <w:b/>
                <w:sz w:val="18"/>
                <w:szCs w:val="18"/>
                <w:lang w:val="kk-KZ"/>
              </w:rPr>
              <w:t>Өзге жағдайлар</w:t>
            </w:r>
          </w:p>
          <w:p w:rsidR="00121AC6" w:rsidRPr="00475FF5" w:rsidRDefault="00121AC6" w:rsidP="00121AC6">
            <w:pPr>
              <w:spacing w:line="0" w:lineRule="atLeast"/>
              <w:jc w:val="both"/>
              <w:rPr>
                <w:color w:val="000000"/>
                <w:sz w:val="18"/>
                <w:szCs w:val="18"/>
                <w:lang w:val="kk-KZ"/>
              </w:rPr>
            </w:pPr>
            <w:r w:rsidRPr="00475FF5">
              <w:rPr>
                <w:sz w:val="18"/>
                <w:szCs w:val="18"/>
                <w:lang w:val="kk-KZ"/>
              </w:rPr>
              <w:t>1</w:t>
            </w:r>
            <w:r w:rsidR="002B2E33" w:rsidRPr="00475FF5">
              <w:rPr>
                <w:sz w:val="18"/>
                <w:szCs w:val="18"/>
                <w:lang w:val="kk-KZ"/>
              </w:rPr>
              <w:t>5</w:t>
            </w:r>
            <w:r w:rsidRPr="00475FF5">
              <w:rPr>
                <w:sz w:val="18"/>
                <w:szCs w:val="18"/>
                <w:lang w:val="kk-KZ"/>
              </w:rPr>
              <w:t>.1.</w:t>
            </w:r>
            <w:r w:rsidRPr="00475FF5">
              <w:rPr>
                <w:color w:val="000000"/>
                <w:sz w:val="18"/>
                <w:szCs w:val="18"/>
                <w:lang w:val="kk-KZ"/>
              </w:rPr>
              <w:t xml:space="preserve"> </w:t>
            </w:r>
            <w:r w:rsidRPr="00475FF5">
              <w:rPr>
                <w:sz w:val="18"/>
                <w:szCs w:val="18"/>
                <w:lang w:val="kk-KZ"/>
              </w:rPr>
              <w:t xml:space="preserve">Осы Шартқа Тараптар қол қойған сәттен бастап ол өз күшіне енеді және ол Тараптардың Шарт бойынша өз міндеттерін толық орындағанына дейін қызмет етеді </w:t>
            </w:r>
            <w:r w:rsidRPr="00475FF5">
              <w:rPr>
                <w:i/>
                <w:color w:val="FF0000"/>
                <w:sz w:val="18"/>
                <w:szCs w:val="18"/>
                <w:lang w:val="kk-KZ"/>
              </w:rPr>
              <w:t xml:space="preserve">(Шарттың мерзімін немесе басталу күнін және аяқталу мерзімін көрсету. Егер тендер құжаттамасында </w:t>
            </w:r>
            <w:r w:rsidR="002B2E33" w:rsidRPr="00475FF5">
              <w:rPr>
                <w:i/>
                <w:color w:val="FF0000"/>
                <w:sz w:val="18"/>
                <w:szCs w:val="18"/>
                <w:lang w:val="kk-KZ"/>
              </w:rPr>
              <w:t>Мердігер</w:t>
            </w:r>
            <w:r w:rsidRPr="00475FF5">
              <w:rPr>
                <w:i/>
                <w:color w:val="FF0000"/>
                <w:sz w:val="18"/>
                <w:szCs w:val="18"/>
                <w:lang w:val="kk-KZ"/>
              </w:rPr>
              <w:t xml:space="preserve"> Шарттың орындалуын қамтамасыз етуді салуы тиіс деп қарастырылған болса, онда осы жағдайдың орын алуы Шарттың қызмет етуінің басталуы үшін міндетті жағдай болып табылады)</w:t>
            </w:r>
            <w:r w:rsidRPr="00475FF5">
              <w:rPr>
                <w:sz w:val="18"/>
                <w:szCs w:val="18"/>
                <w:lang w:val="kk-KZ"/>
              </w:rPr>
              <w:t>.</w:t>
            </w:r>
          </w:p>
          <w:p w:rsidR="005B3DEB" w:rsidRPr="005B3DEB" w:rsidRDefault="00B777E5" w:rsidP="005B3DEB">
            <w:pPr>
              <w:jc w:val="both"/>
              <w:rPr>
                <w:rFonts w:eastAsia="SimSun"/>
                <w:sz w:val="18"/>
                <w:szCs w:val="18"/>
                <w:lang w:val="kk-KZ" w:eastAsia="zh-CN"/>
              </w:rPr>
            </w:pPr>
            <w:r w:rsidRPr="00475FF5">
              <w:rPr>
                <w:sz w:val="18"/>
                <w:szCs w:val="18"/>
                <w:lang w:val="kk-KZ"/>
              </w:rPr>
              <w:t>1</w:t>
            </w:r>
            <w:r w:rsidR="000525D5" w:rsidRPr="005B3DEB">
              <w:rPr>
                <w:sz w:val="18"/>
                <w:szCs w:val="18"/>
                <w:lang w:val="kk-KZ"/>
              </w:rPr>
              <w:t>5</w:t>
            </w:r>
            <w:r w:rsidRPr="00475FF5">
              <w:rPr>
                <w:sz w:val="18"/>
                <w:szCs w:val="18"/>
                <w:lang w:val="kk-KZ"/>
              </w:rPr>
              <w:t xml:space="preserve">.2. </w:t>
            </w:r>
            <w:r w:rsidR="005B3DEB" w:rsidRPr="005B3DEB">
              <w:rPr>
                <w:rFonts w:eastAsia="SimSun"/>
                <w:sz w:val="18"/>
                <w:szCs w:val="18"/>
                <w:lang w:val="kk-KZ" w:eastAsia="zh-CN"/>
              </w:rPr>
              <w:t>Осы  Шарт бойынша міндеттемелерді орындауда Мердігер және оның Қосалқы мердігері жоғары этикалық нормаларды ұстануға міндеттенеді және осы мақсатпен төмендегі міндеттемелерді өзіне қабылдайды;</w:t>
            </w:r>
          </w:p>
          <w:p w:rsidR="005B3DEB" w:rsidRPr="005B3DEB" w:rsidRDefault="005B3DEB" w:rsidP="005B3DEB">
            <w:pPr>
              <w:jc w:val="both"/>
              <w:rPr>
                <w:rFonts w:eastAsia="SimSun"/>
                <w:sz w:val="18"/>
                <w:szCs w:val="18"/>
                <w:lang w:val="kk-KZ" w:eastAsia="zh-CN"/>
              </w:rPr>
            </w:pPr>
            <w:r w:rsidRPr="005B3DEB">
              <w:rPr>
                <w:rFonts w:eastAsia="SimSun"/>
                <w:sz w:val="18"/>
                <w:szCs w:val="18"/>
                <w:lang w:val="kk-KZ" w:eastAsia="zh-CN"/>
              </w:rPr>
              <w:t>(і) қандай да бір коммиссиялық сыйақыларды, қаламақыларды және өзге төлемдерді төлемеуге,  қандай да бір сыйлықтар сыйлауға, Тапсырыс берушінің немесе үлестес тұлғаларының қызметкерлерін немесе басшыларын қандай да бір марапаттамауға;</w:t>
            </w:r>
          </w:p>
          <w:p w:rsidR="005B3DEB" w:rsidRDefault="005B3DEB" w:rsidP="005B3DEB">
            <w:pPr>
              <w:jc w:val="both"/>
              <w:rPr>
                <w:rFonts w:eastAsia="SimSun"/>
                <w:sz w:val="18"/>
                <w:szCs w:val="18"/>
                <w:lang w:val="kk-KZ" w:eastAsia="zh-CN"/>
              </w:rPr>
            </w:pPr>
          </w:p>
          <w:p w:rsidR="005B3DEB" w:rsidRPr="005B3DEB" w:rsidRDefault="005B3DEB" w:rsidP="005B3DEB">
            <w:pPr>
              <w:jc w:val="both"/>
              <w:rPr>
                <w:rFonts w:eastAsia="SimSun"/>
                <w:sz w:val="18"/>
                <w:szCs w:val="18"/>
                <w:lang w:val="kk-KZ" w:eastAsia="zh-CN"/>
              </w:rPr>
            </w:pPr>
            <w:r w:rsidRPr="005B3DEB">
              <w:rPr>
                <w:rFonts w:eastAsia="SimSun"/>
                <w:sz w:val="18"/>
                <w:szCs w:val="18"/>
                <w:lang w:val="kk-KZ" w:eastAsia="zh-CN"/>
              </w:rPr>
              <w:t>(іі)  Тапсырыс берушінің қандай да бір басқа қызметіне немесе осы Шартқа немесе оның орындалуына әсер ету мақсатында қандай да бір коммиссиялық сыйақыларды, қаламақыларды және өзге төлемдерді төлемеуге,  қандай да бір сыйлықтар сыйлауға, мемлекеттік қызметшілерге және өзге елдің қызметкерлерін қандай да бір марапаттамауға;</w:t>
            </w:r>
          </w:p>
          <w:p w:rsidR="005B3DEB" w:rsidRPr="00243B92" w:rsidRDefault="005B3DEB" w:rsidP="005B3DEB">
            <w:pPr>
              <w:jc w:val="both"/>
              <w:rPr>
                <w:rFonts w:eastAsia="SimSun"/>
                <w:sz w:val="18"/>
                <w:szCs w:val="18"/>
                <w:lang w:val="en-US" w:eastAsia="zh-CN"/>
              </w:rPr>
            </w:pPr>
            <w:r w:rsidRPr="00243B92">
              <w:rPr>
                <w:rFonts w:eastAsia="SimSun"/>
                <w:sz w:val="18"/>
                <w:szCs w:val="18"/>
                <w:lang w:val="en-US" w:eastAsia="zh-CN"/>
              </w:rPr>
              <w:t>(ііі) Тапсырыс берушінің қызметін жүргізуіне қатысуға  және олардың жеке қаржылық қызметінің арасында келіспеушілік туындауына әкеп соқтыратын Тапсырыс берушінің жұмысшыларымен, қызметкерлерімен және басшылық лауазымды тұлғаларымен қандай да бір іскерлік келісімдер жасамауға; және</w:t>
            </w:r>
          </w:p>
          <w:p w:rsidR="005B3DEB" w:rsidRPr="00243B92" w:rsidRDefault="005B3DEB" w:rsidP="005B3DEB">
            <w:pPr>
              <w:jc w:val="both"/>
              <w:rPr>
                <w:rFonts w:eastAsia="SimSun"/>
                <w:sz w:val="18"/>
                <w:szCs w:val="18"/>
                <w:lang w:val="en-US" w:eastAsia="zh-CN"/>
              </w:rPr>
            </w:pPr>
            <w:r w:rsidRPr="00243B92">
              <w:rPr>
                <w:rFonts w:eastAsia="SimSun"/>
                <w:sz w:val="18"/>
                <w:szCs w:val="18"/>
                <w:lang w:val="en-US" w:eastAsia="zh-CN"/>
              </w:rPr>
              <w:t>(іv) Шарттың орындалуына және тұтастай алғанда Тапсырыс берушіге зиян келтіретін қандай да бір іске қатыспауға;</w:t>
            </w:r>
          </w:p>
          <w:p w:rsidR="005B3DEB" w:rsidRPr="00243B92" w:rsidRDefault="005B3DEB" w:rsidP="005B3DEB">
            <w:pPr>
              <w:jc w:val="both"/>
              <w:rPr>
                <w:rFonts w:eastAsia="SimSun"/>
                <w:sz w:val="18"/>
                <w:szCs w:val="18"/>
                <w:lang w:val="en-US" w:eastAsia="zh-CN"/>
              </w:rPr>
            </w:pPr>
            <w:r w:rsidRPr="00243B92">
              <w:rPr>
                <w:rFonts w:eastAsia="SimSun"/>
                <w:sz w:val="18"/>
                <w:szCs w:val="18"/>
                <w:lang w:val="en-US" w:eastAsia="zh-CN"/>
              </w:rPr>
              <w:t>Мердігер немесе оның қандай да бір қызметкері немесе Қосалқы мердігері жоғарыда көрсетілген баптарға қайшы келетін іс-әрекетке барған жағдайда Тапсырыс беруші өзінің шешуі бойынша Мердігерге ешқандай өтемақы төлемей тез арада Шартты бұза алады.</w:t>
            </w:r>
          </w:p>
          <w:p w:rsidR="005B3DEB" w:rsidRPr="00243B92" w:rsidRDefault="005B3DEB" w:rsidP="005B3DEB">
            <w:pPr>
              <w:spacing w:line="0" w:lineRule="atLeast"/>
              <w:jc w:val="both"/>
              <w:rPr>
                <w:color w:val="000000"/>
                <w:sz w:val="18"/>
                <w:szCs w:val="18"/>
                <w:lang w:val="en-US"/>
              </w:rPr>
            </w:pPr>
          </w:p>
          <w:p w:rsidR="005B3DEB" w:rsidRPr="00243B92" w:rsidRDefault="005B3DEB" w:rsidP="005B3DEB">
            <w:pPr>
              <w:spacing w:line="0" w:lineRule="atLeast"/>
              <w:jc w:val="both"/>
              <w:rPr>
                <w:color w:val="000000"/>
                <w:sz w:val="18"/>
                <w:szCs w:val="18"/>
                <w:lang w:val="kk-KZ"/>
              </w:rPr>
            </w:pPr>
            <w:r w:rsidRPr="00243B92">
              <w:rPr>
                <w:sz w:val="18"/>
                <w:szCs w:val="18"/>
                <w:lang w:val="kk-KZ"/>
              </w:rPr>
              <w:t>1</w:t>
            </w:r>
            <w:r w:rsidRPr="00243B92">
              <w:rPr>
                <w:sz w:val="18"/>
                <w:szCs w:val="18"/>
                <w:lang w:val="en-US"/>
              </w:rPr>
              <w:t>5</w:t>
            </w:r>
            <w:r w:rsidRPr="00243B92">
              <w:rPr>
                <w:sz w:val="18"/>
                <w:szCs w:val="18"/>
                <w:lang w:val="kk-KZ"/>
              </w:rPr>
              <w:t>.</w:t>
            </w:r>
            <w:r w:rsidRPr="00243B92">
              <w:rPr>
                <w:sz w:val="18"/>
                <w:szCs w:val="18"/>
                <w:lang w:val="en-US"/>
              </w:rPr>
              <w:t>3</w:t>
            </w:r>
            <w:r w:rsidRPr="00243B92">
              <w:rPr>
                <w:sz w:val="18"/>
                <w:szCs w:val="18"/>
                <w:lang w:val="kk-KZ"/>
              </w:rPr>
              <w:t xml:space="preserve">. Шартқа қол қойған күні әрбір Тарап екінші Тарапқа Шартты жасау және мұнда қарастырылған іс-әрекеттерді орындау үшін барлық құқық пен өкілеттіліктерге ие болып келетінін, сондай-ақ, Шартқа қол қою, ұсыну және орындау лайықты түрде санкциялануы тиіс екенін, сонымен бірге, Шартқа Тараптың атынан қол қоятын тұлғаның тиісті түрде уәкілеттендірілгенін мәлімдейді және мұны кепілдейді. </w:t>
            </w:r>
          </w:p>
          <w:p w:rsidR="005B3DEB" w:rsidRPr="00243B92" w:rsidRDefault="005B3DEB" w:rsidP="005B3DEB">
            <w:pPr>
              <w:spacing w:line="0" w:lineRule="atLeast"/>
              <w:jc w:val="both"/>
              <w:rPr>
                <w:sz w:val="18"/>
                <w:szCs w:val="18"/>
                <w:lang w:val="kk-KZ"/>
              </w:rPr>
            </w:pPr>
            <w:r w:rsidRPr="00243B92">
              <w:rPr>
                <w:sz w:val="18"/>
                <w:szCs w:val="18"/>
                <w:lang w:val="kk-KZ"/>
              </w:rPr>
              <w:t>15.</w:t>
            </w:r>
            <w:r w:rsidRPr="005B3DEB">
              <w:rPr>
                <w:sz w:val="18"/>
                <w:szCs w:val="18"/>
                <w:lang w:val="kk-KZ"/>
              </w:rPr>
              <w:t>4</w:t>
            </w:r>
            <w:r w:rsidRPr="00243B92">
              <w:rPr>
                <w:sz w:val="18"/>
                <w:szCs w:val="18"/>
                <w:lang w:val="kk-KZ"/>
              </w:rPr>
              <w:t xml:space="preserve">. Тараптар Шарттың ажырамас бөлігі болып табылатын, Шартқа жазбаша рәсімделетін келісім жасай отырып осы Шартқа өзгертулер мен толықтырулар енгізуге құқылы. </w:t>
            </w:r>
          </w:p>
          <w:p w:rsidR="005B3DEB" w:rsidRPr="00243B92" w:rsidRDefault="005B3DEB" w:rsidP="005B3DEB">
            <w:pPr>
              <w:spacing w:line="0" w:lineRule="atLeast"/>
              <w:jc w:val="both"/>
              <w:rPr>
                <w:sz w:val="18"/>
                <w:szCs w:val="18"/>
                <w:lang w:val="kk-KZ"/>
              </w:rPr>
            </w:pPr>
          </w:p>
          <w:p w:rsidR="00B777E5" w:rsidRPr="00475FF5" w:rsidRDefault="005B3DEB" w:rsidP="005B3DEB">
            <w:pPr>
              <w:spacing w:line="0" w:lineRule="atLeast"/>
              <w:jc w:val="both"/>
              <w:rPr>
                <w:b/>
                <w:sz w:val="18"/>
                <w:szCs w:val="18"/>
                <w:lang w:val="kk-KZ"/>
              </w:rPr>
            </w:pPr>
            <w:r w:rsidRPr="00243B92">
              <w:rPr>
                <w:sz w:val="18"/>
                <w:szCs w:val="18"/>
                <w:lang w:val="kk-KZ"/>
              </w:rPr>
              <w:t>15.</w:t>
            </w:r>
            <w:r w:rsidRPr="005B3DEB">
              <w:rPr>
                <w:sz w:val="18"/>
                <w:szCs w:val="18"/>
                <w:lang w:val="kk-KZ"/>
              </w:rPr>
              <w:t>5</w:t>
            </w:r>
            <w:r w:rsidRPr="00243B92">
              <w:rPr>
                <w:sz w:val="18"/>
                <w:szCs w:val="18"/>
                <w:lang w:val="kk-KZ"/>
              </w:rPr>
              <w:t>. Шарт әрбір Тарап үшін бір данадан қазақ және орыс тілдерінде 2 (екі) данада құрастырылды. Егер Шартты мемлекеттік тіркеуден өткізу керек болса, онда мемлекеттік орган үшін қосымша дана жасалады. Шарттың мәтіндері арасында сәйкес келмеу немесе оқылуы әртүрлі болған жағдайда, Тараптар орыс тіліндегі мәтінді басшылыққа алатын болады, және Келісім шарт пен Қосымшаларының мәтінінде сәйкессіздік пен басқаша оқылу болған жағдайда - шарт талаптарымен</w:t>
            </w:r>
            <w:r w:rsidR="000C7164" w:rsidRPr="00475FF5">
              <w:rPr>
                <w:sz w:val="18"/>
                <w:szCs w:val="18"/>
                <w:lang w:val="kk-KZ"/>
              </w:rPr>
              <w:t>.</w:t>
            </w:r>
          </w:p>
        </w:tc>
        <w:tc>
          <w:tcPr>
            <w:tcW w:w="5529" w:type="dxa"/>
          </w:tcPr>
          <w:p w:rsidR="00B777E5" w:rsidRPr="00475FF5" w:rsidRDefault="00B777E5" w:rsidP="00160812">
            <w:pPr>
              <w:pStyle w:val="1"/>
              <w:spacing w:line="0" w:lineRule="atLeast"/>
              <w:jc w:val="center"/>
              <w:rPr>
                <w:b/>
                <w:sz w:val="18"/>
                <w:szCs w:val="18"/>
              </w:rPr>
            </w:pPr>
            <w:r w:rsidRPr="00475FF5">
              <w:rPr>
                <w:b/>
                <w:sz w:val="18"/>
                <w:szCs w:val="18"/>
              </w:rPr>
              <w:t>1</w:t>
            </w:r>
            <w:r w:rsidR="000525D5" w:rsidRPr="00475FF5">
              <w:rPr>
                <w:b/>
                <w:sz w:val="18"/>
                <w:szCs w:val="18"/>
              </w:rPr>
              <w:t>5</w:t>
            </w:r>
            <w:r w:rsidRPr="00475FF5">
              <w:rPr>
                <w:b/>
                <w:sz w:val="18"/>
                <w:szCs w:val="18"/>
              </w:rPr>
              <w:t>. Прочие условия</w:t>
            </w:r>
          </w:p>
          <w:p w:rsidR="00B777E5" w:rsidRPr="00475FF5" w:rsidRDefault="00B777E5" w:rsidP="00D8757A">
            <w:pPr>
              <w:spacing w:line="0" w:lineRule="atLeast"/>
              <w:jc w:val="both"/>
              <w:rPr>
                <w:sz w:val="18"/>
                <w:szCs w:val="18"/>
              </w:rPr>
            </w:pPr>
            <w:r w:rsidRPr="00475FF5">
              <w:rPr>
                <w:sz w:val="18"/>
                <w:szCs w:val="18"/>
              </w:rPr>
              <w:t>1</w:t>
            </w:r>
            <w:r w:rsidR="000525D5" w:rsidRPr="00475FF5">
              <w:rPr>
                <w:sz w:val="18"/>
                <w:szCs w:val="18"/>
              </w:rPr>
              <w:t>5</w:t>
            </w:r>
            <w:r w:rsidRPr="00475FF5">
              <w:rPr>
                <w:sz w:val="18"/>
                <w:szCs w:val="18"/>
              </w:rPr>
              <w:t xml:space="preserve">.1. </w:t>
            </w:r>
            <w:r w:rsidR="00121AC6" w:rsidRPr="00475FF5">
              <w:rPr>
                <w:color w:val="000000"/>
                <w:sz w:val="18"/>
                <w:szCs w:val="18"/>
              </w:rPr>
              <w:t xml:space="preserve">Настоящий Договор вступает в силу с момента подписания его Сторонами и действует до полного исполнения Сторонами своих обязательств по Договору </w:t>
            </w:r>
            <w:r w:rsidR="00121AC6" w:rsidRPr="00475FF5">
              <w:rPr>
                <w:i/>
                <w:iCs/>
                <w:color w:val="000000"/>
                <w:sz w:val="18"/>
                <w:szCs w:val="18"/>
              </w:rPr>
              <w:t xml:space="preserve">(либо указать дату начала и завершения срока действия Договора. </w:t>
            </w:r>
            <w:r w:rsidR="00121AC6" w:rsidRPr="00475FF5">
              <w:rPr>
                <w:i/>
                <w:color w:val="000000"/>
                <w:sz w:val="18"/>
                <w:szCs w:val="18"/>
              </w:rPr>
              <w:t>Если тендерной документацией предусмотрено внесение подрядчиком обеспечения исполнения Договора, то наступление этого обстоятельства является обязательным условием начала действия Договора)</w:t>
            </w:r>
            <w:r w:rsidRPr="00475FF5">
              <w:rPr>
                <w:sz w:val="18"/>
                <w:szCs w:val="18"/>
              </w:rPr>
              <w:t>.</w:t>
            </w:r>
          </w:p>
          <w:p w:rsidR="00B777E5" w:rsidRPr="00475FF5" w:rsidRDefault="00B777E5" w:rsidP="00D8757A">
            <w:pPr>
              <w:spacing w:line="0" w:lineRule="atLeast"/>
              <w:jc w:val="both"/>
              <w:rPr>
                <w:sz w:val="18"/>
                <w:szCs w:val="18"/>
              </w:rPr>
            </w:pPr>
          </w:p>
          <w:p w:rsidR="005B3DEB" w:rsidRPr="00243B92" w:rsidRDefault="00B777E5" w:rsidP="005B3DEB">
            <w:pPr>
              <w:spacing w:line="0" w:lineRule="atLeast"/>
              <w:jc w:val="both"/>
              <w:rPr>
                <w:sz w:val="18"/>
                <w:szCs w:val="18"/>
              </w:rPr>
            </w:pPr>
            <w:r w:rsidRPr="00475FF5">
              <w:rPr>
                <w:sz w:val="18"/>
                <w:szCs w:val="18"/>
              </w:rPr>
              <w:t>1</w:t>
            </w:r>
            <w:r w:rsidR="00121AC6" w:rsidRPr="005B3DEB">
              <w:rPr>
                <w:sz w:val="18"/>
                <w:szCs w:val="18"/>
              </w:rPr>
              <w:t>5</w:t>
            </w:r>
            <w:r w:rsidRPr="00475FF5">
              <w:rPr>
                <w:sz w:val="18"/>
                <w:szCs w:val="18"/>
              </w:rPr>
              <w:t xml:space="preserve">.2. </w:t>
            </w:r>
            <w:r w:rsidR="005B3DEB" w:rsidRPr="00243B92">
              <w:rPr>
                <w:sz w:val="18"/>
                <w:szCs w:val="18"/>
              </w:rPr>
              <w:t>При выполнении обязательств настоящего Договора, Подрядчик и его Субподрядчик обязуются придерживаться высоких этических норм и с этой целью принимают на себя следующие обязательства: </w:t>
            </w:r>
          </w:p>
          <w:p w:rsidR="005B3DEB" w:rsidRPr="00243B92" w:rsidRDefault="005B3DEB" w:rsidP="005B3DEB">
            <w:pPr>
              <w:spacing w:line="0" w:lineRule="atLeast"/>
              <w:jc w:val="both"/>
              <w:rPr>
                <w:sz w:val="18"/>
                <w:szCs w:val="18"/>
              </w:rPr>
            </w:pPr>
            <w:r w:rsidRPr="00243B92">
              <w:rPr>
                <w:sz w:val="18"/>
                <w:szCs w:val="18"/>
              </w:rPr>
              <w:t>(i) не выплачивать каких-либо комиссионных вознаграждений, гонораров и  других выплат, а также дарить какие-либо подарки и осуществлять поощрения любого другого характера работников, служащих или руководящих лиц Заказчика или ее аффилированных лиц;</w:t>
            </w:r>
          </w:p>
          <w:p w:rsidR="005B3DEB" w:rsidRPr="00243B92" w:rsidRDefault="005B3DEB" w:rsidP="005B3DEB">
            <w:pPr>
              <w:spacing w:line="0" w:lineRule="atLeast"/>
              <w:jc w:val="both"/>
              <w:rPr>
                <w:sz w:val="18"/>
                <w:szCs w:val="18"/>
              </w:rPr>
            </w:pPr>
            <w:r w:rsidRPr="00243B92">
              <w:rPr>
                <w:sz w:val="18"/>
                <w:szCs w:val="18"/>
              </w:rPr>
              <w:t>(ii) не выплачивать каких-либо комиссионных вознаграждений, гонораров и  других выплат, а также дарить какие-либо подарки и осуществлять поощрения любого другого характера государственных чиновников и служащих любой страны с целью оказания влияния на характер или исполнение настоящего Договора или любой другой деятельности Заказчика;</w:t>
            </w:r>
          </w:p>
          <w:p w:rsidR="005B3DEB" w:rsidRPr="00243B92" w:rsidRDefault="005B3DEB" w:rsidP="005B3DEB">
            <w:pPr>
              <w:spacing w:line="0" w:lineRule="atLeast"/>
              <w:jc w:val="both"/>
              <w:rPr>
                <w:sz w:val="18"/>
                <w:szCs w:val="18"/>
              </w:rPr>
            </w:pPr>
            <w:r w:rsidRPr="00243B92">
              <w:rPr>
                <w:sz w:val="18"/>
                <w:szCs w:val="18"/>
              </w:rPr>
              <w:t>(iii) не заключать каких-либо деловых договоренностей с работниками, служащими и руководящими лицами Заказчика, которые могут привести к конфликту интересов между их частной финансовой деятельностью и их участию в ведении бизнеса Заказчика; и </w:t>
            </w:r>
          </w:p>
          <w:p w:rsidR="005B3DEB" w:rsidRPr="00243B92" w:rsidRDefault="005B3DEB" w:rsidP="005B3DEB">
            <w:pPr>
              <w:spacing w:line="0" w:lineRule="atLeast"/>
              <w:jc w:val="both"/>
              <w:rPr>
                <w:sz w:val="18"/>
                <w:szCs w:val="18"/>
              </w:rPr>
            </w:pPr>
            <w:r w:rsidRPr="00243B92">
              <w:rPr>
                <w:sz w:val="18"/>
                <w:szCs w:val="18"/>
              </w:rPr>
              <w:t>(iv)   не принимать участия в какой-либо деятельности, которая может нанести ущерб исполнению Договора или интересам Заказчика в целом.  </w:t>
            </w:r>
          </w:p>
          <w:p w:rsidR="005B3DEB" w:rsidRPr="007343E0" w:rsidRDefault="005B3DEB" w:rsidP="005B3DEB">
            <w:pPr>
              <w:spacing w:line="0" w:lineRule="atLeast"/>
              <w:jc w:val="both"/>
              <w:rPr>
                <w:sz w:val="18"/>
                <w:szCs w:val="18"/>
              </w:rPr>
            </w:pPr>
            <w:r w:rsidRPr="00243B92">
              <w:rPr>
                <w:sz w:val="18"/>
                <w:szCs w:val="18"/>
              </w:rPr>
              <w:t>В случае, если Подрядчик или любой из его работников или Субподрядчиков совершает действия, противоречащие положениям вышеуказанного пункта, Заказчик может по своему усмотрению, незамедлительно расторгнуть Договор без выплаты какой-либо компенсации Подрядчику.</w:t>
            </w:r>
          </w:p>
          <w:p w:rsidR="005B3DEB" w:rsidRPr="00475FF5" w:rsidRDefault="005B3DEB" w:rsidP="005B3DEB">
            <w:pPr>
              <w:spacing w:line="0" w:lineRule="atLeast"/>
              <w:jc w:val="both"/>
              <w:rPr>
                <w:sz w:val="18"/>
                <w:szCs w:val="18"/>
              </w:rPr>
            </w:pPr>
            <w:r w:rsidRPr="00475FF5">
              <w:rPr>
                <w:sz w:val="18"/>
                <w:szCs w:val="18"/>
              </w:rPr>
              <w:t>1</w:t>
            </w:r>
            <w:r w:rsidRPr="005B3DEB">
              <w:rPr>
                <w:sz w:val="18"/>
                <w:szCs w:val="18"/>
              </w:rPr>
              <w:t>5</w:t>
            </w:r>
            <w:r w:rsidRPr="00475FF5">
              <w:rPr>
                <w:sz w:val="18"/>
                <w:szCs w:val="18"/>
              </w:rPr>
              <w:t>.</w:t>
            </w:r>
            <w:r w:rsidRPr="005B3DEB">
              <w:rPr>
                <w:sz w:val="18"/>
                <w:szCs w:val="18"/>
              </w:rPr>
              <w:t>3</w:t>
            </w:r>
            <w:r w:rsidRPr="00475FF5">
              <w:rPr>
                <w:sz w:val="18"/>
                <w:szCs w:val="18"/>
              </w:rPr>
              <w:t>. Каждая Сторона заявляет и гарантирует другой Стороне, что на дату подписания Договора она имеет все права и полномочия для заключения Договора и выполнения действий, предусмотренных им, а также подписание, представление и выполнение Договора было должным образом санкционировано, а также что лицо, подписывающее Договор от имени Стороны, должным образом уполномочено.</w:t>
            </w:r>
          </w:p>
          <w:p w:rsidR="005B3DEB" w:rsidRPr="00475FF5" w:rsidRDefault="005B3DEB" w:rsidP="005B3DEB">
            <w:pPr>
              <w:tabs>
                <w:tab w:val="left" w:pos="0"/>
                <w:tab w:val="left" w:pos="255"/>
              </w:tabs>
              <w:spacing w:line="0" w:lineRule="atLeast"/>
              <w:jc w:val="both"/>
              <w:rPr>
                <w:rFonts w:eastAsia="Calibri"/>
                <w:color w:val="000000"/>
                <w:sz w:val="18"/>
                <w:szCs w:val="18"/>
                <w:lang w:eastAsia="en-US"/>
              </w:rPr>
            </w:pPr>
            <w:r w:rsidRPr="00475FF5">
              <w:rPr>
                <w:sz w:val="18"/>
                <w:szCs w:val="18"/>
              </w:rPr>
              <w:t>15.</w:t>
            </w:r>
            <w:r w:rsidRPr="005B3DEB">
              <w:rPr>
                <w:sz w:val="18"/>
                <w:szCs w:val="18"/>
              </w:rPr>
              <w:t>4</w:t>
            </w:r>
            <w:r w:rsidRPr="00475FF5">
              <w:rPr>
                <w:sz w:val="18"/>
                <w:szCs w:val="18"/>
              </w:rPr>
              <w:t xml:space="preserve">. </w:t>
            </w:r>
            <w:r>
              <w:rPr>
                <w:sz w:val="18"/>
                <w:szCs w:val="18"/>
              </w:rPr>
              <w:t>Стороны в</w:t>
            </w:r>
            <w:r w:rsidRPr="00475FF5">
              <w:rPr>
                <w:sz w:val="18"/>
                <w:szCs w:val="18"/>
              </w:rPr>
              <w:t>праве вносить и</w:t>
            </w:r>
            <w:r w:rsidRPr="00475FF5">
              <w:rPr>
                <w:color w:val="000000"/>
                <w:sz w:val="18"/>
                <w:szCs w:val="18"/>
              </w:rPr>
              <w:t>зменения и дополнения в настоящий Договор, путем оформления дополнительного письменного соглашения к Договору, являющегося неотъемлемой частью Договора.</w:t>
            </w:r>
            <w:r w:rsidRPr="00475FF5">
              <w:rPr>
                <w:rFonts w:eastAsia="Calibri"/>
                <w:color w:val="000000"/>
                <w:sz w:val="18"/>
                <w:szCs w:val="18"/>
                <w:lang w:eastAsia="en-US"/>
              </w:rPr>
              <w:t xml:space="preserve"> </w:t>
            </w:r>
          </w:p>
          <w:p w:rsidR="00B777E5" w:rsidRPr="00475FF5" w:rsidRDefault="005B3DEB" w:rsidP="00A53914">
            <w:pPr>
              <w:spacing w:line="0" w:lineRule="atLeast"/>
              <w:jc w:val="both"/>
              <w:rPr>
                <w:b/>
                <w:sz w:val="18"/>
                <w:szCs w:val="18"/>
              </w:rPr>
            </w:pPr>
            <w:r w:rsidRPr="00475FF5">
              <w:rPr>
                <w:sz w:val="18"/>
                <w:szCs w:val="18"/>
              </w:rPr>
              <w:t>15.</w:t>
            </w:r>
            <w:r w:rsidRPr="005B3DEB">
              <w:rPr>
                <w:sz w:val="18"/>
                <w:szCs w:val="18"/>
              </w:rPr>
              <w:t>5</w:t>
            </w:r>
            <w:r w:rsidRPr="00475FF5">
              <w:rPr>
                <w:sz w:val="18"/>
                <w:szCs w:val="18"/>
              </w:rPr>
              <w:t xml:space="preserve">. Договор составлен в 2 (двух) экземплярах на казахском </w:t>
            </w:r>
            <w:r>
              <w:rPr>
                <w:sz w:val="18"/>
                <w:szCs w:val="18"/>
              </w:rPr>
              <w:t xml:space="preserve">и </w:t>
            </w:r>
            <w:r w:rsidRPr="00475FF5">
              <w:rPr>
                <w:sz w:val="18"/>
                <w:szCs w:val="18"/>
              </w:rPr>
              <w:t>русском языках, по одной для каждой из Сторон. Если Договор подлежит государственной регистрации, то составляется дополнительный экземпляр для государственного органа. В случае несоответствия или разночтения между текстами Договора Стороны будут руководствоваться текстом на русском языке, а в случае несоответствия или разночтения между текстами Договора и Приложений – условиями Договора</w:t>
            </w:r>
            <w:r w:rsidR="000C7164" w:rsidRPr="00475FF5">
              <w:rPr>
                <w:sz w:val="18"/>
                <w:szCs w:val="18"/>
              </w:rPr>
              <w:t>.</w:t>
            </w:r>
          </w:p>
        </w:tc>
      </w:tr>
      <w:tr w:rsidR="00CB7B23" w:rsidRPr="00475FF5" w:rsidTr="00B777E5">
        <w:tc>
          <w:tcPr>
            <w:tcW w:w="5529" w:type="dxa"/>
            <w:tcBorders>
              <w:top w:val="single" w:sz="4" w:space="0" w:color="auto"/>
              <w:left w:val="single" w:sz="4" w:space="0" w:color="auto"/>
              <w:bottom w:val="single" w:sz="4" w:space="0" w:color="auto"/>
              <w:right w:val="single" w:sz="4" w:space="0" w:color="auto"/>
            </w:tcBorders>
          </w:tcPr>
          <w:p w:rsidR="00CB7B23" w:rsidRPr="00475FF5" w:rsidRDefault="00CB7B23" w:rsidP="00B22571">
            <w:pPr>
              <w:spacing w:line="0" w:lineRule="atLeast"/>
              <w:jc w:val="center"/>
              <w:rPr>
                <w:b/>
                <w:sz w:val="18"/>
                <w:szCs w:val="18"/>
              </w:rPr>
            </w:pPr>
          </w:p>
          <w:p w:rsidR="00CB7B23" w:rsidRPr="00475FF5" w:rsidRDefault="00CB7B23" w:rsidP="00B22571">
            <w:pPr>
              <w:spacing w:line="0" w:lineRule="atLeast"/>
              <w:jc w:val="center"/>
              <w:rPr>
                <w:b/>
                <w:sz w:val="18"/>
                <w:szCs w:val="18"/>
              </w:rPr>
            </w:pPr>
            <w:r w:rsidRPr="00475FF5">
              <w:rPr>
                <w:b/>
                <w:sz w:val="18"/>
                <w:szCs w:val="18"/>
              </w:rPr>
              <w:t xml:space="preserve">16. </w:t>
            </w:r>
            <w:r w:rsidRPr="00475FF5">
              <w:rPr>
                <w:b/>
                <w:sz w:val="18"/>
                <w:szCs w:val="18"/>
                <w:lang w:val="kk-KZ"/>
              </w:rPr>
              <w:t>Тараптардың қолыдары</w:t>
            </w:r>
            <w:r w:rsidRPr="00475FF5">
              <w:rPr>
                <w:b/>
                <w:sz w:val="18"/>
                <w:szCs w:val="18"/>
              </w:rPr>
              <w:t>:</w:t>
            </w:r>
          </w:p>
          <w:p w:rsidR="00CB7B23" w:rsidRPr="00475FF5" w:rsidRDefault="00CB7B23" w:rsidP="00B22571">
            <w:pPr>
              <w:spacing w:line="0" w:lineRule="atLeast"/>
              <w:rPr>
                <w:b/>
                <w:sz w:val="18"/>
                <w:szCs w:val="18"/>
                <w:u w:val="single"/>
              </w:rPr>
            </w:pPr>
            <w:r w:rsidRPr="00475FF5">
              <w:rPr>
                <w:b/>
                <w:sz w:val="18"/>
                <w:szCs w:val="18"/>
                <w:u w:val="single"/>
                <w:lang w:val="kk-KZ"/>
              </w:rPr>
              <w:t>Тапсырыс беруші</w:t>
            </w:r>
            <w:r w:rsidRPr="00475FF5">
              <w:rPr>
                <w:b/>
                <w:sz w:val="18"/>
                <w:szCs w:val="18"/>
                <w:u w:val="single"/>
              </w:rPr>
              <w:t>:</w:t>
            </w:r>
          </w:p>
          <w:p w:rsidR="00CB7B23" w:rsidRPr="00475FF5" w:rsidRDefault="00CB7B23" w:rsidP="00B22571">
            <w:pPr>
              <w:spacing w:line="0" w:lineRule="atLeast"/>
              <w:jc w:val="both"/>
              <w:rPr>
                <w:b/>
                <w:color w:val="FF0000"/>
                <w:sz w:val="18"/>
                <w:szCs w:val="18"/>
                <w:u w:val="single"/>
              </w:rPr>
            </w:pPr>
            <w:r w:rsidRPr="00475FF5">
              <w:rPr>
                <w:i/>
                <w:color w:val="FF0000"/>
                <w:sz w:val="18"/>
                <w:szCs w:val="18"/>
              </w:rPr>
              <w:t>(</w:t>
            </w:r>
            <w:r w:rsidRPr="00475FF5">
              <w:rPr>
                <w:i/>
                <w:color w:val="FF0000"/>
                <w:sz w:val="18"/>
                <w:szCs w:val="18"/>
                <w:lang w:val="kk-KZ"/>
              </w:rPr>
              <w:t>лауазымы(-дары)</w:t>
            </w:r>
            <w:r w:rsidRPr="00475FF5">
              <w:rPr>
                <w:i/>
                <w:color w:val="FF0000"/>
                <w:sz w:val="18"/>
                <w:szCs w:val="18"/>
              </w:rPr>
              <w:t xml:space="preserve">, </w:t>
            </w:r>
            <w:r w:rsidRPr="00475FF5">
              <w:rPr>
                <w:i/>
                <w:color w:val="FF0000"/>
                <w:sz w:val="18"/>
                <w:szCs w:val="18"/>
                <w:lang w:val="kk-KZ"/>
              </w:rPr>
              <w:t>Т</w:t>
            </w:r>
            <w:r w:rsidRPr="00475FF5">
              <w:rPr>
                <w:i/>
                <w:color w:val="FF0000"/>
                <w:sz w:val="18"/>
                <w:szCs w:val="18"/>
              </w:rPr>
              <w:t>.</w:t>
            </w:r>
            <w:r w:rsidRPr="00475FF5">
              <w:rPr>
                <w:i/>
                <w:color w:val="FF0000"/>
                <w:sz w:val="18"/>
                <w:szCs w:val="18"/>
                <w:lang w:val="kk-KZ"/>
              </w:rPr>
              <w:t>А</w:t>
            </w:r>
            <w:r w:rsidRPr="00475FF5">
              <w:rPr>
                <w:i/>
                <w:color w:val="FF0000"/>
                <w:sz w:val="18"/>
                <w:szCs w:val="18"/>
              </w:rPr>
              <w:t>.</w:t>
            </w:r>
            <w:r w:rsidRPr="00475FF5">
              <w:rPr>
                <w:i/>
                <w:color w:val="FF0000"/>
                <w:sz w:val="18"/>
                <w:szCs w:val="18"/>
                <w:lang w:val="kk-KZ"/>
              </w:rPr>
              <w:t>Ә</w:t>
            </w:r>
            <w:r w:rsidRPr="00475FF5">
              <w:rPr>
                <w:i/>
                <w:color w:val="FF0000"/>
                <w:sz w:val="18"/>
                <w:szCs w:val="18"/>
              </w:rPr>
              <w:t>.</w:t>
            </w:r>
            <w:r w:rsidRPr="00475FF5">
              <w:rPr>
                <w:i/>
                <w:color w:val="FF0000"/>
                <w:sz w:val="18"/>
                <w:szCs w:val="18"/>
                <w:lang w:val="kk-KZ"/>
              </w:rPr>
              <w:t xml:space="preserve"> және қолы(-дары)</w:t>
            </w:r>
          </w:p>
          <w:p w:rsidR="00CB7B23" w:rsidRPr="00475FF5" w:rsidRDefault="00CB7B23" w:rsidP="00B22571">
            <w:pPr>
              <w:spacing w:line="0" w:lineRule="atLeast"/>
              <w:jc w:val="both"/>
              <w:rPr>
                <w:color w:val="000000"/>
                <w:sz w:val="18"/>
                <w:szCs w:val="18"/>
                <w:lang w:val="kk-KZ"/>
              </w:rPr>
            </w:pPr>
          </w:p>
          <w:p w:rsidR="00CB7B23" w:rsidRPr="00475FF5" w:rsidRDefault="0048119A" w:rsidP="00B22571">
            <w:pPr>
              <w:spacing w:line="0" w:lineRule="atLeast"/>
              <w:rPr>
                <w:b/>
                <w:bCs/>
                <w:sz w:val="18"/>
                <w:szCs w:val="18"/>
                <w:u w:val="single"/>
                <w:lang w:val="kk-KZ"/>
              </w:rPr>
            </w:pPr>
            <w:r w:rsidRPr="00475FF5">
              <w:rPr>
                <w:b/>
                <w:sz w:val="18"/>
                <w:szCs w:val="18"/>
                <w:u w:val="single"/>
                <w:lang w:val="kk-KZ"/>
              </w:rPr>
              <w:t>Мердігер</w:t>
            </w:r>
            <w:r w:rsidR="00CB7B23" w:rsidRPr="00475FF5">
              <w:rPr>
                <w:b/>
                <w:bCs/>
                <w:sz w:val="18"/>
                <w:szCs w:val="18"/>
                <w:u w:val="single"/>
                <w:lang w:val="kk-KZ"/>
              </w:rPr>
              <w:t>:</w:t>
            </w:r>
          </w:p>
          <w:p w:rsidR="00CB7B23" w:rsidRPr="00475FF5" w:rsidRDefault="00CB7B23" w:rsidP="00B22571">
            <w:pPr>
              <w:spacing w:line="0" w:lineRule="atLeast"/>
              <w:jc w:val="both"/>
              <w:rPr>
                <w:b/>
                <w:color w:val="FF0000"/>
                <w:sz w:val="18"/>
                <w:szCs w:val="18"/>
                <w:u w:val="single"/>
                <w:lang w:val="kk-KZ"/>
              </w:rPr>
            </w:pPr>
            <w:r w:rsidRPr="00475FF5">
              <w:rPr>
                <w:i/>
                <w:color w:val="FF0000"/>
                <w:sz w:val="18"/>
                <w:szCs w:val="18"/>
                <w:lang w:val="kk-KZ"/>
              </w:rPr>
              <w:t>(лауазымы(-дары), Т.А.Ә. және қолы(-дары)</w:t>
            </w:r>
          </w:p>
          <w:p w:rsidR="00CB7B23" w:rsidRPr="00475FF5" w:rsidRDefault="00CB7B23" w:rsidP="00B22571">
            <w:pPr>
              <w:spacing w:line="0" w:lineRule="atLeast"/>
              <w:jc w:val="both"/>
              <w:rPr>
                <w:color w:val="000000"/>
                <w:sz w:val="18"/>
                <w:szCs w:val="18"/>
                <w:lang w:val="kk-KZ"/>
              </w:rPr>
            </w:pPr>
          </w:p>
        </w:tc>
        <w:tc>
          <w:tcPr>
            <w:tcW w:w="5529" w:type="dxa"/>
          </w:tcPr>
          <w:p w:rsidR="00CB7B23" w:rsidRPr="00475FF5" w:rsidRDefault="00CB7B23" w:rsidP="00B22571">
            <w:pPr>
              <w:spacing w:line="0" w:lineRule="atLeast"/>
              <w:jc w:val="center"/>
              <w:rPr>
                <w:b/>
                <w:sz w:val="18"/>
                <w:szCs w:val="18"/>
                <w:lang w:val="kk-KZ"/>
              </w:rPr>
            </w:pPr>
          </w:p>
          <w:p w:rsidR="00CB7B23" w:rsidRPr="00475FF5" w:rsidRDefault="00CB7B23" w:rsidP="00B22571">
            <w:pPr>
              <w:spacing w:line="0" w:lineRule="atLeast"/>
              <w:jc w:val="center"/>
              <w:rPr>
                <w:b/>
                <w:sz w:val="18"/>
                <w:szCs w:val="18"/>
              </w:rPr>
            </w:pPr>
            <w:r w:rsidRPr="00475FF5">
              <w:rPr>
                <w:b/>
                <w:sz w:val="18"/>
                <w:szCs w:val="18"/>
              </w:rPr>
              <w:t>16. Подписи Сторон:</w:t>
            </w:r>
          </w:p>
          <w:p w:rsidR="00CB7B23" w:rsidRPr="00475FF5" w:rsidRDefault="00CB7B23" w:rsidP="00B22571">
            <w:pPr>
              <w:spacing w:line="0" w:lineRule="atLeast"/>
              <w:rPr>
                <w:b/>
                <w:sz w:val="18"/>
                <w:szCs w:val="18"/>
                <w:u w:val="single"/>
              </w:rPr>
            </w:pPr>
            <w:r w:rsidRPr="00475FF5">
              <w:rPr>
                <w:b/>
                <w:sz w:val="18"/>
                <w:szCs w:val="18"/>
                <w:u w:val="single"/>
              </w:rPr>
              <w:t>Заказчик:</w:t>
            </w:r>
          </w:p>
          <w:p w:rsidR="00CB7B23" w:rsidRPr="00475FF5" w:rsidRDefault="00CB7B23" w:rsidP="00B22571">
            <w:pPr>
              <w:spacing w:line="0" w:lineRule="atLeast"/>
              <w:jc w:val="both"/>
              <w:rPr>
                <w:b/>
                <w:color w:val="FF0000"/>
                <w:sz w:val="18"/>
                <w:szCs w:val="18"/>
                <w:u w:val="single"/>
              </w:rPr>
            </w:pPr>
            <w:r w:rsidRPr="00475FF5">
              <w:rPr>
                <w:i/>
                <w:color w:val="FF0000"/>
                <w:sz w:val="18"/>
                <w:szCs w:val="18"/>
              </w:rPr>
              <w:t>(должность(и), Ф.И.О. и подпись(и) лиц(а), уполномоченного(ых) на подписание договора)</w:t>
            </w:r>
          </w:p>
          <w:p w:rsidR="00CB7B23" w:rsidRPr="00475FF5" w:rsidRDefault="0048119A" w:rsidP="00B22571">
            <w:pPr>
              <w:spacing w:line="0" w:lineRule="atLeast"/>
              <w:jc w:val="both"/>
              <w:rPr>
                <w:b/>
                <w:sz w:val="18"/>
                <w:szCs w:val="18"/>
                <w:u w:val="single"/>
              </w:rPr>
            </w:pPr>
            <w:r w:rsidRPr="00475FF5">
              <w:rPr>
                <w:b/>
                <w:sz w:val="18"/>
                <w:szCs w:val="18"/>
                <w:u w:val="single"/>
              </w:rPr>
              <w:t>Подрядчик</w:t>
            </w:r>
            <w:r w:rsidR="00CB7B23" w:rsidRPr="00475FF5">
              <w:rPr>
                <w:b/>
                <w:sz w:val="18"/>
                <w:szCs w:val="18"/>
                <w:u w:val="single"/>
              </w:rPr>
              <w:t>:</w:t>
            </w:r>
          </w:p>
          <w:p w:rsidR="00CB7B23" w:rsidRPr="00475FF5" w:rsidRDefault="00CB7B23" w:rsidP="00B22571">
            <w:pPr>
              <w:spacing w:line="0" w:lineRule="atLeast"/>
              <w:jc w:val="both"/>
              <w:rPr>
                <w:color w:val="FF0000"/>
                <w:sz w:val="18"/>
                <w:szCs w:val="18"/>
                <w:u w:val="single"/>
              </w:rPr>
            </w:pPr>
            <w:r w:rsidRPr="00475FF5">
              <w:rPr>
                <w:i/>
                <w:color w:val="FF0000"/>
                <w:sz w:val="18"/>
                <w:szCs w:val="18"/>
              </w:rPr>
              <w:t>(должность(и), Ф.И.О. и подпись(и) лиц(а), уполномоченного(ых) на подписание договора)</w:t>
            </w:r>
          </w:p>
          <w:p w:rsidR="00CB7B23" w:rsidRPr="00475FF5" w:rsidRDefault="00CB7B23" w:rsidP="00B22571">
            <w:pPr>
              <w:autoSpaceDE w:val="0"/>
              <w:autoSpaceDN w:val="0"/>
              <w:jc w:val="both"/>
              <w:rPr>
                <w:sz w:val="18"/>
                <w:szCs w:val="18"/>
              </w:rPr>
            </w:pPr>
          </w:p>
        </w:tc>
      </w:tr>
    </w:tbl>
    <w:p w:rsidR="009368FD" w:rsidRPr="00475FF5" w:rsidRDefault="009368FD" w:rsidP="00F31B7A">
      <w:pPr>
        <w:spacing w:line="0" w:lineRule="atLeast"/>
        <w:jc w:val="right"/>
        <w:rPr>
          <w:b/>
          <w:sz w:val="18"/>
          <w:szCs w:val="18"/>
        </w:rPr>
        <w:sectPr w:rsidR="009368FD" w:rsidRPr="00475FF5" w:rsidSect="00E16B4A">
          <w:footerReference w:type="even" r:id="rId11"/>
          <w:footerReference w:type="default" r:id="rId12"/>
          <w:pgSz w:w="11906" w:h="16838"/>
          <w:pgMar w:top="568" w:right="567" w:bottom="851" w:left="426" w:header="426" w:footer="79" w:gutter="0"/>
          <w:cols w:space="708"/>
          <w:docGrid w:linePitch="360"/>
        </w:sectPr>
      </w:pPr>
    </w:p>
    <w:p w:rsidR="000D7334" w:rsidRPr="00475FF5" w:rsidRDefault="000D7334" w:rsidP="000D7334">
      <w:pPr>
        <w:spacing w:line="0" w:lineRule="atLeast"/>
        <w:jc w:val="right"/>
        <w:rPr>
          <w:b/>
          <w:sz w:val="20"/>
          <w:szCs w:val="20"/>
        </w:rPr>
      </w:pPr>
    </w:p>
    <w:p w:rsidR="000D7334" w:rsidRPr="00475FF5" w:rsidRDefault="000D7334" w:rsidP="000D7334">
      <w:pPr>
        <w:spacing w:line="0" w:lineRule="atLeast"/>
        <w:jc w:val="right"/>
        <w:rPr>
          <w:b/>
          <w:sz w:val="20"/>
          <w:szCs w:val="20"/>
        </w:rPr>
      </w:pPr>
    </w:p>
    <w:p w:rsidR="000D7334" w:rsidRPr="00475FF5" w:rsidRDefault="000D7334" w:rsidP="000D7334">
      <w:pPr>
        <w:spacing w:line="0" w:lineRule="atLeast"/>
        <w:jc w:val="right"/>
        <w:rPr>
          <w:b/>
          <w:sz w:val="20"/>
          <w:szCs w:val="20"/>
        </w:rPr>
      </w:pPr>
      <w:r w:rsidRPr="00475FF5">
        <w:rPr>
          <w:b/>
          <w:sz w:val="20"/>
          <w:szCs w:val="20"/>
        </w:rPr>
        <w:t>Приложение №1</w:t>
      </w: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r w:rsidRPr="00475FF5">
        <w:rPr>
          <w:b/>
          <w:sz w:val="20"/>
          <w:szCs w:val="20"/>
        </w:rPr>
        <w:t>ТЕХНИЧЕСКОЕ ЗАДАНИЕ</w:t>
      </w:r>
    </w:p>
    <w:p w:rsidR="000D7334" w:rsidRPr="00475FF5" w:rsidRDefault="000D7334" w:rsidP="000D7334">
      <w:pPr>
        <w:spacing w:line="20" w:lineRule="atLeast"/>
        <w:jc w:val="center"/>
        <w:rPr>
          <w:b/>
          <w:sz w:val="20"/>
          <w:szCs w:val="20"/>
        </w:rPr>
      </w:pPr>
      <w:r w:rsidRPr="00475FF5">
        <w:rPr>
          <w:b/>
          <w:sz w:val="20"/>
          <w:szCs w:val="20"/>
        </w:rPr>
        <w:t>на оказание услуг по ХХХХХХ</w:t>
      </w: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right"/>
        <w:rPr>
          <w:b/>
          <w:sz w:val="20"/>
          <w:szCs w:val="20"/>
        </w:rPr>
      </w:pPr>
      <w:r w:rsidRPr="00475FF5">
        <w:rPr>
          <w:b/>
          <w:sz w:val="20"/>
          <w:szCs w:val="20"/>
        </w:rPr>
        <w:t>Приложение №2</w:t>
      </w: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jc w:val="center"/>
        <w:rPr>
          <w:b/>
          <w:sz w:val="20"/>
          <w:szCs w:val="20"/>
        </w:rPr>
      </w:pPr>
      <w:r w:rsidRPr="00475FF5">
        <w:rPr>
          <w:b/>
          <w:sz w:val="20"/>
          <w:szCs w:val="20"/>
        </w:rPr>
        <w:t>ТАБЛИЦА ЦЕН</w:t>
      </w:r>
    </w:p>
    <w:p w:rsidR="000D7334" w:rsidRPr="00475FF5" w:rsidRDefault="000D7334" w:rsidP="000D7334">
      <w:pPr>
        <w:spacing w:line="0" w:lineRule="atLeast"/>
        <w:jc w:val="center"/>
        <w:rPr>
          <w:b/>
          <w:sz w:val="20"/>
          <w:szCs w:val="20"/>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9368FD" w:rsidRPr="00475FF5" w:rsidRDefault="009368FD" w:rsidP="00595BEF">
      <w:pPr>
        <w:spacing w:line="0" w:lineRule="atLeast"/>
        <w:ind w:right="-1"/>
        <w:jc w:val="right"/>
        <w:rPr>
          <w:b/>
          <w:sz w:val="18"/>
          <w:szCs w:val="18"/>
        </w:rPr>
        <w:sectPr w:rsidR="009368FD" w:rsidRPr="00475FF5" w:rsidSect="00840400">
          <w:pgSz w:w="11906" w:h="16838"/>
          <w:pgMar w:top="567" w:right="567" w:bottom="567" w:left="425" w:header="709" w:footer="79" w:gutter="0"/>
          <w:cols w:space="708"/>
          <w:docGrid w:linePitch="360"/>
        </w:sectPr>
      </w:pPr>
    </w:p>
    <w:p w:rsidR="00C138C0" w:rsidRPr="00475FF5" w:rsidRDefault="00C138C0" w:rsidP="006672BD">
      <w:pPr>
        <w:spacing w:line="0" w:lineRule="atLeast"/>
        <w:ind w:right="-25"/>
        <w:jc w:val="right"/>
        <w:rPr>
          <w:b/>
          <w:sz w:val="18"/>
          <w:szCs w:val="18"/>
        </w:rPr>
      </w:pPr>
      <w:r w:rsidRPr="00475FF5">
        <w:rPr>
          <w:b/>
          <w:sz w:val="18"/>
          <w:szCs w:val="18"/>
        </w:rPr>
        <w:t>Приложение №</w:t>
      </w:r>
      <w:r w:rsidR="000D7334" w:rsidRPr="00475FF5">
        <w:rPr>
          <w:b/>
          <w:sz w:val="18"/>
          <w:szCs w:val="18"/>
        </w:rPr>
        <w:t>3</w:t>
      </w:r>
    </w:p>
    <w:p w:rsidR="00C138C0" w:rsidRPr="00475FF5" w:rsidRDefault="00C138C0" w:rsidP="00C138C0">
      <w:pPr>
        <w:spacing w:line="0" w:lineRule="atLeast"/>
        <w:jc w:val="center"/>
        <w:rPr>
          <w:b/>
          <w:sz w:val="18"/>
          <w:szCs w:val="18"/>
        </w:rPr>
      </w:pPr>
    </w:p>
    <w:p w:rsidR="00C138C0" w:rsidRPr="00475FF5" w:rsidRDefault="00C138C0" w:rsidP="00C138C0">
      <w:pPr>
        <w:spacing w:line="0" w:lineRule="atLeast"/>
        <w:jc w:val="center"/>
        <w:rPr>
          <w:b/>
          <w:sz w:val="18"/>
          <w:szCs w:val="18"/>
        </w:rPr>
      </w:pPr>
    </w:p>
    <w:p w:rsidR="00C138C0" w:rsidRPr="00475FF5" w:rsidRDefault="00C138C0" w:rsidP="00C138C0">
      <w:pPr>
        <w:spacing w:line="0" w:lineRule="atLeast"/>
        <w:jc w:val="center"/>
        <w:rPr>
          <w:b/>
          <w:sz w:val="18"/>
          <w:szCs w:val="18"/>
        </w:rPr>
      </w:pPr>
    </w:p>
    <w:p w:rsidR="00C138C0" w:rsidRPr="00475FF5" w:rsidRDefault="00C138C0" w:rsidP="00C138C0">
      <w:pPr>
        <w:spacing w:line="0" w:lineRule="atLeast"/>
        <w:jc w:val="center"/>
        <w:rPr>
          <w:b/>
          <w:sz w:val="18"/>
          <w:szCs w:val="18"/>
        </w:rPr>
      </w:pPr>
      <w:r w:rsidRPr="00475FF5">
        <w:rPr>
          <w:b/>
          <w:sz w:val="18"/>
          <w:szCs w:val="18"/>
        </w:rPr>
        <w:t>Акт выполненных работ (оказанных услуг)</w:t>
      </w:r>
    </w:p>
    <w:p w:rsidR="00C138C0" w:rsidRPr="00475FF5" w:rsidRDefault="00C138C0" w:rsidP="00C138C0">
      <w:pPr>
        <w:spacing w:line="0" w:lineRule="atLeast"/>
        <w:jc w:val="both"/>
        <w:rPr>
          <w:b/>
          <w:sz w:val="18"/>
          <w:szCs w:val="18"/>
        </w:rPr>
      </w:pPr>
    </w:p>
    <w:tbl>
      <w:tblPr>
        <w:tblW w:w="15592" w:type="dxa"/>
        <w:tblInd w:w="5" w:type="dxa"/>
        <w:tblLayout w:type="fixed"/>
        <w:tblCellMar>
          <w:left w:w="0" w:type="dxa"/>
          <w:right w:w="0" w:type="dxa"/>
        </w:tblCellMar>
        <w:tblLook w:val="01E0" w:firstRow="1" w:lastRow="1" w:firstColumn="1" w:lastColumn="1" w:noHBand="0" w:noVBand="0"/>
      </w:tblPr>
      <w:tblGrid>
        <w:gridCol w:w="6136"/>
        <w:gridCol w:w="1290"/>
        <w:gridCol w:w="2075"/>
        <w:gridCol w:w="6091"/>
      </w:tblGrid>
      <w:tr w:rsidR="00C138C0" w:rsidRPr="00475FF5" w:rsidTr="006F11C7">
        <w:trPr>
          <w:trHeight w:hRule="exact" w:val="343"/>
        </w:trPr>
        <w:tc>
          <w:tcPr>
            <w:tcW w:w="6136" w:type="dxa"/>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1290" w:type="dxa"/>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r w:rsidRPr="00475FF5">
              <w:rPr>
                <w:sz w:val="18"/>
                <w:szCs w:val="18"/>
              </w:rPr>
              <w:t>ИИН/БИН</w:t>
            </w:r>
          </w:p>
        </w:tc>
      </w:tr>
      <w:tr w:rsidR="00C138C0" w:rsidRPr="00475FF5" w:rsidTr="006F11C7">
        <w:trPr>
          <w:trHeight w:hRule="exact" w:val="138"/>
        </w:trPr>
        <w:tc>
          <w:tcPr>
            <w:tcW w:w="6136"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r w:rsidRPr="00475FF5">
              <w:rPr>
                <w:sz w:val="18"/>
                <w:szCs w:val="18"/>
              </w:rPr>
              <w:t xml:space="preserve">Заказчик </w:t>
            </w:r>
            <w:r w:rsidRPr="00475FF5">
              <w:rPr>
                <w:sz w:val="18"/>
                <w:szCs w:val="18"/>
                <w:u w:val="single"/>
              </w:rPr>
              <w:t xml:space="preserve"> </w:t>
            </w:r>
            <w:r w:rsidRPr="00475FF5">
              <w:rPr>
                <w:sz w:val="18"/>
                <w:szCs w:val="18"/>
                <w:u w:val="single"/>
              </w:rPr>
              <w:tab/>
            </w:r>
          </w:p>
          <w:p w:rsidR="00C138C0" w:rsidRPr="00475FF5" w:rsidRDefault="00C138C0" w:rsidP="006F11C7">
            <w:pPr>
              <w:spacing w:line="0" w:lineRule="atLeast"/>
              <w:jc w:val="both"/>
              <w:rPr>
                <w:sz w:val="18"/>
                <w:szCs w:val="18"/>
              </w:rPr>
            </w:pPr>
            <w:r w:rsidRPr="00475FF5">
              <w:rPr>
                <w:sz w:val="18"/>
                <w:szCs w:val="18"/>
              </w:rPr>
              <w:t>полное наименование, адрес, данные о средствах связи</w:t>
            </w:r>
          </w:p>
          <w:p w:rsidR="00C138C0" w:rsidRPr="00475FF5" w:rsidRDefault="002E7DF7" w:rsidP="006F11C7">
            <w:pPr>
              <w:spacing w:line="0" w:lineRule="atLeast"/>
              <w:jc w:val="both"/>
              <w:rPr>
                <w:sz w:val="18"/>
                <w:szCs w:val="18"/>
              </w:rPr>
            </w:pPr>
            <w:r w:rsidRPr="00475FF5">
              <w:rPr>
                <w:sz w:val="18"/>
                <w:szCs w:val="18"/>
              </w:rPr>
              <w:t>Подрядчик</w:t>
            </w:r>
            <w:r w:rsidR="00C138C0" w:rsidRPr="00475FF5">
              <w:rPr>
                <w:sz w:val="18"/>
                <w:szCs w:val="18"/>
              </w:rPr>
              <w:t xml:space="preserve"> </w:t>
            </w:r>
            <w:r w:rsidR="00C138C0" w:rsidRPr="00475FF5">
              <w:rPr>
                <w:sz w:val="18"/>
                <w:szCs w:val="18"/>
                <w:u w:val="single"/>
              </w:rPr>
              <w:t xml:space="preserve"> </w:t>
            </w:r>
            <w:r w:rsidR="00C138C0" w:rsidRPr="00475FF5">
              <w:rPr>
                <w:sz w:val="18"/>
                <w:szCs w:val="18"/>
                <w:u w:val="single"/>
              </w:rPr>
              <w:tab/>
            </w:r>
          </w:p>
          <w:p w:rsidR="00C138C0" w:rsidRPr="00475FF5" w:rsidRDefault="00C138C0" w:rsidP="006F11C7">
            <w:pPr>
              <w:spacing w:line="0" w:lineRule="atLeast"/>
              <w:jc w:val="both"/>
              <w:rPr>
                <w:sz w:val="18"/>
                <w:szCs w:val="18"/>
              </w:rPr>
            </w:pPr>
            <w:r w:rsidRPr="00475FF5">
              <w:rPr>
                <w:sz w:val="18"/>
                <w:szCs w:val="18"/>
              </w:rPr>
              <w:t>полное наименование, адрес, данные о средствах связи</w:t>
            </w:r>
          </w:p>
          <w:p w:rsidR="00C138C0" w:rsidRPr="00475FF5" w:rsidRDefault="00C138C0" w:rsidP="006F11C7">
            <w:pPr>
              <w:spacing w:line="0" w:lineRule="atLeast"/>
              <w:jc w:val="both"/>
              <w:rPr>
                <w:sz w:val="18"/>
                <w:szCs w:val="18"/>
              </w:rPr>
            </w:pPr>
            <w:r w:rsidRPr="00475FF5">
              <w:rPr>
                <w:sz w:val="18"/>
                <w:szCs w:val="18"/>
              </w:rPr>
              <w:t>Договор (контракт)</w:t>
            </w:r>
            <w:r w:rsidRPr="00475FF5">
              <w:rPr>
                <w:sz w:val="18"/>
                <w:szCs w:val="18"/>
                <w:u w:val="single"/>
              </w:rPr>
              <w:t xml:space="preserve"> </w:t>
            </w:r>
            <w:r w:rsidRPr="00475FF5">
              <w:rPr>
                <w:sz w:val="18"/>
                <w:szCs w:val="18"/>
                <w:u w:val="single"/>
              </w:rPr>
              <w:tab/>
            </w:r>
            <w:r w:rsidRPr="00475FF5">
              <w:rPr>
                <w:sz w:val="18"/>
                <w:szCs w:val="18"/>
              </w:rPr>
              <w:t>№</w:t>
            </w:r>
            <w:r w:rsidRPr="00475FF5">
              <w:rPr>
                <w:sz w:val="18"/>
                <w:szCs w:val="18"/>
                <w:u w:val="single"/>
              </w:rPr>
              <w:t xml:space="preserve"> </w:t>
            </w:r>
            <w:r w:rsidRPr="00475FF5">
              <w:rPr>
                <w:sz w:val="18"/>
                <w:szCs w:val="18"/>
                <w:u w:val="single"/>
              </w:rPr>
              <w:tab/>
            </w:r>
            <w:r w:rsidRPr="00475FF5">
              <w:rPr>
                <w:sz w:val="18"/>
                <w:szCs w:val="18"/>
              </w:rPr>
              <w:t xml:space="preserve"> «</w:t>
            </w:r>
            <w:r w:rsidRPr="00475FF5">
              <w:rPr>
                <w:sz w:val="18"/>
                <w:szCs w:val="18"/>
                <w:u w:val="single"/>
              </w:rPr>
              <w:t xml:space="preserve"> </w:t>
            </w:r>
            <w:r w:rsidRPr="00475FF5">
              <w:rPr>
                <w:sz w:val="18"/>
                <w:szCs w:val="18"/>
                <w:u w:val="single"/>
              </w:rPr>
              <w:tab/>
            </w:r>
            <w:r w:rsidRPr="00475FF5">
              <w:rPr>
                <w:sz w:val="18"/>
                <w:szCs w:val="18"/>
              </w:rPr>
              <w:t>»</w:t>
            </w:r>
            <w:r w:rsidRPr="00475FF5">
              <w:rPr>
                <w:sz w:val="18"/>
                <w:szCs w:val="18"/>
                <w:u w:val="single"/>
              </w:rPr>
              <w:t xml:space="preserve"> </w:t>
            </w:r>
            <w:r w:rsidRPr="00475FF5">
              <w:rPr>
                <w:sz w:val="18"/>
                <w:szCs w:val="18"/>
              </w:rPr>
              <w:t xml:space="preserve"> 20 </w:t>
            </w:r>
            <w:r w:rsidRPr="00475FF5">
              <w:rPr>
                <w:sz w:val="18"/>
                <w:szCs w:val="18"/>
                <w:u w:val="single"/>
              </w:rPr>
              <w:t xml:space="preserve"> </w:t>
            </w:r>
            <w:r w:rsidRPr="00475FF5">
              <w:rPr>
                <w:sz w:val="18"/>
                <w:szCs w:val="18"/>
              </w:rPr>
              <w:t xml:space="preserve"> г.</w:t>
            </w:r>
          </w:p>
        </w:tc>
        <w:tc>
          <w:tcPr>
            <w:tcW w:w="1290"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val="207"/>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2075"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6091" w:type="dxa"/>
            <w:vMerge w:val="restart"/>
            <w:tcBorders>
              <w:top w:val="nil"/>
              <w:left w:val="single" w:sz="4" w:space="0" w:color="CECECE"/>
              <w:bottom w:val="nil"/>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2075"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6091" w:type="dxa"/>
            <w:vMerge/>
            <w:tcBorders>
              <w:top w:val="nil"/>
              <w:left w:val="single" w:sz="4" w:space="0" w:color="CECECE"/>
              <w:bottom w:val="nil"/>
              <w:right w:val="single" w:sz="4" w:space="0" w:color="CECECE"/>
            </w:tcBorders>
            <w:vAlign w:val="center"/>
          </w:tcPr>
          <w:p w:rsidR="00C138C0" w:rsidRPr="00475FF5" w:rsidRDefault="00C138C0" w:rsidP="006F11C7">
            <w:pPr>
              <w:spacing w:line="0" w:lineRule="atLeast"/>
              <w:jc w:val="both"/>
              <w:rPr>
                <w:sz w:val="18"/>
                <w:szCs w:val="18"/>
              </w:rPr>
            </w:pPr>
          </w:p>
        </w:tc>
      </w:tr>
      <w:tr w:rsidR="00C138C0" w:rsidRPr="00475FF5" w:rsidTr="006F11C7">
        <w:trPr>
          <w:trHeight w:val="138"/>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hRule="exac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hRule="exact" w:val="3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2075" w:type="dxa"/>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6091" w:type="dxa"/>
            <w:tcBorders>
              <w:top w:val="nil"/>
              <w:left w:val="single" w:sz="4" w:space="0" w:color="CECECE"/>
              <w:bottom w:val="nil"/>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val="53"/>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bl>
    <w:p w:rsidR="00C138C0" w:rsidRPr="00475FF5" w:rsidRDefault="00C138C0" w:rsidP="00C138C0">
      <w:pPr>
        <w:spacing w:line="0" w:lineRule="atLeast"/>
        <w:jc w:val="both"/>
        <w:rPr>
          <w:sz w:val="18"/>
          <w:szCs w:val="18"/>
          <w:lang w:val="en-US"/>
        </w:rPr>
      </w:pPr>
    </w:p>
    <w:tbl>
      <w:tblPr>
        <w:tblW w:w="15592"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00"/>
        <w:gridCol w:w="6992"/>
      </w:tblGrid>
      <w:tr w:rsidR="00C138C0" w:rsidRPr="00475FF5" w:rsidTr="006F11C7">
        <w:trPr>
          <w:tblCellSpacing w:w="0" w:type="auto"/>
        </w:trPr>
        <w:tc>
          <w:tcPr>
            <w:tcW w:w="860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АКТ ВЫПОЛНЕННЫХ РАБОТ (ОКАЗАННЫХ УСЛУГ)*</w:t>
            </w:r>
          </w:p>
        </w:tc>
        <w:tc>
          <w:tcPr>
            <w:tcW w:w="6992"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bl>
            <w:tblPr>
              <w:tblW w:w="664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9"/>
              <w:gridCol w:w="3430"/>
            </w:tblGrid>
            <w:tr w:rsidR="00C138C0" w:rsidRPr="00475FF5" w:rsidTr="006F11C7">
              <w:trPr>
                <w:trHeight w:val="58"/>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Номер</w:t>
                  </w:r>
                  <w:r w:rsidRPr="00475FF5">
                    <w:rPr>
                      <w:sz w:val="18"/>
                      <w:szCs w:val="18"/>
                      <w:lang w:val="en-US"/>
                    </w:rPr>
                    <w:br/>
                    <w:t>документа</w:t>
                  </w:r>
                </w:p>
              </w:tc>
              <w:tc>
                <w:tcPr>
                  <w:tcW w:w="343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Дата</w:t>
                  </w:r>
                  <w:r w:rsidRPr="00475FF5">
                    <w:rPr>
                      <w:sz w:val="18"/>
                      <w:szCs w:val="18"/>
                      <w:lang w:val="en-US"/>
                    </w:rPr>
                    <w:br/>
                    <w:t>составления</w:t>
                  </w:r>
                </w:p>
              </w:tc>
            </w:tr>
            <w:tr w:rsidR="00C138C0" w:rsidRPr="00475FF5" w:rsidTr="006F11C7">
              <w:trPr>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343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r>
          </w:tbl>
          <w:p w:rsidR="00C138C0" w:rsidRPr="00475FF5" w:rsidRDefault="00C138C0" w:rsidP="006F11C7">
            <w:pPr>
              <w:spacing w:line="0" w:lineRule="atLeast"/>
              <w:jc w:val="both"/>
              <w:rPr>
                <w:sz w:val="18"/>
                <w:szCs w:val="18"/>
                <w:lang w:val="en-US"/>
              </w:rPr>
            </w:pPr>
          </w:p>
        </w:tc>
      </w:tr>
    </w:tbl>
    <w:p w:rsidR="00C138C0" w:rsidRPr="00475FF5" w:rsidRDefault="00C138C0" w:rsidP="00C138C0">
      <w:pPr>
        <w:spacing w:line="0" w:lineRule="atLeast"/>
        <w:jc w:val="both"/>
        <w:rPr>
          <w:sz w:val="18"/>
          <w:szCs w:val="18"/>
        </w:rPr>
      </w:pPr>
    </w:p>
    <w:tbl>
      <w:tblPr>
        <w:tblW w:w="16183" w:type="dxa"/>
        <w:tblCellSpacing w:w="0" w:type="auto"/>
        <w:tblInd w:w="-482"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7"/>
        <w:gridCol w:w="4261"/>
        <w:gridCol w:w="2033"/>
        <w:gridCol w:w="3921"/>
        <w:gridCol w:w="1267"/>
        <w:gridCol w:w="1267"/>
        <w:gridCol w:w="1267"/>
        <w:gridCol w:w="1010"/>
      </w:tblGrid>
      <w:tr w:rsidR="00C138C0" w:rsidRPr="00475FF5" w:rsidTr="006F11C7">
        <w:trPr>
          <w:tblCellSpacing w:w="0" w:type="auto"/>
        </w:trPr>
        <w:tc>
          <w:tcPr>
            <w:tcW w:w="1157"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Номер по порядку</w:t>
            </w:r>
          </w:p>
        </w:tc>
        <w:tc>
          <w:tcPr>
            <w:tcW w:w="4261"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Наименование работ (услуг)</w:t>
            </w:r>
            <w:r w:rsidRPr="00475FF5">
              <w:rPr>
                <w:sz w:val="18"/>
                <w:szCs w:val="18"/>
              </w:rPr>
              <w:br/>
              <w:t>(в разрезе их подвидов в соответствии с технической спецификацией, заданием, графиком выполнения работ (услуг) при их наличии)</w:t>
            </w:r>
          </w:p>
        </w:tc>
        <w:tc>
          <w:tcPr>
            <w:tcW w:w="2033"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Дата выполнения работ</w:t>
            </w:r>
            <w:r w:rsidRPr="00475FF5">
              <w:rPr>
                <w:sz w:val="18"/>
                <w:szCs w:val="18"/>
              </w:rPr>
              <w:br/>
              <w:t>(оказания услуг)**</w:t>
            </w:r>
          </w:p>
        </w:tc>
        <w:tc>
          <w:tcPr>
            <w:tcW w:w="3921"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67"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Единица измерения</w:t>
            </w:r>
          </w:p>
        </w:tc>
        <w:tc>
          <w:tcPr>
            <w:tcW w:w="3544" w:type="dxa"/>
            <w:gridSpan w:val="3"/>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Выполнено работ (оказано услуг)</w:t>
            </w:r>
          </w:p>
        </w:tc>
      </w:tr>
      <w:tr w:rsidR="00C138C0" w:rsidRPr="00475FF5" w:rsidTr="006F11C7">
        <w:trPr>
          <w:tblCellSpacing w:w="0" w:type="auto"/>
        </w:trPr>
        <w:tc>
          <w:tcPr>
            <w:tcW w:w="1157"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4261"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2033"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3921"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1267"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количество</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цена за единицу</w:t>
            </w: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стоимость</w:t>
            </w:r>
          </w:p>
        </w:tc>
      </w:tr>
      <w:tr w:rsidR="00C138C0" w:rsidRPr="00475FF5" w:rsidTr="006F11C7">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1</w:t>
            </w:r>
          </w:p>
        </w:tc>
        <w:tc>
          <w:tcPr>
            <w:tcW w:w="426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2</w:t>
            </w:r>
          </w:p>
        </w:tc>
        <w:tc>
          <w:tcPr>
            <w:tcW w:w="2033"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3</w:t>
            </w:r>
          </w:p>
        </w:tc>
        <w:tc>
          <w:tcPr>
            <w:tcW w:w="392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4</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5</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6</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7</w:t>
            </w: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8</w:t>
            </w:r>
          </w:p>
        </w:tc>
      </w:tr>
      <w:tr w:rsidR="00C138C0" w:rsidRPr="00475FF5" w:rsidTr="006F11C7">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426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2033"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392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r>
      <w:tr w:rsidR="00C138C0" w:rsidRPr="00475FF5" w:rsidTr="006F11C7">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426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2033"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392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Итого</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х</w:t>
            </w: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r>
    </w:tbl>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sz w:val="18"/>
          <w:szCs w:val="18"/>
        </w:rPr>
      </w:pPr>
      <w:r w:rsidRPr="00475FF5">
        <w:rPr>
          <w:sz w:val="18"/>
          <w:szCs w:val="18"/>
        </w:rPr>
        <w:t>Сведения об использовании запасов, полученных от заказчика</w:t>
      </w:r>
    </w:p>
    <w:p w:rsidR="00C138C0" w:rsidRPr="00475FF5" w:rsidRDefault="00C138C0" w:rsidP="00C138C0">
      <w:pPr>
        <w:spacing w:line="0" w:lineRule="atLeast"/>
        <w:jc w:val="both"/>
        <w:rPr>
          <w:sz w:val="18"/>
          <w:szCs w:val="18"/>
        </w:rPr>
      </w:pPr>
      <w:r w:rsidRPr="00475FF5">
        <w:rPr>
          <w:sz w:val="18"/>
          <w:szCs w:val="18"/>
        </w:rPr>
        <w:t>_________________________________________________________</w:t>
      </w:r>
      <w:r w:rsidRPr="00475FF5">
        <w:rPr>
          <w:sz w:val="18"/>
          <w:szCs w:val="18"/>
        </w:rPr>
        <w:br/>
        <w:t xml:space="preserve">             наименование, количество, стоимость</w:t>
      </w:r>
    </w:p>
    <w:p w:rsidR="00C138C0" w:rsidRPr="00475FF5" w:rsidRDefault="00C138C0" w:rsidP="00C138C0">
      <w:pPr>
        <w:spacing w:line="0" w:lineRule="atLeast"/>
        <w:jc w:val="both"/>
        <w:rPr>
          <w:sz w:val="18"/>
          <w:szCs w:val="18"/>
        </w:rPr>
      </w:pPr>
      <w:r w:rsidRPr="00475FF5">
        <w:rPr>
          <w:sz w:val="18"/>
          <w:szCs w:val="18"/>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rsidR="00C138C0" w:rsidRPr="00475FF5" w:rsidRDefault="00C138C0" w:rsidP="00C138C0">
      <w:pPr>
        <w:spacing w:line="0" w:lineRule="atLeast"/>
        <w:jc w:val="both"/>
        <w:rPr>
          <w:sz w:val="18"/>
          <w:szCs w:val="18"/>
        </w:rPr>
      </w:pPr>
    </w:p>
    <w:tbl>
      <w:tblPr>
        <w:tblW w:w="0" w:type="auto"/>
        <w:tblCellSpacing w:w="0" w:type="auto"/>
        <w:tblInd w:w="53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8"/>
        <w:gridCol w:w="4670"/>
      </w:tblGrid>
      <w:tr w:rsidR="00C138C0" w:rsidRPr="00475FF5" w:rsidTr="006F11C7">
        <w:trPr>
          <w:tblCellSpacing w:w="0" w:type="auto"/>
        </w:trPr>
        <w:tc>
          <w:tcPr>
            <w:tcW w:w="5178"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Сдал (</w:t>
            </w:r>
            <w:r w:rsidR="002E7DF7" w:rsidRPr="00475FF5">
              <w:rPr>
                <w:sz w:val="18"/>
                <w:szCs w:val="18"/>
              </w:rPr>
              <w:t>Подрядчик</w:t>
            </w:r>
            <w:r w:rsidRPr="00475FF5">
              <w:rPr>
                <w:sz w:val="18"/>
                <w:szCs w:val="18"/>
              </w:rPr>
              <w:t xml:space="preserve">)_____/_____/____ </w:t>
            </w:r>
          </w:p>
          <w:p w:rsidR="00C138C0" w:rsidRPr="00475FF5" w:rsidRDefault="00C138C0" w:rsidP="006F11C7">
            <w:pPr>
              <w:spacing w:line="0" w:lineRule="atLeast"/>
              <w:jc w:val="both"/>
              <w:rPr>
                <w:sz w:val="18"/>
                <w:szCs w:val="18"/>
              </w:rPr>
            </w:pPr>
            <w:r w:rsidRPr="00475FF5">
              <w:rPr>
                <w:sz w:val="18"/>
                <w:szCs w:val="18"/>
              </w:rPr>
              <w:t>должность подпись расшифровка подписи</w:t>
            </w:r>
          </w:p>
        </w:tc>
        <w:tc>
          <w:tcPr>
            <w:tcW w:w="467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Принял (Заказчик)____/_____/____</w:t>
            </w:r>
          </w:p>
          <w:p w:rsidR="00C138C0" w:rsidRPr="00475FF5" w:rsidRDefault="00C138C0" w:rsidP="006F11C7">
            <w:pPr>
              <w:spacing w:line="0" w:lineRule="atLeast"/>
              <w:jc w:val="both"/>
              <w:rPr>
                <w:sz w:val="18"/>
                <w:szCs w:val="18"/>
              </w:rPr>
            </w:pPr>
            <w:r w:rsidRPr="00475FF5">
              <w:rPr>
                <w:sz w:val="18"/>
                <w:szCs w:val="18"/>
              </w:rPr>
              <w:t>должность подпись расшифровка подписи</w:t>
            </w:r>
          </w:p>
        </w:tc>
      </w:tr>
    </w:tbl>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sz w:val="18"/>
          <w:szCs w:val="18"/>
        </w:rPr>
      </w:pPr>
      <w:r w:rsidRPr="00475FF5">
        <w:rPr>
          <w:sz w:val="18"/>
          <w:szCs w:val="18"/>
        </w:rPr>
        <w:t>М.П.</w:t>
      </w:r>
      <w:r w:rsidRPr="00475FF5">
        <w:rPr>
          <w:sz w:val="18"/>
          <w:szCs w:val="18"/>
          <w:lang w:val="en-US"/>
        </w:rPr>
        <w:t>                                          </w:t>
      </w:r>
      <w:r w:rsidRPr="00475FF5">
        <w:rPr>
          <w:sz w:val="18"/>
          <w:szCs w:val="18"/>
        </w:rPr>
        <w:t xml:space="preserve">                                                       М.П.</w:t>
      </w:r>
    </w:p>
    <w:p w:rsidR="00C138C0" w:rsidRPr="00475FF5" w:rsidRDefault="00C138C0" w:rsidP="00C138C0">
      <w:pPr>
        <w:spacing w:line="0" w:lineRule="atLeast"/>
        <w:jc w:val="both"/>
        <w:rPr>
          <w:sz w:val="18"/>
          <w:szCs w:val="18"/>
        </w:rPr>
      </w:pPr>
      <w:r w:rsidRPr="00475FF5">
        <w:rPr>
          <w:sz w:val="18"/>
          <w:szCs w:val="18"/>
        </w:rPr>
        <w:t>*Применяется для приемки-передачи выполненных работ (оказанных услуг), за исключением строительно-монтажных работ.</w:t>
      </w:r>
    </w:p>
    <w:p w:rsidR="00C138C0" w:rsidRPr="00475FF5" w:rsidRDefault="00C138C0" w:rsidP="00C138C0">
      <w:pPr>
        <w:spacing w:line="0" w:lineRule="atLeast"/>
        <w:jc w:val="both"/>
        <w:rPr>
          <w:sz w:val="18"/>
          <w:szCs w:val="18"/>
        </w:rPr>
      </w:pPr>
      <w:r w:rsidRPr="00475FF5">
        <w:rPr>
          <w:sz w:val="18"/>
          <w:szCs w:val="18"/>
        </w:rPr>
        <w:t xml:space="preserve">**Заполняется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 </w:t>
      </w:r>
    </w:p>
    <w:p w:rsidR="00C138C0" w:rsidRPr="00475FF5" w:rsidRDefault="00C138C0" w:rsidP="00C138C0">
      <w:pPr>
        <w:spacing w:line="0" w:lineRule="atLeast"/>
        <w:jc w:val="both"/>
        <w:rPr>
          <w:sz w:val="18"/>
          <w:szCs w:val="18"/>
        </w:rPr>
      </w:pPr>
      <w:r w:rsidRPr="00475FF5">
        <w:rPr>
          <w:sz w:val="18"/>
          <w:szCs w:val="18"/>
        </w:rPr>
        <w:t>***Заполняется в случае наличия отчета о научных исследованиях, маркетинговых, консультационных и прочих услугах.</w:t>
      </w:r>
    </w:p>
    <w:p w:rsidR="00C138C0" w:rsidRPr="00475FF5" w:rsidRDefault="00C138C0" w:rsidP="00C138C0">
      <w:pPr>
        <w:spacing w:line="0" w:lineRule="atLeast"/>
        <w:jc w:val="right"/>
        <w:rPr>
          <w:b/>
          <w:sz w:val="18"/>
          <w:szCs w:val="18"/>
        </w:rPr>
      </w:pPr>
    </w:p>
    <w:p w:rsidR="000D7334" w:rsidRPr="00475FF5" w:rsidRDefault="000D7334"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r w:rsidRPr="00475FF5">
        <w:rPr>
          <w:b/>
          <w:sz w:val="18"/>
          <w:szCs w:val="18"/>
        </w:rPr>
        <w:t>Приложение №</w:t>
      </w:r>
      <w:r w:rsidR="000D7334" w:rsidRPr="00475FF5">
        <w:rPr>
          <w:b/>
          <w:sz w:val="18"/>
          <w:szCs w:val="18"/>
        </w:rPr>
        <w:t>4</w:t>
      </w:r>
    </w:p>
    <w:p w:rsidR="00840400" w:rsidRPr="00475FF5" w:rsidRDefault="00840400" w:rsidP="00840400">
      <w:pPr>
        <w:spacing w:line="0" w:lineRule="atLeast"/>
        <w:jc w:val="right"/>
        <w:rPr>
          <w:b/>
          <w:sz w:val="18"/>
          <w:szCs w:val="18"/>
        </w:rPr>
      </w:pPr>
    </w:p>
    <w:p w:rsidR="00C138C0" w:rsidRPr="00475FF5" w:rsidRDefault="00C138C0"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p>
    <w:p w:rsidR="009368FD" w:rsidRPr="00475FF5" w:rsidRDefault="009368FD"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p>
    <w:p w:rsidR="00C138C0" w:rsidRPr="00475FF5" w:rsidRDefault="00C138C0" w:rsidP="00C138C0">
      <w:pPr>
        <w:spacing w:line="0" w:lineRule="atLeast"/>
        <w:jc w:val="center"/>
        <w:rPr>
          <w:b/>
          <w:sz w:val="18"/>
          <w:szCs w:val="18"/>
        </w:rPr>
      </w:pPr>
      <w:r w:rsidRPr="00475FF5">
        <w:rPr>
          <w:b/>
          <w:sz w:val="18"/>
          <w:szCs w:val="18"/>
        </w:rPr>
        <w:t>Сведения о местном содержании в Работах/Услугах</w:t>
      </w:r>
    </w:p>
    <w:p w:rsidR="00C138C0" w:rsidRPr="00475FF5" w:rsidRDefault="00C138C0" w:rsidP="00C138C0">
      <w:pPr>
        <w:spacing w:line="0" w:lineRule="atLeast"/>
        <w:jc w:val="both"/>
        <w:rPr>
          <w:b/>
          <w:sz w:val="18"/>
          <w:szCs w:val="18"/>
        </w:rPr>
      </w:pPr>
    </w:p>
    <w:tbl>
      <w:tblPr>
        <w:tblW w:w="15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2"/>
        <w:gridCol w:w="1134"/>
        <w:gridCol w:w="284"/>
        <w:gridCol w:w="1275"/>
        <w:gridCol w:w="1613"/>
        <w:gridCol w:w="1417"/>
        <w:gridCol w:w="751"/>
        <w:gridCol w:w="1376"/>
        <w:gridCol w:w="796"/>
        <w:gridCol w:w="1188"/>
        <w:gridCol w:w="1276"/>
        <w:gridCol w:w="776"/>
        <w:gridCol w:w="1067"/>
        <w:gridCol w:w="1188"/>
      </w:tblGrid>
      <w:tr w:rsidR="00C138C0" w:rsidRPr="00475FF5" w:rsidTr="006F11C7">
        <w:tc>
          <w:tcPr>
            <w:tcW w:w="850"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п/п</w:t>
            </w:r>
          </w:p>
          <w:p w:rsidR="00C138C0" w:rsidRPr="00475FF5" w:rsidRDefault="00C138C0" w:rsidP="006F11C7">
            <w:pPr>
              <w:spacing w:line="0" w:lineRule="atLeast"/>
              <w:jc w:val="center"/>
              <w:rPr>
                <w:b/>
                <w:sz w:val="18"/>
                <w:szCs w:val="18"/>
              </w:rPr>
            </w:pPr>
            <w:r w:rsidRPr="00475FF5">
              <w:rPr>
                <w:sz w:val="18"/>
                <w:szCs w:val="18"/>
              </w:rPr>
              <w:t>Договора</w:t>
            </w:r>
            <w:r w:rsidRPr="00475FF5">
              <w:rPr>
                <w:b/>
                <w:sz w:val="18"/>
                <w:szCs w:val="18"/>
              </w:rPr>
              <w:t xml:space="preserve"> (</w:t>
            </w:r>
            <w:r w:rsidRPr="00475FF5">
              <w:rPr>
                <w:b/>
                <w:sz w:val="18"/>
                <w:szCs w:val="18"/>
                <w:lang w:val="en-US"/>
              </w:rPr>
              <w:t>m</w:t>
            </w:r>
            <w:r w:rsidRPr="00475FF5">
              <w:rPr>
                <w:b/>
                <w:sz w:val="18"/>
                <w:szCs w:val="18"/>
              </w:rPr>
              <w:t>)</w:t>
            </w:r>
          </w:p>
          <w:p w:rsidR="00C138C0" w:rsidRPr="00475FF5" w:rsidRDefault="00C138C0" w:rsidP="006F11C7">
            <w:pPr>
              <w:spacing w:line="0" w:lineRule="atLeast"/>
              <w:jc w:val="center"/>
              <w:rPr>
                <w:sz w:val="18"/>
                <w:szCs w:val="18"/>
              </w:rPr>
            </w:pPr>
          </w:p>
        </w:tc>
        <w:tc>
          <w:tcPr>
            <w:tcW w:w="1276" w:type="dxa"/>
            <w:gridSpan w:val="2"/>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Стоимость договора </w:t>
            </w:r>
            <w:r w:rsidRPr="00475FF5">
              <w:rPr>
                <w:b/>
                <w:sz w:val="18"/>
                <w:szCs w:val="18"/>
              </w:rPr>
              <w:t>(</w:t>
            </w:r>
            <w:r w:rsidRPr="00475FF5">
              <w:rPr>
                <w:b/>
                <w:sz w:val="18"/>
                <w:szCs w:val="18"/>
                <w:lang w:val="kk-KZ"/>
              </w:rPr>
              <w:t>СД</w:t>
            </w:r>
            <w:r w:rsidRPr="00475FF5">
              <w:rPr>
                <w:b/>
                <w:sz w:val="18"/>
                <w:szCs w:val="18"/>
                <w:lang w:val="en-US"/>
              </w:rPr>
              <w:t>j</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559" w:type="dxa"/>
            <w:gridSpan w:val="2"/>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Суммарная стоимость товаров в рамках договора</w:t>
            </w:r>
          </w:p>
          <w:p w:rsidR="00C138C0" w:rsidRPr="00475FF5" w:rsidRDefault="00C138C0" w:rsidP="006F11C7">
            <w:pPr>
              <w:spacing w:line="0" w:lineRule="atLeast"/>
              <w:jc w:val="center"/>
              <w:rPr>
                <w:b/>
                <w:sz w:val="18"/>
                <w:szCs w:val="18"/>
              </w:rPr>
            </w:pPr>
            <w:r w:rsidRPr="00475FF5">
              <w:rPr>
                <w:b/>
                <w:sz w:val="18"/>
                <w:szCs w:val="18"/>
              </w:rPr>
              <w:t>(СТ</w:t>
            </w:r>
            <w:r w:rsidRPr="00475FF5">
              <w:rPr>
                <w:b/>
                <w:sz w:val="18"/>
                <w:szCs w:val="18"/>
                <w:lang w:val="en-US"/>
              </w:rPr>
              <w:t>j</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613"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Суммарная стоимость договоров субподряда в рамках договора </w:t>
            </w:r>
            <w:r w:rsidRPr="00475FF5">
              <w:rPr>
                <w:b/>
                <w:sz w:val="18"/>
                <w:szCs w:val="18"/>
              </w:rPr>
              <w:t>(ССД</w:t>
            </w:r>
            <w:r w:rsidRPr="00475FF5">
              <w:rPr>
                <w:b/>
                <w:sz w:val="18"/>
                <w:szCs w:val="18"/>
                <w:lang w:val="en-US"/>
              </w:rPr>
              <w:t>j</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417"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Доля фонда оплаты труда казахстанских кадров, выполняющего </w:t>
            </w:r>
            <w:r w:rsidRPr="00475FF5">
              <w:rPr>
                <w:b/>
                <w:sz w:val="18"/>
                <w:szCs w:val="18"/>
                <w:lang w:val="en-US"/>
              </w:rPr>
              <w:t>j</w:t>
            </w:r>
            <w:r w:rsidRPr="00475FF5">
              <w:rPr>
                <w:sz w:val="18"/>
                <w:szCs w:val="18"/>
              </w:rPr>
              <w:t xml:space="preserve">-ый договор </w:t>
            </w:r>
            <w:r w:rsidRPr="00475FF5">
              <w:rPr>
                <w:b/>
                <w:sz w:val="18"/>
                <w:szCs w:val="18"/>
              </w:rPr>
              <w:t>(</w:t>
            </w:r>
            <w:r w:rsidRPr="00475FF5">
              <w:rPr>
                <w:b/>
                <w:sz w:val="18"/>
                <w:szCs w:val="18"/>
                <w:lang w:val="en-US"/>
              </w:rPr>
              <w:t>Rj</w:t>
            </w:r>
            <w:r w:rsidRPr="00475FF5">
              <w:rPr>
                <w:b/>
                <w:sz w:val="18"/>
                <w:szCs w:val="18"/>
              </w:rPr>
              <w:t>), %</w:t>
            </w:r>
          </w:p>
        </w:tc>
        <w:tc>
          <w:tcPr>
            <w:tcW w:w="751"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 п/п Товара </w:t>
            </w:r>
            <w:r w:rsidRPr="00475FF5">
              <w:rPr>
                <w:b/>
                <w:sz w:val="18"/>
                <w:szCs w:val="18"/>
              </w:rPr>
              <w:t>(</w:t>
            </w:r>
            <w:r w:rsidRPr="00475FF5">
              <w:rPr>
                <w:b/>
                <w:sz w:val="18"/>
                <w:szCs w:val="18"/>
                <w:lang w:val="en-US"/>
              </w:rPr>
              <w:t>n</w:t>
            </w:r>
            <w:r w:rsidRPr="00475FF5">
              <w:rPr>
                <w:b/>
                <w:sz w:val="18"/>
                <w:szCs w:val="18"/>
              </w:rPr>
              <w:t>)</w:t>
            </w:r>
          </w:p>
        </w:tc>
        <w:tc>
          <w:tcPr>
            <w:tcW w:w="1376"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Количество Товаров закупленных поставщиком в целях исполнения договора</w:t>
            </w:r>
          </w:p>
        </w:tc>
        <w:tc>
          <w:tcPr>
            <w:tcW w:w="796"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Цена Товара, в тенге (без учета НДС)</w:t>
            </w:r>
          </w:p>
        </w:tc>
        <w:tc>
          <w:tcPr>
            <w:tcW w:w="1188"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Стоимость </w:t>
            </w:r>
            <w:r w:rsidRPr="00475FF5">
              <w:rPr>
                <w:b/>
                <w:sz w:val="18"/>
                <w:szCs w:val="18"/>
              </w:rPr>
              <w:t>(СТ</w:t>
            </w:r>
            <w:r w:rsidRPr="00475FF5">
              <w:rPr>
                <w:b/>
                <w:sz w:val="18"/>
                <w:szCs w:val="18"/>
                <w:lang w:val="en-US"/>
              </w:rPr>
              <w:t>i</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276" w:type="dxa"/>
            <w:vMerge w:val="restart"/>
            <w:shd w:val="clear" w:color="auto" w:fill="auto"/>
          </w:tcPr>
          <w:p w:rsidR="00C138C0" w:rsidRPr="00475FF5" w:rsidRDefault="00C138C0" w:rsidP="006F11C7">
            <w:pPr>
              <w:spacing w:line="0" w:lineRule="atLeast"/>
              <w:jc w:val="center"/>
              <w:rPr>
                <w:b/>
                <w:sz w:val="18"/>
                <w:szCs w:val="18"/>
              </w:rPr>
            </w:pPr>
            <w:r w:rsidRPr="00475FF5">
              <w:rPr>
                <w:sz w:val="18"/>
                <w:szCs w:val="18"/>
              </w:rPr>
              <w:t>Доля местного содержания согласно сертификата СТ-</w:t>
            </w:r>
            <w:r w:rsidRPr="00475FF5">
              <w:rPr>
                <w:sz w:val="18"/>
                <w:szCs w:val="18"/>
                <w:lang w:val="en-US"/>
              </w:rPr>
              <w:t>KZ</w:t>
            </w:r>
            <w:r w:rsidRPr="00475FF5">
              <w:rPr>
                <w:sz w:val="18"/>
                <w:szCs w:val="18"/>
              </w:rPr>
              <w:t xml:space="preserve"> </w:t>
            </w:r>
            <w:r w:rsidRPr="00475FF5">
              <w:rPr>
                <w:b/>
                <w:sz w:val="18"/>
                <w:szCs w:val="18"/>
              </w:rPr>
              <w:t>(К</w:t>
            </w:r>
            <w:r w:rsidRPr="00475FF5">
              <w:rPr>
                <w:b/>
                <w:sz w:val="18"/>
                <w:szCs w:val="18"/>
                <w:lang w:val="en-US"/>
              </w:rPr>
              <w:t>i</w:t>
            </w:r>
            <w:r w:rsidRPr="00475FF5">
              <w:rPr>
                <w:b/>
                <w:sz w:val="18"/>
                <w:szCs w:val="18"/>
              </w:rPr>
              <w:t>)</w:t>
            </w:r>
          </w:p>
          <w:p w:rsidR="00C138C0" w:rsidRPr="00475FF5" w:rsidRDefault="00C138C0" w:rsidP="006F11C7">
            <w:pPr>
              <w:spacing w:line="0" w:lineRule="atLeast"/>
              <w:jc w:val="center"/>
              <w:rPr>
                <w:sz w:val="18"/>
                <w:szCs w:val="18"/>
              </w:rPr>
            </w:pPr>
            <w:r w:rsidRPr="00475FF5">
              <w:rPr>
                <w:b/>
                <w:sz w:val="18"/>
                <w:szCs w:val="18"/>
              </w:rPr>
              <w:t>%</w:t>
            </w:r>
          </w:p>
        </w:tc>
        <w:tc>
          <w:tcPr>
            <w:tcW w:w="1843" w:type="dxa"/>
            <w:gridSpan w:val="2"/>
            <w:shd w:val="clear" w:color="auto" w:fill="auto"/>
          </w:tcPr>
          <w:p w:rsidR="00C138C0" w:rsidRPr="00475FF5" w:rsidRDefault="00C138C0" w:rsidP="006F11C7">
            <w:pPr>
              <w:spacing w:line="0" w:lineRule="atLeast"/>
              <w:jc w:val="center"/>
              <w:rPr>
                <w:sz w:val="18"/>
                <w:szCs w:val="18"/>
                <w:lang w:val="en-US"/>
              </w:rPr>
            </w:pPr>
            <w:r w:rsidRPr="00475FF5">
              <w:rPr>
                <w:sz w:val="18"/>
                <w:szCs w:val="18"/>
              </w:rPr>
              <w:t>Сертификат СТ-</w:t>
            </w:r>
            <w:r w:rsidRPr="00475FF5">
              <w:rPr>
                <w:sz w:val="18"/>
                <w:szCs w:val="18"/>
                <w:lang w:val="en-US"/>
              </w:rPr>
              <w:t>KZ</w:t>
            </w:r>
          </w:p>
          <w:p w:rsidR="00C138C0" w:rsidRPr="00475FF5" w:rsidRDefault="00C138C0" w:rsidP="006F11C7">
            <w:pPr>
              <w:spacing w:line="0" w:lineRule="atLeast"/>
              <w:jc w:val="center"/>
              <w:rPr>
                <w:sz w:val="18"/>
                <w:szCs w:val="18"/>
              </w:rPr>
            </w:pPr>
          </w:p>
        </w:tc>
        <w:tc>
          <w:tcPr>
            <w:tcW w:w="1188"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Примечание</w:t>
            </w:r>
          </w:p>
        </w:tc>
      </w:tr>
      <w:tr w:rsidR="00C138C0" w:rsidRPr="00475FF5" w:rsidTr="006F11C7">
        <w:tc>
          <w:tcPr>
            <w:tcW w:w="850" w:type="dxa"/>
            <w:vMerge/>
            <w:shd w:val="clear" w:color="auto" w:fill="auto"/>
          </w:tcPr>
          <w:p w:rsidR="00C138C0" w:rsidRPr="00475FF5" w:rsidRDefault="00C138C0" w:rsidP="006F11C7">
            <w:pPr>
              <w:spacing w:line="0" w:lineRule="atLeast"/>
              <w:jc w:val="center"/>
              <w:rPr>
                <w:b/>
                <w:sz w:val="18"/>
                <w:szCs w:val="18"/>
              </w:rPr>
            </w:pPr>
          </w:p>
        </w:tc>
        <w:tc>
          <w:tcPr>
            <w:tcW w:w="1276" w:type="dxa"/>
            <w:gridSpan w:val="2"/>
            <w:vMerge/>
            <w:shd w:val="clear" w:color="auto" w:fill="auto"/>
          </w:tcPr>
          <w:p w:rsidR="00C138C0" w:rsidRPr="00475FF5" w:rsidRDefault="00C138C0" w:rsidP="006F11C7">
            <w:pPr>
              <w:spacing w:line="0" w:lineRule="atLeast"/>
              <w:jc w:val="center"/>
              <w:rPr>
                <w:b/>
                <w:sz w:val="18"/>
                <w:szCs w:val="18"/>
              </w:rPr>
            </w:pPr>
          </w:p>
        </w:tc>
        <w:tc>
          <w:tcPr>
            <w:tcW w:w="1559" w:type="dxa"/>
            <w:gridSpan w:val="2"/>
            <w:vMerge/>
            <w:shd w:val="clear" w:color="auto" w:fill="auto"/>
          </w:tcPr>
          <w:p w:rsidR="00C138C0" w:rsidRPr="00475FF5" w:rsidRDefault="00C138C0" w:rsidP="006F11C7">
            <w:pPr>
              <w:spacing w:line="0" w:lineRule="atLeast"/>
              <w:jc w:val="center"/>
              <w:rPr>
                <w:b/>
                <w:sz w:val="18"/>
                <w:szCs w:val="18"/>
              </w:rPr>
            </w:pPr>
          </w:p>
        </w:tc>
        <w:tc>
          <w:tcPr>
            <w:tcW w:w="1613" w:type="dxa"/>
            <w:vMerge/>
            <w:shd w:val="clear" w:color="auto" w:fill="auto"/>
          </w:tcPr>
          <w:p w:rsidR="00C138C0" w:rsidRPr="00475FF5" w:rsidRDefault="00C138C0" w:rsidP="006F11C7">
            <w:pPr>
              <w:spacing w:line="0" w:lineRule="atLeast"/>
              <w:jc w:val="center"/>
              <w:rPr>
                <w:b/>
                <w:sz w:val="18"/>
                <w:szCs w:val="18"/>
              </w:rPr>
            </w:pPr>
          </w:p>
        </w:tc>
        <w:tc>
          <w:tcPr>
            <w:tcW w:w="1417" w:type="dxa"/>
            <w:vMerge/>
            <w:shd w:val="clear" w:color="auto" w:fill="auto"/>
          </w:tcPr>
          <w:p w:rsidR="00C138C0" w:rsidRPr="00475FF5" w:rsidRDefault="00C138C0" w:rsidP="006F11C7">
            <w:pPr>
              <w:spacing w:line="0" w:lineRule="atLeast"/>
              <w:jc w:val="center"/>
              <w:rPr>
                <w:b/>
                <w:sz w:val="18"/>
                <w:szCs w:val="18"/>
              </w:rPr>
            </w:pPr>
          </w:p>
        </w:tc>
        <w:tc>
          <w:tcPr>
            <w:tcW w:w="751" w:type="dxa"/>
            <w:vMerge/>
            <w:shd w:val="clear" w:color="auto" w:fill="auto"/>
          </w:tcPr>
          <w:p w:rsidR="00C138C0" w:rsidRPr="00475FF5" w:rsidRDefault="00C138C0" w:rsidP="006F11C7">
            <w:pPr>
              <w:spacing w:line="0" w:lineRule="atLeast"/>
              <w:jc w:val="center"/>
              <w:rPr>
                <w:b/>
                <w:sz w:val="18"/>
                <w:szCs w:val="18"/>
              </w:rPr>
            </w:pPr>
          </w:p>
        </w:tc>
        <w:tc>
          <w:tcPr>
            <w:tcW w:w="1376" w:type="dxa"/>
            <w:vMerge/>
            <w:shd w:val="clear" w:color="auto" w:fill="auto"/>
          </w:tcPr>
          <w:p w:rsidR="00C138C0" w:rsidRPr="00475FF5" w:rsidRDefault="00C138C0" w:rsidP="006F11C7">
            <w:pPr>
              <w:spacing w:line="0" w:lineRule="atLeast"/>
              <w:jc w:val="center"/>
              <w:rPr>
                <w:b/>
                <w:sz w:val="18"/>
                <w:szCs w:val="18"/>
              </w:rPr>
            </w:pPr>
          </w:p>
        </w:tc>
        <w:tc>
          <w:tcPr>
            <w:tcW w:w="796" w:type="dxa"/>
            <w:vMerge/>
            <w:shd w:val="clear" w:color="auto" w:fill="auto"/>
          </w:tcPr>
          <w:p w:rsidR="00C138C0" w:rsidRPr="00475FF5" w:rsidRDefault="00C138C0" w:rsidP="006F11C7">
            <w:pPr>
              <w:spacing w:line="0" w:lineRule="atLeast"/>
              <w:jc w:val="center"/>
              <w:rPr>
                <w:b/>
                <w:sz w:val="18"/>
                <w:szCs w:val="18"/>
              </w:rPr>
            </w:pPr>
          </w:p>
        </w:tc>
        <w:tc>
          <w:tcPr>
            <w:tcW w:w="1188" w:type="dxa"/>
            <w:vMerge/>
            <w:shd w:val="clear" w:color="auto" w:fill="auto"/>
          </w:tcPr>
          <w:p w:rsidR="00C138C0" w:rsidRPr="00475FF5" w:rsidRDefault="00C138C0" w:rsidP="006F11C7">
            <w:pPr>
              <w:spacing w:line="0" w:lineRule="atLeast"/>
              <w:jc w:val="center"/>
              <w:rPr>
                <w:b/>
                <w:sz w:val="18"/>
                <w:szCs w:val="18"/>
              </w:rPr>
            </w:pPr>
          </w:p>
        </w:tc>
        <w:tc>
          <w:tcPr>
            <w:tcW w:w="1276" w:type="dxa"/>
            <w:vMerge/>
            <w:shd w:val="clear" w:color="auto" w:fill="auto"/>
          </w:tcPr>
          <w:p w:rsidR="00C138C0" w:rsidRPr="00475FF5" w:rsidRDefault="00C138C0" w:rsidP="006F11C7">
            <w:pPr>
              <w:spacing w:line="0" w:lineRule="atLeast"/>
              <w:jc w:val="center"/>
              <w:rPr>
                <w:b/>
                <w:sz w:val="18"/>
                <w:szCs w:val="18"/>
              </w:rPr>
            </w:pPr>
          </w:p>
        </w:tc>
        <w:tc>
          <w:tcPr>
            <w:tcW w:w="776" w:type="dxa"/>
            <w:shd w:val="clear" w:color="auto" w:fill="auto"/>
          </w:tcPr>
          <w:p w:rsidR="00C138C0" w:rsidRPr="00475FF5" w:rsidRDefault="00C138C0" w:rsidP="006F11C7">
            <w:pPr>
              <w:spacing w:line="0" w:lineRule="atLeast"/>
              <w:jc w:val="center"/>
              <w:rPr>
                <w:sz w:val="18"/>
                <w:szCs w:val="18"/>
                <w:lang w:val="en-US"/>
              </w:rPr>
            </w:pPr>
          </w:p>
          <w:p w:rsidR="00C138C0" w:rsidRPr="00475FF5" w:rsidRDefault="00C138C0" w:rsidP="006F11C7">
            <w:pPr>
              <w:spacing w:line="0" w:lineRule="atLeast"/>
              <w:jc w:val="center"/>
              <w:rPr>
                <w:sz w:val="18"/>
                <w:szCs w:val="18"/>
              </w:rPr>
            </w:pPr>
            <w:r w:rsidRPr="00475FF5">
              <w:rPr>
                <w:sz w:val="18"/>
                <w:szCs w:val="18"/>
              </w:rPr>
              <w:t>Номер</w:t>
            </w:r>
          </w:p>
        </w:tc>
        <w:tc>
          <w:tcPr>
            <w:tcW w:w="1067" w:type="dxa"/>
            <w:shd w:val="clear" w:color="auto" w:fill="auto"/>
          </w:tcPr>
          <w:p w:rsidR="00C138C0" w:rsidRPr="00475FF5" w:rsidRDefault="00C138C0" w:rsidP="006F11C7">
            <w:pPr>
              <w:spacing w:line="0" w:lineRule="atLeast"/>
              <w:jc w:val="center"/>
              <w:rPr>
                <w:sz w:val="18"/>
                <w:szCs w:val="18"/>
              </w:rPr>
            </w:pPr>
          </w:p>
          <w:p w:rsidR="00C138C0" w:rsidRPr="00475FF5" w:rsidRDefault="00C138C0" w:rsidP="006F11C7">
            <w:pPr>
              <w:spacing w:line="0" w:lineRule="atLeast"/>
              <w:jc w:val="center"/>
              <w:rPr>
                <w:sz w:val="18"/>
                <w:szCs w:val="18"/>
              </w:rPr>
            </w:pPr>
            <w:r w:rsidRPr="00475FF5">
              <w:rPr>
                <w:sz w:val="18"/>
                <w:szCs w:val="18"/>
              </w:rPr>
              <w:t>Дата выдачи</w:t>
            </w:r>
          </w:p>
        </w:tc>
        <w:tc>
          <w:tcPr>
            <w:tcW w:w="1188" w:type="dxa"/>
            <w:vMerge/>
            <w:shd w:val="clear" w:color="auto" w:fill="auto"/>
          </w:tcPr>
          <w:p w:rsidR="00C138C0" w:rsidRPr="00475FF5" w:rsidRDefault="00C138C0" w:rsidP="006F11C7">
            <w:pPr>
              <w:spacing w:line="0" w:lineRule="atLeast"/>
              <w:jc w:val="center"/>
              <w:rPr>
                <w:b/>
                <w:sz w:val="18"/>
                <w:szCs w:val="18"/>
              </w:rPr>
            </w:pPr>
          </w:p>
        </w:tc>
      </w:tr>
      <w:tr w:rsidR="00C138C0" w:rsidRPr="00475FF5" w:rsidTr="006F11C7">
        <w:tc>
          <w:tcPr>
            <w:tcW w:w="850"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w:t>
            </w:r>
          </w:p>
        </w:tc>
        <w:tc>
          <w:tcPr>
            <w:tcW w:w="1276" w:type="dxa"/>
            <w:gridSpan w:val="2"/>
            <w:shd w:val="clear" w:color="auto" w:fill="auto"/>
          </w:tcPr>
          <w:p w:rsidR="00C138C0" w:rsidRPr="00475FF5" w:rsidRDefault="00C138C0" w:rsidP="006F11C7">
            <w:pPr>
              <w:spacing w:line="0" w:lineRule="atLeast"/>
              <w:jc w:val="center"/>
              <w:rPr>
                <w:b/>
                <w:i/>
                <w:sz w:val="18"/>
                <w:szCs w:val="18"/>
              </w:rPr>
            </w:pPr>
            <w:r w:rsidRPr="00475FF5">
              <w:rPr>
                <w:b/>
                <w:i/>
                <w:sz w:val="18"/>
                <w:szCs w:val="18"/>
              </w:rPr>
              <w:t>2</w:t>
            </w:r>
          </w:p>
        </w:tc>
        <w:tc>
          <w:tcPr>
            <w:tcW w:w="1559" w:type="dxa"/>
            <w:gridSpan w:val="2"/>
            <w:shd w:val="clear" w:color="auto" w:fill="auto"/>
          </w:tcPr>
          <w:p w:rsidR="00C138C0" w:rsidRPr="00475FF5" w:rsidRDefault="00C138C0" w:rsidP="006F11C7">
            <w:pPr>
              <w:spacing w:line="0" w:lineRule="atLeast"/>
              <w:jc w:val="center"/>
              <w:rPr>
                <w:b/>
                <w:i/>
                <w:sz w:val="18"/>
                <w:szCs w:val="18"/>
              </w:rPr>
            </w:pPr>
            <w:r w:rsidRPr="00475FF5">
              <w:rPr>
                <w:b/>
                <w:i/>
                <w:sz w:val="18"/>
                <w:szCs w:val="18"/>
              </w:rPr>
              <w:t>3</w:t>
            </w:r>
          </w:p>
        </w:tc>
        <w:tc>
          <w:tcPr>
            <w:tcW w:w="1613"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4</w:t>
            </w:r>
          </w:p>
        </w:tc>
        <w:tc>
          <w:tcPr>
            <w:tcW w:w="1417"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5</w:t>
            </w:r>
          </w:p>
        </w:tc>
        <w:tc>
          <w:tcPr>
            <w:tcW w:w="751"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6</w:t>
            </w:r>
          </w:p>
        </w:tc>
        <w:tc>
          <w:tcPr>
            <w:tcW w:w="137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7</w:t>
            </w:r>
          </w:p>
        </w:tc>
        <w:tc>
          <w:tcPr>
            <w:tcW w:w="79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8</w:t>
            </w:r>
          </w:p>
        </w:tc>
        <w:tc>
          <w:tcPr>
            <w:tcW w:w="1188"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9</w:t>
            </w:r>
          </w:p>
        </w:tc>
        <w:tc>
          <w:tcPr>
            <w:tcW w:w="127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10</w:t>
            </w:r>
          </w:p>
        </w:tc>
        <w:tc>
          <w:tcPr>
            <w:tcW w:w="77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11</w:t>
            </w:r>
          </w:p>
        </w:tc>
        <w:tc>
          <w:tcPr>
            <w:tcW w:w="1067"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12</w:t>
            </w:r>
          </w:p>
        </w:tc>
        <w:tc>
          <w:tcPr>
            <w:tcW w:w="1188"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13</w:t>
            </w:r>
          </w:p>
        </w:tc>
      </w:tr>
      <w:tr w:rsidR="00C138C0" w:rsidRPr="00475FF5" w:rsidTr="006F11C7">
        <w:tc>
          <w:tcPr>
            <w:tcW w:w="850" w:type="dxa"/>
            <w:shd w:val="clear" w:color="auto" w:fill="auto"/>
          </w:tcPr>
          <w:p w:rsidR="00C138C0" w:rsidRPr="00475FF5" w:rsidRDefault="00C138C0" w:rsidP="006F11C7">
            <w:pPr>
              <w:spacing w:line="0" w:lineRule="atLeast"/>
              <w:jc w:val="both"/>
              <w:rPr>
                <w:b/>
                <w:sz w:val="18"/>
                <w:szCs w:val="18"/>
              </w:rPr>
            </w:pPr>
            <w:r w:rsidRPr="00475FF5">
              <w:rPr>
                <w:b/>
                <w:sz w:val="18"/>
                <w:szCs w:val="18"/>
              </w:rPr>
              <w:t>1</w:t>
            </w:r>
          </w:p>
        </w:tc>
        <w:tc>
          <w:tcPr>
            <w:tcW w:w="1276" w:type="dxa"/>
            <w:gridSpan w:val="2"/>
            <w:shd w:val="clear" w:color="auto" w:fill="auto"/>
          </w:tcPr>
          <w:p w:rsidR="00C138C0" w:rsidRPr="00475FF5" w:rsidRDefault="00C138C0" w:rsidP="006F11C7">
            <w:pPr>
              <w:spacing w:line="0" w:lineRule="atLeast"/>
              <w:jc w:val="both"/>
              <w:rPr>
                <w:b/>
                <w:sz w:val="18"/>
                <w:szCs w:val="18"/>
                <w:lang w:val="en-US"/>
              </w:rPr>
            </w:pPr>
          </w:p>
        </w:tc>
        <w:tc>
          <w:tcPr>
            <w:tcW w:w="1559" w:type="dxa"/>
            <w:gridSpan w:val="2"/>
            <w:shd w:val="clear" w:color="auto" w:fill="auto"/>
          </w:tcPr>
          <w:p w:rsidR="00C138C0" w:rsidRPr="00475FF5" w:rsidRDefault="00C138C0" w:rsidP="006F11C7">
            <w:pPr>
              <w:spacing w:line="0" w:lineRule="atLeast"/>
              <w:jc w:val="both"/>
              <w:rPr>
                <w:b/>
                <w:sz w:val="18"/>
                <w:szCs w:val="18"/>
                <w:lang w:val="en-US"/>
              </w:rPr>
            </w:pPr>
          </w:p>
        </w:tc>
        <w:tc>
          <w:tcPr>
            <w:tcW w:w="1613" w:type="dxa"/>
            <w:shd w:val="clear" w:color="auto" w:fill="auto"/>
          </w:tcPr>
          <w:p w:rsidR="00C138C0" w:rsidRPr="00475FF5" w:rsidRDefault="00C138C0" w:rsidP="006F11C7">
            <w:pPr>
              <w:spacing w:line="0" w:lineRule="atLeast"/>
              <w:jc w:val="both"/>
              <w:rPr>
                <w:b/>
                <w:sz w:val="18"/>
                <w:szCs w:val="18"/>
                <w:lang w:val="en-US"/>
              </w:rPr>
            </w:pPr>
          </w:p>
        </w:tc>
        <w:tc>
          <w:tcPr>
            <w:tcW w:w="1417" w:type="dxa"/>
            <w:shd w:val="clear" w:color="auto" w:fill="auto"/>
          </w:tcPr>
          <w:p w:rsidR="00C138C0" w:rsidRPr="00475FF5" w:rsidRDefault="00C138C0" w:rsidP="006F11C7">
            <w:pPr>
              <w:spacing w:line="0" w:lineRule="atLeast"/>
              <w:jc w:val="both"/>
              <w:rPr>
                <w:b/>
                <w:sz w:val="18"/>
                <w:szCs w:val="18"/>
                <w:lang w:val="en-US"/>
              </w:rPr>
            </w:pPr>
          </w:p>
        </w:tc>
        <w:tc>
          <w:tcPr>
            <w:tcW w:w="751" w:type="dxa"/>
            <w:shd w:val="clear" w:color="auto" w:fill="auto"/>
          </w:tcPr>
          <w:p w:rsidR="00C138C0" w:rsidRPr="00475FF5" w:rsidRDefault="00C138C0" w:rsidP="006F11C7">
            <w:pPr>
              <w:spacing w:line="0" w:lineRule="atLeast"/>
              <w:jc w:val="both"/>
              <w:rPr>
                <w:b/>
                <w:sz w:val="18"/>
                <w:szCs w:val="18"/>
                <w:lang w:val="en-US"/>
              </w:rPr>
            </w:pPr>
          </w:p>
        </w:tc>
        <w:tc>
          <w:tcPr>
            <w:tcW w:w="1376" w:type="dxa"/>
            <w:shd w:val="clear" w:color="auto" w:fill="auto"/>
          </w:tcPr>
          <w:p w:rsidR="00C138C0" w:rsidRPr="00475FF5" w:rsidRDefault="00C138C0" w:rsidP="006F11C7">
            <w:pPr>
              <w:spacing w:line="0" w:lineRule="atLeast"/>
              <w:jc w:val="both"/>
              <w:rPr>
                <w:b/>
                <w:sz w:val="18"/>
                <w:szCs w:val="18"/>
                <w:lang w:val="en-US"/>
              </w:rPr>
            </w:pPr>
          </w:p>
        </w:tc>
        <w:tc>
          <w:tcPr>
            <w:tcW w:w="796" w:type="dxa"/>
            <w:shd w:val="clear" w:color="auto" w:fill="auto"/>
          </w:tcPr>
          <w:p w:rsidR="00C138C0" w:rsidRPr="00475FF5" w:rsidRDefault="00C138C0" w:rsidP="006F11C7">
            <w:pPr>
              <w:spacing w:line="0" w:lineRule="atLeast"/>
              <w:jc w:val="both"/>
              <w:rPr>
                <w:b/>
                <w:sz w:val="18"/>
                <w:szCs w:val="18"/>
                <w:lang w:val="en-US"/>
              </w:rPr>
            </w:pPr>
          </w:p>
        </w:tc>
        <w:tc>
          <w:tcPr>
            <w:tcW w:w="1188" w:type="dxa"/>
            <w:shd w:val="clear" w:color="auto" w:fill="auto"/>
          </w:tcPr>
          <w:p w:rsidR="00C138C0" w:rsidRPr="00475FF5" w:rsidRDefault="00C138C0" w:rsidP="006F11C7">
            <w:pPr>
              <w:spacing w:line="0" w:lineRule="atLeast"/>
              <w:jc w:val="both"/>
              <w:rPr>
                <w:b/>
                <w:sz w:val="18"/>
                <w:szCs w:val="18"/>
                <w:lang w:val="en-US"/>
              </w:rPr>
            </w:pPr>
          </w:p>
        </w:tc>
        <w:tc>
          <w:tcPr>
            <w:tcW w:w="1276"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c>
          <w:tcPr>
            <w:tcW w:w="776"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c>
          <w:tcPr>
            <w:tcW w:w="1067"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c>
          <w:tcPr>
            <w:tcW w:w="1188"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r>
      <w:tr w:rsidR="00C138C0" w:rsidRPr="00475FF5" w:rsidTr="006F11C7">
        <w:tc>
          <w:tcPr>
            <w:tcW w:w="2126" w:type="dxa"/>
            <w:gridSpan w:val="3"/>
            <w:shd w:val="clear" w:color="auto" w:fill="auto"/>
          </w:tcPr>
          <w:p w:rsidR="00C138C0" w:rsidRPr="00475FF5" w:rsidRDefault="00C138C0" w:rsidP="006F11C7">
            <w:pPr>
              <w:spacing w:line="0" w:lineRule="atLeast"/>
              <w:jc w:val="center"/>
              <w:rPr>
                <w:b/>
                <w:sz w:val="18"/>
                <w:szCs w:val="18"/>
              </w:rPr>
            </w:pPr>
            <w:r w:rsidRPr="00475FF5">
              <w:rPr>
                <w:b/>
                <w:sz w:val="18"/>
                <w:szCs w:val="18"/>
              </w:rPr>
              <w:t>ИНН</w:t>
            </w:r>
          </w:p>
        </w:tc>
        <w:tc>
          <w:tcPr>
            <w:tcW w:w="1559" w:type="dxa"/>
            <w:gridSpan w:val="2"/>
            <w:shd w:val="clear" w:color="auto" w:fill="auto"/>
          </w:tcPr>
          <w:p w:rsidR="00C138C0" w:rsidRPr="00475FF5" w:rsidRDefault="00C138C0" w:rsidP="006F11C7">
            <w:pPr>
              <w:spacing w:line="0" w:lineRule="atLeast"/>
              <w:jc w:val="both"/>
              <w:rPr>
                <w:b/>
                <w:sz w:val="18"/>
                <w:szCs w:val="18"/>
              </w:rPr>
            </w:pPr>
          </w:p>
        </w:tc>
        <w:tc>
          <w:tcPr>
            <w:tcW w:w="1613" w:type="dxa"/>
            <w:shd w:val="clear" w:color="auto" w:fill="auto"/>
          </w:tcPr>
          <w:p w:rsidR="00C138C0" w:rsidRPr="00475FF5" w:rsidRDefault="00C138C0" w:rsidP="006F11C7">
            <w:pPr>
              <w:spacing w:line="0" w:lineRule="atLeast"/>
              <w:jc w:val="both"/>
              <w:rPr>
                <w:b/>
                <w:sz w:val="18"/>
                <w:szCs w:val="18"/>
              </w:rPr>
            </w:pPr>
          </w:p>
        </w:tc>
        <w:tc>
          <w:tcPr>
            <w:tcW w:w="1417" w:type="dxa"/>
            <w:shd w:val="clear" w:color="auto" w:fill="auto"/>
          </w:tcPr>
          <w:p w:rsidR="00C138C0" w:rsidRPr="00475FF5" w:rsidRDefault="00C138C0" w:rsidP="006F11C7">
            <w:pPr>
              <w:spacing w:line="0" w:lineRule="atLeast"/>
              <w:jc w:val="both"/>
              <w:rPr>
                <w:b/>
                <w:sz w:val="18"/>
                <w:szCs w:val="18"/>
              </w:rPr>
            </w:pPr>
          </w:p>
        </w:tc>
        <w:tc>
          <w:tcPr>
            <w:tcW w:w="751" w:type="dxa"/>
            <w:shd w:val="clear" w:color="auto" w:fill="auto"/>
          </w:tcPr>
          <w:p w:rsidR="00C138C0" w:rsidRPr="00475FF5" w:rsidRDefault="00C138C0" w:rsidP="006F11C7">
            <w:pPr>
              <w:spacing w:line="0" w:lineRule="atLeast"/>
              <w:jc w:val="both"/>
              <w:rPr>
                <w:b/>
                <w:sz w:val="18"/>
                <w:szCs w:val="18"/>
              </w:rPr>
            </w:pPr>
          </w:p>
        </w:tc>
        <w:tc>
          <w:tcPr>
            <w:tcW w:w="1376" w:type="dxa"/>
            <w:shd w:val="clear" w:color="auto" w:fill="auto"/>
          </w:tcPr>
          <w:p w:rsidR="00C138C0" w:rsidRPr="00475FF5" w:rsidRDefault="00C138C0" w:rsidP="006F11C7">
            <w:pPr>
              <w:spacing w:line="0" w:lineRule="atLeast"/>
              <w:jc w:val="both"/>
              <w:rPr>
                <w:b/>
                <w:sz w:val="18"/>
                <w:szCs w:val="18"/>
              </w:rPr>
            </w:pPr>
          </w:p>
        </w:tc>
        <w:tc>
          <w:tcPr>
            <w:tcW w:w="796"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c>
          <w:tcPr>
            <w:tcW w:w="1276" w:type="dxa"/>
            <w:shd w:val="clear" w:color="auto" w:fill="auto"/>
          </w:tcPr>
          <w:p w:rsidR="00C138C0" w:rsidRPr="00475FF5" w:rsidRDefault="00C138C0" w:rsidP="006F11C7">
            <w:pPr>
              <w:spacing w:line="0" w:lineRule="atLeast"/>
              <w:jc w:val="both"/>
              <w:rPr>
                <w:b/>
                <w:sz w:val="18"/>
                <w:szCs w:val="18"/>
              </w:rPr>
            </w:pPr>
          </w:p>
        </w:tc>
        <w:tc>
          <w:tcPr>
            <w:tcW w:w="776" w:type="dxa"/>
            <w:shd w:val="clear" w:color="auto" w:fill="auto"/>
          </w:tcPr>
          <w:p w:rsidR="00C138C0" w:rsidRPr="00475FF5" w:rsidRDefault="00C138C0" w:rsidP="006F11C7">
            <w:pPr>
              <w:spacing w:line="0" w:lineRule="atLeast"/>
              <w:jc w:val="both"/>
              <w:rPr>
                <w:b/>
                <w:sz w:val="18"/>
                <w:szCs w:val="18"/>
              </w:rPr>
            </w:pPr>
          </w:p>
        </w:tc>
        <w:tc>
          <w:tcPr>
            <w:tcW w:w="1067"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r>
      <w:tr w:rsidR="00C138C0" w:rsidRPr="00475FF5" w:rsidTr="006F11C7">
        <w:tc>
          <w:tcPr>
            <w:tcW w:w="992" w:type="dxa"/>
            <w:gridSpan w:val="2"/>
            <w:vMerge w:val="restart"/>
            <w:shd w:val="clear" w:color="auto" w:fill="auto"/>
          </w:tcPr>
          <w:p w:rsidR="00C138C0" w:rsidRPr="00475FF5" w:rsidRDefault="00C138C0" w:rsidP="006F11C7">
            <w:pPr>
              <w:spacing w:line="0" w:lineRule="atLeast"/>
              <w:jc w:val="both"/>
              <w:rPr>
                <w:sz w:val="18"/>
                <w:szCs w:val="18"/>
              </w:rPr>
            </w:pPr>
            <w:r w:rsidRPr="00475FF5">
              <w:rPr>
                <w:sz w:val="18"/>
                <w:szCs w:val="18"/>
              </w:rPr>
              <w:t xml:space="preserve">Численность сотрудников </w:t>
            </w:r>
          </w:p>
        </w:tc>
        <w:tc>
          <w:tcPr>
            <w:tcW w:w="1418" w:type="dxa"/>
            <w:gridSpan w:val="2"/>
            <w:shd w:val="clear" w:color="auto" w:fill="auto"/>
          </w:tcPr>
          <w:p w:rsidR="00C138C0" w:rsidRPr="00475FF5" w:rsidRDefault="00C138C0" w:rsidP="006F11C7">
            <w:pPr>
              <w:spacing w:line="0" w:lineRule="atLeast"/>
              <w:jc w:val="both"/>
              <w:rPr>
                <w:sz w:val="18"/>
                <w:szCs w:val="18"/>
              </w:rPr>
            </w:pPr>
            <w:r w:rsidRPr="00475FF5">
              <w:rPr>
                <w:sz w:val="18"/>
                <w:szCs w:val="18"/>
              </w:rPr>
              <w:t xml:space="preserve">Резидентов </w:t>
            </w:r>
          </w:p>
        </w:tc>
        <w:tc>
          <w:tcPr>
            <w:tcW w:w="1275" w:type="dxa"/>
            <w:shd w:val="clear" w:color="auto" w:fill="auto"/>
          </w:tcPr>
          <w:p w:rsidR="00C138C0" w:rsidRPr="00475FF5" w:rsidRDefault="00C138C0" w:rsidP="006F11C7">
            <w:pPr>
              <w:spacing w:line="0" w:lineRule="atLeast"/>
              <w:jc w:val="both"/>
              <w:rPr>
                <w:b/>
                <w:sz w:val="18"/>
                <w:szCs w:val="18"/>
              </w:rPr>
            </w:pPr>
          </w:p>
        </w:tc>
        <w:tc>
          <w:tcPr>
            <w:tcW w:w="1613" w:type="dxa"/>
            <w:shd w:val="clear" w:color="auto" w:fill="auto"/>
          </w:tcPr>
          <w:p w:rsidR="00C138C0" w:rsidRPr="00475FF5" w:rsidRDefault="00C138C0" w:rsidP="006F11C7">
            <w:pPr>
              <w:spacing w:line="0" w:lineRule="atLeast"/>
              <w:jc w:val="both"/>
              <w:rPr>
                <w:b/>
                <w:sz w:val="18"/>
                <w:szCs w:val="18"/>
              </w:rPr>
            </w:pPr>
          </w:p>
        </w:tc>
        <w:tc>
          <w:tcPr>
            <w:tcW w:w="1417" w:type="dxa"/>
            <w:shd w:val="clear" w:color="auto" w:fill="auto"/>
          </w:tcPr>
          <w:p w:rsidR="00C138C0" w:rsidRPr="00475FF5" w:rsidRDefault="00C138C0" w:rsidP="006F11C7">
            <w:pPr>
              <w:spacing w:line="0" w:lineRule="atLeast"/>
              <w:jc w:val="both"/>
              <w:rPr>
                <w:b/>
                <w:sz w:val="18"/>
                <w:szCs w:val="18"/>
              </w:rPr>
            </w:pPr>
          </w:p>
        </w:tc>
        <w:tc>
          <w:tcPr>
            <w:tcW w:w="751" w:type="dxa"/>
            <w:shd w:val="clear" w:color="auto" w:fill="auto"/>
          </w:tcPr>
          <w:p w:rsidR="00C138C0" w:rsidRPr="00475FF5" w:rsidRDefault="00C138C0" w:rsidP="006F11C7">
            <w:pPr>
              <w:spacing w:line="0" w:lineRule="atLeast"/>
              <w:jc w:val="both"/>
              <w:rPr>
                <w:b/>
                <w:sz w:val="18"/>
                <w:szCs w:val="18"/>
              </w:rPr>
            </w:pPr>
          </w:p>
        </w:tc>
        <w:tc>
          <w:tcPr>
            <w:tcW w:w="1376" w:type="dxa"/>
            <w:shd w:val="clear" w:color="auto" w:fill="auto"/>
          </w:tcPr>
          <w:p w:rsidR="00C138C0" w:rsidRPr="00475FF5" w:rsidRDefault="00C138C0" w:rsidP="006F11C7">
            <w:pPr>
              <w:spacing w:line="0" w:lineRule="atLeast"/>
              <w:jc w:val="both"/>
              <w:rPr>
                <w:b/>
                <w:sz w:val="18"/>
                <w:szCs w:val="18"/>
              </w:rPr>
            </w:pPr>
          </w:p>
        </w:tc>
        <w:tc>
          <w:tcPr>
            <w:tcW w:w="796"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c>
          <w:tcPr>
            <w:tcW w:w="1276" w:type="dxa"/>
            <w:shd w:val="clear" w:color="auto" w:fill="auto"/>
          </w:tcPr>
          <w:p w:rsidR="00C138C0" w:rsidRPr="00475FF5" w:rsidRDefault="00C138C0" w:rsidP="006F11C7">
            <w:pPr>
              <w:spacing w:line="0" w:lineRule="atLeast"/>
              <w:jc w:val="both"/>
              <w:rPr>
                <w:b/>
                <w:sz w:val="18"/>
                <w:szCs w:val="18"/>
              </w:rPr>
            </w:pPr>
          </w:p>
        </w:tc>
        <w:tc>
          <w:tcPr>
            <w:tcW w:w="776" w:type="dxa"/>
            <w:shd w:val="clear" w:color="auto" w:fill="auto"/>
          </w:tcPr>
          <w:p w:rsidR="00C138C0" w:rsidRPr="00475FF5" w:rsidRDefault="00C138C0" w:rsidP="006F11C7">
            <w:pPr>
              <w:spacing w:line="0" w:lineRule="atLeast"/>
              <w:jc w:val="both"/>
              <w:rPr>
                <w:b/>
                <w:sz w:val="18"/>
                <w:szCs w:val="18"/>
              </w:rPr>
            </w:pPr>
          </w:p>
        </w:tc>
        <w:tc>
          <w:tcPr>
            <w:tcW w:w="1067"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r>
      <w:tr w:rsidR="00C138C0" w:rsidRPr="00475FF5" w:rsidTr="006F11C7">
        <w:tc>
          <w:tcPr>
            <w:tcW w:w="992" w:type="dxa"/>
            <w:gridSpan w:val="2"/>
            <w:vMerge/>
            <w:shd w:val="clear" w:color="auto" w:fill="auto"/>
          </w:tcPr>
          <w:p w:rsidR="00C138C0" w:rsidRPr="00475FF5" w:rsidRDefault="00C138C0" w:rsidP="006F11C7">
            <w:pPr>
              <w:spacing w:line="0" w:lineRule="atLeast"/>
              <w:jc w:val="both"/>
              <w:rPr>
                <w:sz w:val="18"/>
                <w:szCs w:val="18"/>
              </w:rPr>
            </w:pPr>
          </w:p>
        </w:tc>
        <w:tc>
          <w:tcPr>
            <w:tcW w:w="1418" w:type="dxa"/>
            <w:gridSpan w:val="2"/>
            <w:shd w:val="clear" w:color="auto" w:fill="auto"/>
          </w:tcPr>
          <w:p w:rsidR="00C138C0" w:rsidRPr="00475FF5" w:rsidRDefault="00C138C0" w:rsidP="006F11C7">
            <w:pPr>
              <w:spacing w:line="0" w:lineRule="atLeast"/>
              <w:jc w:val="both"/>
              <w:rPr>
                <w:sz w:val="18"/>
                <w:szCs w:val="18"/>
              </w:rPr>
            </w:pPr>
            <w:r w:rsidRPr="00475FF5">
              <w:rPr>
                <w:sz w:val="18"/>
                <w:szCs w:val="18"/>
              </w:rPr>
              <w:t xml:space="preserve">Нерезидентов </w:t>
            </w:r>
          </w:p>
        </w:tc>
        <w:tc>
          <w:tcPr>
            <w:tcW w:w="1275" w:type="dxa"/>
            <w:shd w:val="clear" w:color="auto" w:fill="auto"/>
          </w:tcPr>
          <w:p w:rsidR="00C138C0" w:rsidRPr="00475FF5" w:rsidRDefault="00C138C0" w:rsidP="006F11C7">
            <w:pPr>
              <w:spacing w:line="0" w:lineRule="atLeast"/>
              <w:jc w:val="both"/>
              <w:rPr>
                <w:b/>
                <w:sz w:val="18"/>
                <w:szCs w:val="18"/>
              </w:rPr>
            </w:pPr>
          </w:p>
        </w:tc>
        <w:tc>
          <w:tcPr>
            <w:tcW w:w="1613" w:type="dxa"/>
            <w:shd w:val="clear" w:color="auto" w:fill="auto"/>
          </w:tcPr>
          <w:p w:rsidR="00C138C0" w:rsidRPr="00475FF5" w:rsidRDefault="00C138C0" w:rsidP="006F11C7">
            <w:pPr>
              <w:spacing w:line="0" w:lineRule="atLeast"/>
              <w:jc w:val="both"/>
              <w:rPr>
                <w:b/>
                <w:sz w:val="18"/>
                <w:szCs w:val="18"/>
              </w:rPr>
            </w:pPr>
          </w:p>
        </w:tc>
        <w:tc>
          <w:tcPr>
            <w:tcW w:w="1417" w:type="dxa"/>
            <w:shd w:val="clear" w:color="auto" w:fill="auto"/>
          </w:tcPr>
          <w:p w:rsidR="00C138C0" w:rsidRPr="00475FF5" w:rsidRDefault="00C138C0" w:rsidP="006F11C7">
            <w:pPr>
              <w:spacing w:line="0" w:lineRule="atLeast"/>
              <w:jc w:val="both"/>
              <w:rPr>
                <w:b/>
                <w:sz w:val="18"/>
                <w:szCs w:val="18"/>
              </w:rPr>
            </w:pPr>
          </w:p>
        </w:tc>
        <w:tc>
          <w:tcPr>
            <w:tcW w:w="751" w:type="dxa"/>
            <w:shd w:val="clear" w:color="auto" w:fill="auto"/>
          </w:tcPr>
          <w:p w:rsidR="00C138C0" w:rsidRPr="00475FF5" w:rsidRDefault="00C138C0" w:rsidP="006F11C7">
            <w:pPr>
              <w:spacing w:line="0" w:lineRule="atLeast"/>
              <w:jc w:val="both"/>
              <w:rPr>
                <w:b/>
                <w:sz w:val="18"/>
                <w:szCs w:val="18"/>
              </w:rPr>
            </w:pPr>
          </w:p>
        </w:tc>
        <w:tc>
          <w:tcPr>
            <w:tcW w:w="1376" w:type="dxa"/>
            <w:shd w:val="clear" w:color="auto" w:fill="auto"/>
          </w:tcPr>
          <w:p w:rsidR="00C138C0" w:rsidRPr="00475FF5" w:rsidRDefault="00C138C0" w:rsidP="006F11C7">
            <w:pPr>
              <w:spacing w:line="0" w:lineRule="atLeast"/>
              <w:jc w:val="both"/>
              <w:rPr>
                <w:b/>
                <w:sz w:val="18"/>
                <w:szCs w:val="18"/>
              </w:rPr>
            </w:pPr>
          </w:p>
        </w:tc>
        <w:tc>
          <w:tcPr>
            <w:tcW w:w="796"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c>
          <w:tcPr>
            <w:tcW w:w="1276" w:type="dxa"/>
            <w:shd w:val="clear" w:color="auto" w:fill="auto"/>
          </w:tcPr>
          <w:p w:rsidR="00C138C0" w:rsidRPr="00475FF5" w:rsidRDefault="00C138C0" w:rsidP="006F11C7">
            <w:pPr>
              <w:spacing w:line="0" w:lineRule="atLeast"/>
              <w:jc w:val="both"/>
              <w:rPr>
                <w:b/>
                <w:sz w:val="18"/>
                <w:szCs w:val="18"/>
              </w:rPr>
            </w:pPr>
          </w:p>
        </w:tc>
        <w:tc>
          <w:tcPr>
            <w:tcW w:w="776" w:type="dxa"/>
            <w:shd w:val="clear" w:color="auto" w:fill="auto"/>
          </w:tcPr>
          <w:p w:rsidR="00C138C0" w:rsidRPr="00475FF5" w:rsidRDefault="00C138C0" w:rsidP="006F11C7">
            <w:pPr>
              <w:spacing w:line="0" w:lineRule="atLeast"/>
              <w:jc w:val="both"/>
              <w:rPr>
                <w:b/>
                <w:sz w:val="18"/>
                <w:szCs w:val="18"/>
              </w:rPr>
            </w:pPr>
          </w:p>
        </w:tc>
        <w:tc>
          <w:tcPr>
            <w:tcW w:w="1067"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r>
    </w:tbl>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b/>
          <w:sz w:val="18"/>
          <w:szCs w:val="18"/>
        </w:rPr>
      </w:pPr>
      <w:r w:rsidRPr="00475FF5">
        <w:rPr>
          <w:sz w:val="18"/>
          <w:szCs w:val="18"/>
        </w:rPr>
        <w:t>Доля местного содержания рассчитывается согласно Единой методике расчета организациями местного содержания, утвержденной постановлением Правительства №367 от 20.03.2009 (с изменениями и дополнениями) по следующей формуле:</w:t>
      </w:r>
      <w:r w:rsidRPr="00475FF5">
        <w:rPr>
          <w:b/>
          <w:sz w:val="18"/>
          <w:szCs w:val="18"/>
        </w:rPr>
        <w:t xml:space="preserve"> </w:t>
      </w:r>
    </w:p>
    <w:p w:rsidR="00C138C0" w:rsidRPr="00475FF5" w:rsidRDefault="00C138C0" w:rsidP="00C138C0">
      <w:pPr>
        <w:spacing w:line="0" w:lineRule="atLeast"/>
        <w:jc w:val="both"/>
        <w:rPr>
          <w:b/>
          <w:sz w:val="18"/>
          <w:szCs w:val="18"/>
        </w:rPr>
      </w:pPr>
    </w:p>
    <w:p w:rsidR="00C138C0" w:rsidRPr="00475FF5" w:rsidRDefault="00C138C0" w:rsidP="00C138C0">
      <w:pPr>
        <w:spacing w:line="0" w:lineRule="atLeast"/>
        <w:jc w:val="both"/>
        <w:rPr>
          <w:b/>
          <w:sz w:val="18"/>
          <w:szCs w:val="18"/>
        </w:rPr>
      </w:pPr>
      <w:r w:rsidRPr="00475FF5">
        <w:rPr>
          <w:b/>
          <w:sz w:val="18"/>
          <w:szCs w:val="18"/>
        </w:rPr>
        <w:t xml:space="preserve">               * МС р/у = </w:t>
      </w:r>
      <w:r w:rsidRPr="00475FF5">
        <w:rPr>
          <w:b/>
          <w:sz w:val="18"/>
          <w:szCs w:val="18"/>
          <w:u w:val="single"/>
        </w:rPr>
        <w:t>100% * [ΣСТ</w:t>
      </w:r>
      <w:r w:rsidRPr="00475FF5">
        <w:rPr>
          <w:b/>
          <w:sz w:val="18"/>
          <w:szCs w:val="18"/>
          <w:u w:val="single"/>
          <w:lang w:val="en-US"/>
        </w:rPr>
        <w:t>i</w:t>
      </w:r>
      <w:r w:rsidRPr="00475FF5">
        <w:rPr>
          <w:b/>
          <w:sz w:val="18"/>
          <w:szCs w:val="18"/>
          <w:u w:val="single"/>
        </w:rPr>
        <w:t xml:space="preserve"> * </w:t>
      </w:r>
      <w:r w:rsidRPr="00475FF5">
        <w:rPr>
          <w:b/>
          <w:sz w:val="18"/>
          <w:szCs w:val="18"/>
          <w:u w:val="single"/>
          <w:lang w:val="en-US"/>
        </w:rPr>
        <w:t>Ki</w:t>
      </w:r>
      <w:r w:rsidRPr="00475FF5">
        <w:rPr>
          <w:b/>
          <w:sz w:val="18"/>
          <w:szCs w:val="18"/>
          <w:u w:val="single"/>
        </w:rPr>
        <w:t xml:space="preserve"> + Σ (СД</w:t>
      </w:r>
      <w:r w:rsidRPr="00475FF5">
        <w:rPr>
          <w:b/>
          <w:sz w:val="18"/>
          <w:szCs w:val="18"/>
          <w:u w:val="single"/>
          <w:lang w:val="en-US"/>
        </w:rPr>
        <w:t>j</w:t>
      </w:r>
      <w:r w:rsidRPr="00475FF5">
        <w:rPr>
          <w:b/>
          <w:sz w:val="18"/>
          <w:szCs w:val="18"/>
          <w:u w:val="single"/>
        </w:rPr>
        <w:t>-СТ</w:t>
      </w:r>
      <w:r w:rsidRPr="00475FF5">
        <w:rPr>
          <w:b/>
          <w:sz w:val="18"/>
          <w:szCs w:val="18"/>
          <w:u w:val="single"/>
          <w:lang w:val="en-US"/>
        </w:rPr>
        <w:t>j</w:t>
      </w:r>
      <w:r w:rsidRPr="00475FF5">
        <w:rPr>
          <w:b/>
          <w:sz w:val="18"/>
          <w:szCs w:val="18"/>
          <w:u w:val="single"/>
        </w:rPr>
        <w:t>-ССД</w:t>
      </w:r>
      <w:r w:rsidRPr="00475FF5">
        <w:rPr>
          <w:b/>
          <w:sz w:val="18"/>
          <w:szCs w:val="18"/>
          <w:u w:val="single"/>
          <w:lang w:val="en-US"/>
        </w:rPr>
        <w:t>j</w:t>
      </w:r>
      <w:r w:rsidRPr="00475FF5">
        <w:rPr>
          <w:b/>
          <w:sz w:val="18"/>
          <w:szCs w:val="18"/>
          <w:u w:val="single"/>
        </w:rPr>
        <w:t xml:space="preserve">) * </w:t>
      </w:r>
      <w:r w:rsidRPr="00475FF5">
        <w:rPr>
          <w:b/>
          <w:sz w:val="18"/>
          <w:szCs w:val="18"/>
          <w:u w:val="single"/>
          <w:lang w:val="en-US"/>
        </w:rPr>
        <w:t>Rj</w:t>
      </w:r>
      <w:r w:rsidRPr="00475FF5">
        <w:rPr>
          <w:b/>
          <w:sz w:val="18"/>
          <w:szCs w:val="18"/>
          <w:u w:val="single"/>
        </w:rPr>
        <w:t xml:space="preserve">]   </w:t>
      </w:r>
      <w:r w:rsidRPr="00475FF5">
        <w:rPr>
          <w:b/>
          <w:sz w:val="18"/>
          <w:szCs w:val="18"/>
        </w:rPr>
        <w:t xml:space="preserve">                             *МС р/у = </w:t>
      </w:r>
      <w:r w:rsidRPr="00475FF5">
        <w:rPr>
          <w:b/>
          <w:i/>
          <w:color w:val="FF0000"/>
          <w:sz w:val="18"/>
          <w:szCs w:val="18"/>
          <w:u w:val="single"/>
        </w:rPr>
        <w:t>(указать расчет в соответствии с указанной формулой)</w:t>
      </w:r>
      <w:r w:rsidRPr="00475FF5">
        <w:rPr>
          <w:b/>
          <w:sz w:val="18"/>
          <w:szCs w:val="18"/>
          <w:u w:val="single"/>
        </w:rPr>
        <w:t xml:space="preserve">   </w:t>
      </w:r>
      <w:r w:rsidRPr="00475FF5">
        <w:rPr>
          <w:b/>
          <w:sz w:val="18"/>
          <w:szCs w:val="18"/>
        </w:rPr>
        <w:t xml:space="preserve"> </w:t>
      </w:r>
    </w:p>
    <w:p w:rsidR="00C138C0" w:rsidRPr="00475FF5" w:rsidRDefault="00C138C0" w:rsidP="00C138C0">
      <w:pPr>
        <w:spacing w:line="0" w:lineRule="atLeast"/>
        <w:jc w:val="both"/>
        <w:rPr>
          <w:b/>
          <w:sz w:val="18"/>
          <w:szCs w:val="18"/>
          <w:u w:val="single"/>
        </w:rPr>
      </w:pPr>
    </w:p>
    <w:p w:rsidR="00C138C0" w:rsidRPr="00475FF5" w:rsidRDefault="00C138C0" w:rsidP="00C138C0">
      <w:pPr>
        <w:spacing w:line="0" w:lineRule="atLeast"/>
        <w:jc w:val="both"/>
        <w:rPr>
          <w:b/>
          <w:sz w:val="18"/>
          <w:szCs w:val="18"/>
          <w:lang w:val="en-US"/>
        </w:rPr>
      </w:pPr>
      <w:r w:rsidRPr="00475FF5">
        <w:rPr>
          <w:b/>
          <w:sz w:val="18"/>
          <w:szCs w:val="18"/>
        </w:rPr>
        <w:t xml:space="preserve">                                                                     </w:t>
      </w:r>
      <w:r w:rsidRPr="00475FF5">
        <w:rPr>
          <w:b/>
          <w:sz w:val="18"/>
          <w:szCs w:val="18"/>
          <w:lang w:val="en-US"/>
        </w:rPr>
        <w:t xml:space="preserve">S                                                                                                                             </w:t>
      </w:r>
    </w:p>
    <w:tbl>
      <w:tblPr>
        <w:tblW w:w="0" w:type="auto"/>
        <w:tblInd w:w="392" w:type="dxa"/>
        <w:tblLook w:val="04A0" w:firstRow="1" w:lastRow="0" w:firstColumn="1" w:lastColumn="0" w:noHBand="0" w:noVBand="1"/>
      </w:tblPr>
      <w:tblGrid>
        <w:gridCol w:w="7393"/>
        <w:gridCol w:w="7393"/>
      </w:tblGrid>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МС р/у –</w:t>
            </w:r>
            <w:r w:rsidRPr="00475FF5">
              <w:rPr>
                <w:b/>
                <w:sz w:val="18"/>
                <w:szCs w:val="18"/>
                <w:lang w:val="kk-KZ"/>
              </w:rPr>
              <w:t xml:space="preserve"> </w:t>
            </w:r>
            <w:r w:rsidRPr="00475FF5">
              <w:rPr>
                <w:sz w:val="18"/>
                <w:szCs w:val="18"/>
                <w:lang w:val="kk-KZ"/>
              </w:rPr>
              <w:t>Местное содержание в договоре на выполнение Работ/оказание Услуг</w:t>
            </w:r>
            <w:r w:rsidRPr="00475FF5">
              <w:rPr>
                <w:sz w:val="18"/>
                <w:szCs w:val="18"/>
              </w:rPr>
              <w:t>;</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m</w:t>
            </w:r>
            <w:r w:rsidRPr="00475FF5">
              <w:rPr>
                <w:sz w:val="18"/>
                <w:szCs w:val="18"/>
              </w:rPr>
              <w:t xml:space="preserve"> – общее количество договоров, заключенных в целях выполнения Работ/оказания Услуг;</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n</w:t>
            </w:r>
            <w:r w:rsidRPr="00475FF5">
              <w:rPr>
                <w:sz w:val="18"/>
                <w:szCs w:val="18"/>
              </w:rPr>
              <w:t xml:space="preserve"> – общее количество товаров, закупленных поставщиком в целях исполнения договора о закупках как напрямую, так и посредством заключения договоров субподряда; </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j</w:t>
            </w:r>
            <w:r w:rsidRPr="00475FF5">
              <w:rPr>
                <w:sz w:val="18"/>
                <w:szCs w:val="18"/>
              </w:rPr>
              <w:t xml:space="preserve"> – порядковый номер договора;</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i</w:t>
            </w:r>
            <w:r w:rsidRPr="00475FF5">
              <w:rPr>
                <w:sz w:val="18"/>
                <w:szCs w:val="18"/>
              </w:rPr>
              <w:t xml:space="preserve"> – порядковый номер товара;</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СД</w:t>
            </w:r>
            <w:r w:rsidRPr="00475FF5">
              <w:rPr>
                <w:b/>
                <w:sz w:val="18"/>
                <w:szCs w:val="18"/>
                <w:lang w:val="en-US"/>
              </w:rPr>
              <w:t>j</w:t>
            </w:r>
            <w:r w:rsidRPr="00475FF5">
              <w:rPr>
                <w:sz w:val="18"/>
                <w:szCs w:val="18"/>
              </w:rPr>
              <w:t xml:space="preserve"> – стоимость </w:t>
            </w:r>
            <w:r w:rsidRPr="00475FF5">
              <w:rPr>
                <w:b/>
                <w:sz w:val="18"/>
                <w:szCs w:val="18"/>
                <w:lang w:val="en-US"/>
              </w:rPr>
              <w:t>j</w:t>
            </w:r>
            <w:r w:rsidRPr="00475FF5">
              <w:rPr>
                <w:sz w:val="18"/>
                <w:szCs w:val="18"/>
              </w:rPr>
              <w:t xml:space="preserve">-го договора; </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СТ</w:t>
            </w:r>
            <w:r w:rsidRPr="00475FF5">
              <w:rPr>
                <w:b/>
                <w:sz w:val="18"/>
                <w:szCs w:val="18"/>
                <w:lang w:val="en-US"/>
              </w:rPr>
              <w:t>i</w:t>
            </w:r>
            <w:r w:rsidRPr="00475FF5">
              <w:rPr>
                <w:sz w:val="18"/>
                <w:szCs w:val="18"/>
              </w:rPr>
              <w:t xml:space="preserve"> – Стоимость </w:t>
            </w:r>
            <w:r w:rsidRPr="00475FF5">
              <w:rPr>
                <w:sz w:val="18"/>
                <w:szCs w:val="18"/>
                <w:lang w:val="en-US"/>
              </w:rPr>
              <w:t>i</w:t>
            </w:r>
            <w:r w:rsidRPr="00475FF5">
              <w:rPr>
                <w:sz w:val="18"/>
                <w:szCs w:val="18"/>
              </w:rPr>
              <w:t xml:space="preserve">-го договора; </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СТ</w:t>
            </w:r>
            <w:r w:rsidRPr="00475FF5">
              <w:rPr>
                <w:b/>
                <w:sz w:val="18"/>
                <w:szCs w:val="18"/>
                <w:lang w:val="en-US"/>
              </w:rPr>
              <w:t>j</w:t>
            </w:r>
            <w:r w:rsidRPr="00475FF5">
              <w:rPr>
                <w:sz w:val="18"/>
                <w:szCs w:val="18"/>
              </w:rPr>
              <w:t xml:space="preserve"> – суммарная стоимость товаров, закупленных поставщиком или субподрядчиком в рамках </w:t>
            </w:r>
            <w:r w:rsidRPr="00475FF5">
              <w:rPr>
                <w:b/>
                <w:sz w:val="18"/>
                <w:szCs w:val="18"/>
                <w:lang w:val="en-US"/>
              </w:rPr>
              <w:t>j</w:t>
            </w:r>
            <w:r w:rsidRPr="00475FF5">
              <w:rPr>
                <w:sz w:val="18"/>
                <w:szCs w:val="18"/>
              </w:rPr>
              <w:t>-го договора;</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К</w:t>
            </w:r>
            <w:r w:rsidRPr="00475FF5">
              <w:rPr>
                <w:b/>
                <w:sz w:val="18"/>
                <w:szCs w:val="18"/>
                <w:lang w:val="en-US"/>
              </w:rPr>
              <w:t>i</w:t>
            </w:r>
            <w:r w:rsidRPr="00475FF5">
              <w:rPr>
                <w:sz w:val="18"/>
                <w:szCs w:val="18"/>
              </w:rPr>
              <w:t xml:space="preserve"> – Доля местного содержания в товаре, указанная в сертификате СТ-</w:t>
            </w:r>
            <w:r w:rsidRPr="00475FF5">
              <w:rPr>
                <w:sz w:val="18"/>
                <w:szCs w:val="18"/>
                <w:lang w:val="en-US"/>
              </w:rPr>
              <w:t>KZ</w:t>
            </w:r>
            <w:r w:rsidRPr="00475FF5">
              <w:rPr>
                <w:sz w:val="18"/>
                <w:szCs w:val="18"/>
              </w:rPr>
              <w:t xml:space="preserve"> (</w:t>
            </w:r>
            <w:r w:rsidRPr="00475FF5">
              <w:rPr>
                <w:b/>
                <w:sz w:val="18"/>
                <w:szCs w:val="18"/>
              </w:rPr>
              <w:t>К</w:t>
            </w:r>
            <w:r w:rsidRPr="00475FF5">
              <w:rPr>
                <w:b/>
                <w:sz w:val="18"/>
                <w:szCs w:val="18"/>
                <w:lang w:val="en-US"/>
              </w:rPr>
              <w:t>i</w:t>
            </w:r>
            <w:r w:rsidRPr="00475FF5">
              <w:rPr>
                <w:b/>
                <w:sz w:val="18"/>
                <w:szCs w:val="18"/>
              </w:rPr>
              <w:t xml:space="preserve"> = 0</w:t>
            </w:r>
            <w:r w:rsidRPr="00475FF5">
              <w:rPr>
                <w:sz w:val="18"/>
                <w:szCs w:val="18"/>
              </w:rPr>
              <w:t xml:space="preserve"> в случае отсутствия сертификата СТ-</w:t>
            </w:r>
            <w:r w:rsidRPr="00475FF5">
              <w:rPr>
                <w:sz w:val="18"/>
                <w:szCs w:val="18"/>
                <w:lang w:val="en-US"/>
              </w:rPr>
              <w:t>KZ</w:t>
            </w:r>
            <w:r w:rsidRPr="00475FF5">
              <w:rPr>
                <w:sz w:val="18"/>
                <w:szCs w:val="18"/>
              </w:rPr>
              <w:t>;</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ССД</w:t>
            </w:r>
            <w:r w:rsidRPr="00475FF5">
              <w:rPr>
                <w:b/>
                <w:sz w:val="18"/>
                <w:szCs w:val="18"/>
                <w:lang w:val="en-US"/>
              </w:rPr>
              <w:t>j</w:t>
            </w:r>
            <w:r w:rsidRPr="00475FF5">
              <w:rPr>
                <w:sz w:val="18"/>
                <w:szCs w:val="18"/>
              </w:rPr>
              <w:t xml:space="preserve"> – суммарная стоимость договоров субподряда, заключенных в рамках исполнения </w:t>
            </w:r>
            <w:r w:rsidRPr="00475FF5">
              <w:rPr>
                <w:b/>
                <w:sz w:val="18"/>
                <w:szCs w:val="18"/>
                <w:lang w:val="en-US"/>
              </w:rPr>
              <w:t>j</w:t>
            </w:r>
            <w:r w:rsidRPr="00475FF5">
              <w:rPr>
                <w:sz w:val="18"/>
                <w:szCs w:val="18"/>
              </w:rPr>
              <w:t xml:space="preserve">-го договора; </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lang w:val="kk-KZ"/>
              </w:rPr>
            </w:pP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Rj</w:t>
            </w:r>
            <w:r w:rsidRPr="00475FF5">
              <w:rPr>
                <w:sz w:val="18"/>
                <w:szCs w:val="18"/>
              </w:rPr>
              <w:t xml:space="preserve"> – доля фонда оплаты труда казахстанских кадров в общей численности работников поставщика или субподрядчика, выполняющего </w:t>
            </w:r>
            <w:r w:rsidRPr="00475FF5">
              <w:rPr>
                <w:b/>
                <w:sz w:val="18"/>
                <w:szCs w:val="18"/>
                <w:lang w:val="en-US"/>
              </w:rPr>
              <w:t>j</w:t>
            </w:r>
            <w:r w:rsidRPr="00475FF5">
              <w:rPr>
                <w:sz w:val="18"/>
                <w:szCs w:val="18"/>
              </w:rPr>
              <w:t xml:space="preserve">-ый договор; </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lang w:val="kk-KZ"/>
              </w:rPr>
            </w:pP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S</w:t>
            </w:r>
            <w:r w:rsidRPr="00475FF5">
              <w:rPr>
                <w:sz w:val="18"/>
                <w:szCs w:val="18"/>
              </w:rPr>
              <w:t xml:space="preserve"> – общая стоимость договора о закупке Работы/Услуги</w:t>
            </w:r>
          </w:p>
        </w:tc>
      </w:tr>
    </w:tbl>
    <w:p w:rsidR="00C138C0" w:rsidRPr="00475FF5" w:rsidRDefault="00C138C0" w:rsidP="00C138C0">
      <w:pPr>
        <w:spacing w:line="0" w:lineRule="atLeast"/>
        <w:rPr>
          <w:b/>
          <w:sz w:val="18"/>
          <w:szCs w:val="18"/>
          <w:lang w:val="kk-KZ"/>
        </w:rPr>
      </w:pPr>
      <w:r w:rsidRPr="00475FF5">
        <w:rPr>
          <w:sz w:val="18"/>
          <w:szCs w:val="18"/>
          <w:lang w:val="kk-KZ"/>
        </w:rPr>
        <w:t xml:space="preserve">*Доля местного содержания </w:t>
      </w:r>
      <w:r w:rsidRPr="00475FF5">
        <w:rPr>
          <w:b/>
          <w:sz w:val="18"/>
          <w:szCs w:val="18"/>
          <w:lang w:val="kk-KZ"/>
        </w:rPr>
        <w:t xml:space="preserve">МС р/у = </w:t>
      </w:r>
      <w:r w:rsidRPr="00475FF5">
        <w:rPr>
          <w:b/>
          <w:sz w:val="18"/>
          <w:szCs w:val="18"/>
        </w:rPr>
        <w:t>___</w:t>
      </w:r>
      <w:r w:rsidRPr="00475FF5">
        <w:rPr>
          <w:b/>
          <w:sz w:val="18"/>
          <w:szCs w:val="18"/>
          <w:lang w:val="kk-KZ"/>
        </w:rPr>
        <w:t>%</w:t>
      </w:r>
    </w:p>
    <w:p w:rsidR="00C138C0" w:rsidRPr="00475FF5" w:rsidRDefault="00C138C0" w:rsidP="00C138C0">
      <w:pPr>
        <w:spacing w:line="0" w:lineRule="atLeast"/>
        <w:rPr>
          <w:i/>
          <w:sz w:val="18"/>
          <w:szCs w:val="18"/>
          <w:lang w:val="kk-KZ"/>
        </w:rPr>
      </w:pPr>
      <w:r w:rsidRPr="00475FF5">
        <w:rPr>
          <w:sz w:val="18"/>
          <w:szCs w:val="18"/>
          <w:lang w:val="kk-KZ"/>
        </w:rPr>
        <w:t xml:space="preserve">* </w:t>
      </w:r>
      <w:r w:rsidRPr="00475FF5">
        <w:rPr>
          <w:i/>
          <w:sz w:val="18"/>
          <w:szCs w:val="18"/>
          <w:lang w:val="kk-KZ"/>
        </w:rPr>
        <w:t>указывается итоговая доля местного содержания в договоре в цифровом формате до сотой доли (0,00)</w:t>
      </w:r>
    </w:p>
    <w:p w:rsidR="00C138C0" w:rsidRPr="00475FF5" w:rsidRDefault="00C138C0" w:rsidP="00C138C0">
      <w:pPr>
        <w:spacing w:line="0" w:lineRule="atLeast"/>
        <w:rPr>
          <w:i/>
          <w:sz w:val="18"/>
          <w:szCs w:val="18"/>
          <w:lang w:val="kk-KZ"/>
        </w:rPr>
      </w:pPr>
      <w:r w:rsidRPr="00475FF5">
        <w:rPr>
          <w:i/>
          <w:sz w:val="18"/>
          <w:szCs w:val="18"/>
          <w:lang w:val="kk-KZ"/>
        </w:rPr>
        <w:t>* обязательно требование предоставления расчета по местному содержанию</w:t>
      </w:r>
    </w:p>
    <w:p w:rsidR="00C138C0" w:rsidRPr="00475FF5" w:rsidRDefault="00C138C0" w:rsidP="00C138C0">
      <w:pPr>
        <w:spacing w:line="0" w:lineRule="atLeast"/>
        <w:jc w:val="both"/>
        <w:rPr>
          <w:i/>
          <w:sz w:val="18"/>
          <w:szCs w:val="18"/>
          <w:lang w:val="kk-KZ"/>
        </w:rPr>
      </w:pPr>
    </w:p>
    <w:p w:rsidR="00C138C0" w:rsidRPr="00475FF5" w:rsidRDefault="00C138C0" w:rsidP="00C138C0">
      <w:pPr>
        <w:spacing w:line="0" w:lineRule="atLeast"/>
        <w:jc w:val="center"/>
        <w:rPr>
          <w:sz w:val="18"/>
          <w:szCs w:val="18"/>
          <w:lang w:val="kk-KZ"/>
        </w:rPr>
      </w:pPr>
      <w:r w:rsidRPr="00475FF5">
        <w:rPr>
          <w:sz w:val="18"/>
          <w:szCs w:val="18"/>
          <w:lang w:val="kk-KZ"/>
        </w:rPr>
        <w:t>_______________________(</w:t>
      </w:r>
      <w:r w:rsidRPr="00475FF5">
        <w:rPr>
          <w:b/>
          <w:i/>
          <w:sz w:val="18"/>
          <w:szCs w:val="18"/>
          <w:lang w:val="kk-KZ"/>
        </w:rPr>
        <w:t xml:space="preserve">Ф.И.О. представителя </w:t>
      </w:r>
      <w:r w:rsidR="008D1E10" w:rsidRPr="00475FF5">
        <w:rPr>
          <w:b/>
          <w:i/>
          <w:sz w:val="18"/>
          <w:szCs w:val="18"/>
          <w:lang w:val="kk-KZ"/>
        </w:rPr>
        <w:t>Подрядчика</w:t>
      </w:r>
      <w:r w:rsidRPr="00475FF5">
        <w:rPr>
          <w:sz w:val="18"/>
          <w:szCs w:val="18"/>
          <w:lang w:val="kk-KZ"/>
        </w:rPr>
        <w:t>)________________(</w:t>
      </w:r>
      <w:r w:rsidRPr="00475FF5">
        <w:rPr>
          <w:b/>
          <w:i/>
          <w:sz w:val="18"/>
          <w:szCs w:val="18"/>
          <w:lang w:val="kk-KZ"/>
        </w:rPr>
        <w:t>подпись</w:t>
      </w:r>
      <w:r w:rsidRPr="00475FF5">
        <w:rPr>
          <w:sz w:val="18"/>
          <w:szCs w:val="18"/>
          <w:lang w:val="kk-KZ"/>
        </w:rPr>
        <w:t>)           М.П.</w:t>
      </w: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right"/>
        <w:rPr>
          <w:rFonts w:eastAsia="SimSun"/>
          <w:b/>
          <w:color w:val="000000"/>
          <w:sz w:val="18"/>
          <w:szCs w:val="18"/>
          <w:lang w:eastAsia="zh-CN"/>
        </w:rPr>
      </w:pPr>
      <w:r w:rsidRPr="00475FF5">
        <w:rPr>
          <w:rFonts w:eastAsia="SimSun"/>
          <w:b/>
          <w:color w:val="000000"/>
          <w:sz w:val="18"/>
          <w:szCs w:val="18"/>
          <w:lang w:eastAsia="zh-CN"/>
        </w:rPr>
        <w:t>Приложение №</w:t>
      </w:r>
      <w:r w:rsidR="000D7334" w:rsidRPr="00475FF5">
        <w:rPr>
          <w:rFonts w:eastAsia="SimSun"/>
          <w:b/>
          <w:color w:val="000000"/>
          <w:sz w:val="18"/>
          <w:szCs w:val="18"/>
          <w:lang w:eastAsia="zh-CN"/>
        </w:rPr>
        <w:t>5</w:t>
      </w:r>
    </w:p>
    <w:p w:rsidR="00C138C0" w:rsidRPr="00475FF5" w:rsidRDefault="00C138C0" w:rsidP="00C138C0">
      <w:pPr>
        <w:spacing w:line="0" w:lineRule="atLeast"/>
        <w:jc w:val="right"/>
        <w:rPr>
          <w:rFonts w:eastAsia="SimSun"/>
          <w:b/>
          <w:color w:val="000000"/>
          <w:sz w:val="18"/>
          <w:szCs w:val="18"/>
          <w:lang w:eastAsia="zh-CN"/>
        </w:rPr>
      </w:pPr>
    </w:p>
    <w:p w:rsidR="00C138C0" w:rsidRPr="00475FF5" w:rsidRDefault="00C138C0" w:rsidP="00C138C0">
      <w:pPr>
        <w:spacing w:line="0" w:lineRule="atLeast"/>
        <w:jc w:val="center"/>
        <w:rPr>
          <w:rFonts w:eastAsia="SimSun"/>
          <w:b/>
          <w:color w:val="000000"/>
          <w:sz w:val="18"/>
          <w:szCs w:val="18"/>
          <w:lang w:eastAsia="zh-CN"/>
        </w:rPr>
      </w:pPr>
    </w:p>
    <w:p w:rsidR="00C138C0" w:rsidRPr="00475FF5" w:rsidRDefault="00C138C0" w:rsidP="00C138C0">
      <w:pPr>
        <w:spacing w:line="0" w:lineRule="atLeast"/>
        <w:jc w:val="center"/>
        <w:rPr>
          <w:rFonts w:eastAsia="SimSun"/>
          <w:b/>
          <w:color w:val="000000"/>
          <w:sz w:val="18"/>
          <w:szCs w:val="18"/>
          <w:lang w:eastAsia="zh-CN"/>
        </w:rPr>
      </w:pPr>
    </w:p>
    <w:p w:rsidR="006672BD" w:rsidRPr="00475FF5" w:rsidRDefault="006672BD" w:rsidP="00C138C0">
      <w:pPr>
        <w:spacing w:line="0" w:lineRule="atLeast"/>
        <w:jc w:val="center"/>
        <w:rPr>
          <w:rFonts w:eastAsia="SimSun"/>
          <w:b/>
          <w:color w:val="000000"/>
          <w:sz w:val="18"/>
          <w:szCs w:val="18"/>
          <w:lang w:eastAsia="zh-CN"/>
        </w:rPr>
      </w:pPr>
    </w:p>
    <w:p w:rsidR="006672BD" w:rsidRPr="00475FF5" w:rsidRDefault="006672BD" w:rsidP="00C138C0">
      <w:pPr>
        <w:spacing w:line="0" w:lineRule="atLeast"/>
        <w:jc w:val="center"/>
        <w:rPr>
          <w:rFonts w:eastAsia="SimSun"/>
          <w:b/>
          <w:color w:val="000000"/>
          <w:sz w:val="18"/>
          <w:szCs w:val="18"/>
          <w:lang w:eastAsia="zh-CN"/>
        </w:rPr>
      </w:pPr>
    </w:p>
    <w:p w:rsidR="006672BD" w:rsidRPr="00475FF5" w:rsidRDefault="006672BD" w:rsidP="00C138C0">
      <w:pPr>
        <w:spacing w:line="0" w:lineRule="atLeast"/>
        <w:jc w:val="center"/>
        <w:rPr>
          <w:rFonts w:eastAsia="SimSun"/>
          <w:b/>
          <w:color w:val="000000"/>
          <w:sz w:val="18"/>
          <w:szCs w:val="18"/>
          <w:lang w:eastAsia="zh-CN"/>
        </w:rPr>
      </w:pPr>
    </w:p>
    <w:p w:rsidR="00C138C0" w:rsidRPr="00475FF5" w:rsidRDefault="00C138C0" w:rsidP="00C138C0">
      <w:pPr>
        <w:spacing w:line="0" w:lineRule="atLeast"/>
        <w:jc w:val="center"/>
        <w:rPr>
          <w:rFonts w:eastAsia="SimSun"/>
          <w:b/>
          <w:color w:val="000000"/>
          <w:sz w:val="18"/>
          <w:szCs w:val="18"/>
          <w:lang w:eastAsia="zh-CN"/>
        </w:rPr>
      </w:pP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b/>
          <w:color w:val="000000"/>
          <w:sz w:val="18"/>
          <w:szCs w:val="18"/>
          <w:lang w:eastAsia="zh-CN"/>
        </w:rPr>
        <w:t>АКТ</w:t>
      </w:r>
      <w:r w:rsidRPr="00475FF5">
        <w:rPr>
          <w:rFonts w:eastAsia="SimSun"/>
          <w:color w:val="000000"/>
          <w:sz w:val="18"/>
          <w:szCs w:val="18"/>
          <w:lang w:eastAsia="zh-CN"/>
        </w:rPr>
        <w:t xml:space="preserve"> </w:t>
      </w: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color w:val="000000"/>
          <w:sz w:val="18"/>
          <w:szCs w:val="18"/>
          <w:lang w:eastAsia="zh-CN"/>
        </w:rPr>
        <w:t>от __ ________201</w:t>
      </w:r>
      <w:r w:rsidRPr="00475FF5">
        <w:rPr>
          <w:rFonts w:eastAsia="SimSun"/>
          <w:color w:val="000000"/>
          <w:sz w:val="18"/>
          <w:szCs w:val="18"/>
          <w:lang w:val="kk-KZ" w:eastAsia="zh-CN"/>
        </w:rPr>
        <w:t>__</w:t>
      </w:r>
      <w:r w:rsidRPr="00475FF5">
        <w:rPr>
          <w:rFonts w:eastAsia="SimSun"/>
          <w:color w:val="000000"/>
          <w:sz w:val="18"/>
          <w:szCs w:val="18"/>
          <w:lang w:eastAsia="zh-CN"/>
        </w:rPr>
        <w:t>г.</w:t>
      </w: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color w:val="000000"/>
          <w:sz w:val="18"/>
          <w:szCs w:val="18"/>
          <w:lang w:eastAsia="zh-CN"/>
        </w:rPr>
        <w:t>по выявленным нарушениям договорных обязательств</w:t>
      </w: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color w:val="000000"/>
          <w:sz w:val="18"/>
          <w:szCs w:val="18"/>
          <w:lang w:eastAsia="zh-CN"/>
        </w:rPr>
        <w:t>__________________________________________</w:t>
      </w:r>
    </w:p>
    <w:p w:rsidR="00C138C0" w:rsidRPr="00475FF5" w:rsidRDefault="00C138C0" w:rsidP="00C138C0">
      <w:pPr>
        <w:pBdr>
          <w:bottom w:val="single" w:sz="12" w:space="3" w:color="auto"/>
        </w:pBdr>
        <w:tabs>
          <w:tab w:val="center" w:pos="4677"/>
          <w:tab w:val="right" w:pos="9355"/>
        </w:tabs>
        <w:spacing w:line="0" w:lineRule="atLeast"/>
        <w:rPr>
          <w:rFonts w:eastAsia="SimSun"/>
          <w:color w:val="000000"/>
          <w:sz w:val="18"/>
          <w:szCs w:val="18"/>
          <w:lang w:eastAsia="zh-CN"/>
        </w:rPr>
      </w:pPr>
      <w:r w:rsidRPr="00475FF5">
        <w:rPr>
          <w:rFonts w:eastAsia="SimSun"/>
          <w:color w:val="000000"/>
          <w:sz w:val="18"/>
          <w:szCs w:val="18"/>
          <w:lang w:eastAsia="zh-CN"/>
        </w:rPr>
        <w:tab/>
        <w:t xml:space="preserve">                                                                                                                                   (номер и дата договора)</w:t>
      </w:r>
    </w:p>
    <w:p w:rsidR="00C138C0" w:rsidRPr="00475FF5" w:rsidRDefault="00C138C0" w:rsidP="00C138C0">
      <w:pPr>
        <w:pBdr>
          <w:bottom w:val="single" w:sz="12" w:space="3" w:color="auto"/>
        </w:pBdr>
        <w:tabs>
          <w:tab w:val="center" w:pos="4677"/>
          <w:tab w:val="right" w:pos="9355"/>
        </w:tabs>
        <w:spacing w:line="0" w:lineRule="atLeast"/>
        <w:rPr>
          <w:rFonts w:eastAsia="SimSun"/>
          <w:color w:val="000000"/>
          <w:sz w:val="18"/>
          <w:szCs w:val="18"/>
          <w:lang w:eastAsia="zh-CN"/>
        </w:rPr>
      </w:pPr>
    </w:p>
    <w:p w:rsidR="00C138C0" w:rsidRPr="00475FF5" w:rsidRDefault="00C138C0" w:rsidP="00C138C0">
      <w:pPr>
        <w:spacing w:line="0" w:lineRule="atLeast"/>
        <w:jc w:val="both"/>
        <w:rPr>
          <w:rFonts w:eastAsia="SimSun"/>
          <w:sz w:val="18"/>
          <w:szCs w:val="18"/>
          <w:lang w:eastAsia="zh-CN"/>
        </w:rPr>
      </w:pPr>
    </w:p>
    <w:p w:rsidR="00C138C0" w:rsidRPr="00475FF5" w:rsidRDefault="00C138C0" w:rsidP="00C138C0">
      <w:pPr>
        <w:spacing w:line="0" w:lineRule="atLeast"/>
        <w:jc w:val="both"/>
        <w:rPr>
          <w:rFonts w:eastAsia="SimSun"/>
          <w:sz w:val="18"/>
          <w:szCs w:val="18"/>
          <w:lang w:eastAsia="zh-CN"/>
        </w:rPr>
      </w:pPr>
      <w:r w:rsidRPr="00475FF5">
        <w:rPr>
          <w:rFonts w:eastAsia="SimSun"/>
          <w:sz w:val="18"/>
          <w:szCs w:val="18"/>
          <w:lang w:eastAsia="zh-CN"/>
        </w:rPr>
        <w:t>Настоящий акт о том, что Заказчиком были выявлены следующие нарушения договорных обязательств:</w:t>
      </w:r>
    </w:p>
    <w:p w:rsidR="00C138C0" w:rsidRPr="00475FF5" w:rsidRDefault="00C138C0" w:rsidP="00C138C0">
      <w:pPr>
        <w:pBdr>
          <w:bottom w:val="single" w:sz="12" w:space="3" w:color="auto"/>
        </w:pBdr>
        <w:spacing w:line="0" w:lineRule="atLeast"/>
        <w:jc w:val="both"/>
        <w:rPr>
          <w:rFonts w:eastAsia="SimSun"/>
          <w:color w:val="000000"/>
          <w:sz w:val="18"/>
          <w:szCs w:val="18"/>
          <w:lang w:eastAsia="zh-CN"/>
        </w:rPr>
      </w:pPr>
    </w:p>
    <w:p w:rsidR="00C138C0" w:rsidRPr="00475FF5" w:rsidRDefault="00C138C0" w:rsidP="00C138C0">
      <w:pPr>
        <w:pBdr>
          <w:bottom w:val="single" w:sz="12" w:space="3" w:color="auto"/>
        </w:pBdr>
        <w:spacing w:line="0" w:lineRule="atLeast"/>
        <w:jc w:val="right"/>
        <w:rPr>
          <w:rFonts w:eastAsia="SimSun"/>
          <w:color w:val="000000"/>
          <w:sz w:val="18"/>
          <w:szCs w:val="18"/>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426"/>
        <w:gridCol w:w="3236"/>
      </w:tblGrid>
      <w:tr w:rsidR="00C138C0" w:rsidRPr="00475FF5" w:rsidTr="006F11C7">
        <w:tc>
          <w:tcPr>
            <w:tcW w:w="709" w:type="dxa"/>
          </w:tcPr>
          <w:p w:rsidR="00C138C0" w:rsidRPr="00475FF5" w:rsidRDefault="00C138C0" w:rsidP="006F11C7">
            <w:pPr>
              <w:spacing w:line="0" w:lineRule="atLeast"/>
              <w:rPr>
                <w:rFonts w:eastAsia="SimSun"/>
                <w:b/>
                <w:color w:val="000000"/>
                <w:sz w:val="18"/>
                <w:szCs w:val="18"/>
                <w:lang w:eastAsia="zh-CN"/>
              </w:rPr>
            </w:pPr>
            <w:r w:rsidRPr="00475FF5">
              <w:rPr>
                <w:rFonts w:eastAsia="SimSun"/>
                <w:b/>
                <w:color w:val="000000"/>
                <w:sz w:val="18"/>
                <w:szCs w:val="18"/>
                <w:lang w:eastAsia="zh-CN"/>
              </w:rPr>
              <w:t>№</w:t>
            </w:r>
          </w:p>
          <w:p w:rsidR="00C138C0" w:rsidRPr="00475FF5" w:rsidRDefault="00C138C0" w:rsidP="006F11C7">
            <w:pPr>
              <w:spacing w:line="0" w:lineRule="atLeast"/>
              <w:rPr>
                <w:rFonts w:eastAsia="SimSun"/>
                <w:color w:val="000000"/>
                <w:sz w:val="18"/>
                <w:szCs w:val="18"/>
                <w:lang w:eastAsia="zh-CN"/>
              </w:rPr>
            </w:pPr>
            <w:r w:rsidRPr="00475FF5">
              <w:rPr>
                <w:rFonts w:eastAsia="SimSun"/>
                <w:b/>
                <w:color w:val="000000"/>
                <w:sz w:val="18"/>
                <w:szCs w:val="18"/>
                <w:lang w:eastAsia="zh-CN"/>
              </w:rPr>
              <w:t>п.п.</w:t>
            </w:r>
          </w:p>
        </w:tc>
        <w:tc>
          <w:tcPr>
            <w:tcW w:w="1985" w:type="dxa"/>
          </w:tcPr>
          <w:p w:rsidR="00C138C0" w:rsidRPr="00475FF5" w:rsidRDefault="00C138C0" w:rsidP="006F11C7">
            <w:pPr>
              <w:spacing w:line="0" w:lineRule="atLeast"/>
              <w:jc w:val="center"/>
              <w:rPr>
                <w:rFonts w:eastAsia="SimSun"/>
                <w:b/>
                <w:color w:val="000000"/>
                <w:sz w:val="18"/>
                <w:szCs w:val="18"/>
                <w:lang w:eastAsia="zh-CN"/>
              </w:rPr>
            </w:pPr>
            <w:r w:rsidRPr="00475FF5">
              <w:rPr>
                <w:rFonts w:eastAsia="SimSun"/>
                <w:b/>
                <w:color w:val="000000"/>
                <w:sz w:val="18"/>
                <w:szCs w:val="18"/>
                <w:lang w:eastAsia="zh-CN"/>
              </w:rPr>
              <w:t xml:space="preserve">Обязательства  </w:t>
            </w:r>
          </w:p>
        </w:tc>
        <w:tc>
          <w:tcPr>
            <w:tcW w:w="3426" w:type="dxa"/>
          </w:tcPr>
          <w:p w:rsidR="00C138C0" w:rsidRPr="00475FF5" w:rsidRDefault="00C138C0" w:rsidP="006F11C7">
            <w:pPr>
              <w:spacing w:line="0" w:lineRule="atLeast"/>
              <w:rPr>
                <w:rFonts w:eastAsia="SimSun"/>
                <w:color w:val="000000"/>
                <w:sz w:val="18"/>
                <w:szCs w:val="18"/>
                <w:lang w:eastAsia="zh-CN"/>
              </w:rPr>
            </w:pPr>
            <w:r w:rsidRPr="00475FF5">
              <w:rPr>
                <w:rFonts w:eastAsia="SimSun"/>
                <w:b/>
                <w:color w:val="000000"/>
                <w:sz w:val="18"/>
                <w:szCs w:val="18"/>
                <w:lang w:eastAsia="zh-CN"/>
              </w:rPr>
              <w:t>Выявленные нарушения</w:t>
            </w:r>
          </w:p>
          <w:p w:rsidR="00C138C0" w:rsidRPr="00475FF5" w:rsidRDefault="00C138C0" w:rsidP="006F11C7">
            <w:pPr>
              <w:spacing w:line="0" w:lineRule="atLeast"/>
              <w:jc w:val="center"/>
              <w:rPr>
                <w:rFonts w:eastAsia="SimSun"/>
                <w:b/>
                <w:color w:val="000000"/>
                <w:sz w:val="18"/>
                <w:szCs w:val="18"/>
                <w:lang w:eastAsia="zh-CN"/>
              </w:rPr>
            </w:pPr>
          </w:p>
        </w:tc>
        <w:tc>
          <w:tcPr>
            <w:tcW w:w="3236" w:type="dxa"/>
          </w:tcPr>
          <w:p w:rsidR="00C138C0" w:rsidRPr="00475FF5" w:rsidRDefault="00C138C0" w:rsidP="006F11C7">
            <w:pPr>
              <w:spacing w:line="0" w:lineRule="atLeast"/>
              <w:jc w:val="center"/>
              <w:rPr>
                <w:rFonts w:eastAsia="SimSun"/>
                <w:b/>
                <w:color w:val="000000"/>
                <w:sz w:val="18"/>
                <w:szCs w:val="18"/>
                <w:lang w:eastAsia="zh-CN"/>
              </w:rPr>
            </w:pPr>
            <w:r w:rsidRPr="00475FF5">
              <w:rPr>
                <w:rFonts w:eastAsia="SimSun"/>
                <w:b/>
                <w:color w:val="000000"/>
                <w:sz w:val="18"/>
                <w:szCs w:val="18"/>
                <w:lang w:eastAsia="zh-CN"/>
              </w:rPr>
              <w:t>Сумма штрафных санкций</w:t>
            </w:r>
          </w:p>
        </w:tc>
      </w:tr>
      <w:tr w:rsidR="00C138C0" w:rsidRPr="00475FF5" w:rsidTr="006F11C7">
        <w:tc>
          <w:tcPr>
            <w:tcW w:w="709" w:type="dxa"/>
          </w:tcPr>
          <w:p w:rsidR="00C138C0" w:rsidRPr="00475FF5" w:rsidRDefault="00C138C0" w:rsidP="006F11C7">
            <w:pPr>
              <w:spacing w:line="0" w:lineRule="atLeast"/>
              <w:rPr>
                <w:rFonts w:eastAsia="SimSun"/>
                <w:color w:val="000000"/>
                <w:sz w:val="18"/>
                <w:szCs w:val="18"/>
                <w:lang w:eastAsia="zh-CN"/>
              </w:rPr>
            </w:pPr>
          </w:p>
        </w:tc>
        <w:tc>
          <w:tcPr>
            <w:tcW w:w="1985" w:type="dxa"/>
          </w:tcPr>
          <w:p w:rsidR="00C138C0" w:rsidRPr="00475FF5" w:rsidRDefault="00C138C0" w:rsidP="006F11C7">
            <w:pPr>
              <w:spacing w:line="0" w:lineRule="atLeast"/>
              <w:rPr>
                <w:rFonts w:eastAsia="SimSun"/>
                <w:color w:val="000000"/>
                <w:sz w:val="18"/>
                <w:szCs w:val="18"/>
                <w:lang w:eastAsia="zh-CN"/>
              </w:rPr>
            </w:pPr>
          </w:p>
        </w:tc>
        <w:tc>
          <w:tcPr>
            <w:tcW w:w="3426" w:type="dxa"/>
          </w:tcPr>
          <w:p w:rsidR="00C138C0" w:rsidRPr="00475FF5" w:rsidRDefault="00C138C0" w:rsidP="006F11C7">
            <w:pPr>
              <w:spacing w:line="0" w:lineRule="atLeast"/>
              <w:rPr>
                <w:rFonts w:eastAsia="SimSun"/>
                <w:color w:val="000000"/>
                <w:sz w:val="18"/>
                <w:szCs w:val="18"/>
                <w:lang w:eastAsia="zh-CN"/>
              </w:rPr>
            </w:pPr>
          </w:p>
        </w:tc>
        <w:tc>
          <w:tcPr>
            <w:tcW w:w="3236" w:type="dxa"/>
          </w:tcPr>
          <w:p w:rsidR="00C138C0" w:rsidRPr="00475FF5" w:rsidRDefault="00C138C0" w:rsidP="006F11C7">
            <w:pPr>
              <w:spacing w:line="0" w:lineRule="atLeast"/>
              <w:rPr>
                <w:rFonts w:eastAsia="SimSun"/>
                <w:color w:val="000000"/>
                <w:sz w:val="18"/>
                <w:szCs w:val="18"/>
                <w:lang w:eastAsia="zh-CN"/>
              </w:rPr>
            </w:pPr>
          </w:p>
        </w:tc>
      </w:tr>
      <w:tr w:rsidR="00C138C0" w:rsidRPr="00475FF5" w:rsidTr="006F11C7">
        <w:tc>
          <w:tcPr>
            <w:tcW w:w="709" w:type="dxa"/>
          </w:tcPr>
          <w:p w:rsidR="00C138C0" w:rsidRPr="00475FF5" w:rsidRDefault="00C138C0" w:rsidP="006F11C7">
            <w:pPr>
              <w:spacing w:line="0" w:lineRule="atLeast"/>
              <w:rPr>
                <w:rFonts w:eastAsia="SimSun"/>
                <w:color w:val="000000"/>
                <w:sz w:val="18"/>
                <w:szCs w:val="18"/>
                <w:lang w:eastAsia="zh-CN"/>
              </w:rPr>
            </w:pPr>
          </w:p>
        </w:tc>
        <w:tc>
          <w:tcPr>
            <w:tcW w:w="1985" w:type="dxa"/>
          </w:tcPr>
          <w:p w:rsidR="00C138C0" w:rsidRPr="00475FF5" w:rsidRDefault="00C138C0" w:rsidP="006F11C7">
            <w:pPr>
              <w:spacing w:line="0" w:lineRule="atLeast"/>
              <w:rPr>
                <w:rFonts w:eastAsia="SimSun"/>
                <w:color w:val="000000"/>
                <w:sz w:val="18"/>
                <w:szCs w:val="18"/>
                <w:lang w:eastAsia="zh-CN"/>
              </w:rPr>
            </w:pPr>
          </w:p>
        </w:tc>
        <w:tc>
          <w:tcPr>
            <w:tcW w:w="3426" w:type="dxa"/>
          </w:tcPr>
          <w:p w:rsidR="00C138C0" w:rsidRPr="00475FF5" w:rsidRDefault="00C138C0" w:rsidP="006F11C7">
            <w:pPr>
              <w:spacing w:line="0" w:lineRule="atLeast"/>
              <w:rPr>
                <w:rFonts w:eastAsia="SimSun"/>
                <w:color w:val="000000"/>
                <w:sz w:val="18"/>
                <w:szCs w:val="18"/>
                <w:lang w:eastAsia="zh-CN"/>
              </w:rPr>
            </w:pPr>
          </w:p>
        </w:tc>
        <w:tc>
          <w:tcPr>
            <w:tcW w:w="3236" w:type="dxa"/>
          </w:tcPr>
          <w:p w:rsidR="00C138C0" w:rsidRPr="00475FF5" w:rsidRDefault="00C138C0" w:rsidP="006F11C7">
            <w:pPr>
              <w:spacing w:line="0" w:lineRule="atLeast"/>
              <w:rPr>
                <w:rFonts w:eastAsia="SimSun"/>
                <w:color w:val="000000"/>
                <w:sz w:val="18"/>
                <w:szCs w:val="18"/>
                <w:lang w:eastAsia="zh-CN"/>
              </w:rPr>
            </w:pPr>
          </w:p>
        </w:tc>
      </w:tr>
    </w:tbl>
    <w:p w:rsidR="00C138C0" w:rsidRPr="00475FF5" w:rsidRDefault="00C138C0" w:rsidP="00C138C0">
      <w:pPr>
        <w:spacing w:line="0" w:lineRule="atLeast"/>
        <w:rPr>
          <w:rFonts w:eastAsia="SimSun"/>
          <w:color w:val="000000"/>
          <w:sz w:val="18"/>
          <w:szCs w:val="18"/>
          <w:lang w:eastAsia="zh-CN"/>
        </w:rPr>
      </w:pPr>
    </w:p>
    <w:p w:rsidR="00C138C0" w:rsidRPr="00475FF5" w:rsidRDefault="00C138C0" w:rsidP="00C138C0">
      <w:pPr>
        <w:spacing w:line="0" w:lineRule="atLeast"/>
        <w:rPr>
          <w:rFonts w:eastAsia="SimSun"/>
          <w:color w:val="000000"/>
          <w:sz w:val="18"/>
          <w:szCs w:val="18"/>
          <w:lang w:eastAsia="zh-CN"/>
        </w:rPr>
      </w:pPr>
      <w:r w:rsidRPr="00475FF5">
        <w:rPr>
          <w:rFonts w:eastAsia="SimSun"/>
          <w:color w:val="000000"/>
          <w:sz w:val="18"/>
          <w:szCs w:val="18"/>
          <w:lang w:eastAsia="zh-CN"/>
        </w:rPr>
        <w:t>Примечание:</w:t>
      </w:r>
    </w:p>
    <w:p w:rsidR="00C138C0" w:rsidRPr="00475FF5" w:rsidRDefault="00C138C0" w:rsidP="00C138C0">
      <w:pPr>
        <w:spacing w:line="0" w:lineRule="atLeast"/>
        <w:rPr>
          <w:rFonts w:eastAsia="SimSun"/>
          <w:color w:val="000000"/>
          <w:sz w:val="18"/>
          <w:szCs w:val="18"/>
          <w:lang w:eastAsia="zh-CN"/>
        </w:rPr>
      </w:pPr>
    </w:p>
    <w:p w:rsidR="00C138C0" w:rsidRPr="00E55E5C" w:rsidRDefault="00C138C0" w:rsidP="00C138C0">
      <w:pPr>
        <w:spacing w:line="0" w:lineRule="atLeast"/>
        <w:rPr>
          <w:rFonts w:eastAsia="SimSun"/>
          <w:color w:val="000000"/>
          <w:sz w:val="18"/>
          <w:szCs w:val="18"/>
          <w:lang w:eastAsia="zh-CN"/>
        </w:rPr>
      </w:pPr>
      <w:r w:rsidRPr="00475FF5">
        <w:rPr>
          <w:rFonts w:eastAsia="SimSun"/>
          <w:color w:val="000000"/>
          <w:sz w:val="18"/>
          <w:szCs w:val="18"/>
          <w:lang w:eastAsia="zh-CN"/>
        </w:rPr>
        <w:t>Приложения:</w:t>
      </w:r>
    </w:p>
    <w:p w:rsidR="00C138C0" w:rsidRPr="00E55E5C" w:rsidRDefault="00C138C0" w:rsidP="00C138C0">
      <w:pPr>
        <w:spacing w:line="0" w:lineRule="atLeast"/>
        <w:jc w:val="center"/>
        <w:rPr>
          <w:rFonts w:eastAsia="SimSun"/>
          <w:color w:val="000000"/>
          <w:sz w:val="18"/>
          <w:szCs w:val="18"/>
          <w:lang w:eastAsia="zh-CN"/>
        </w:rPr>
      </w:pPr>
    </w:p>
    <w:p w:rsidR="00C138C0" w:rsidRPr="00E55E5C" w:rsidRDefault="00C138C0" w:rsidP="00C138C0">
      <w:pPr>
        <w:spacing w:line="0" w:lineRule="atLeast"/>
        <w:jc w:val="center"/>
        <w:rPr>
          <w:rFonts w:eastAsia="SimSun"/>
          <w:color w:val="000000"/>
          <w:sz w:val="18"/>
          <w:szCs w:val="18"/>
          <w:lang w:eastAsia="zh-CN"/>
        </w:rPr>
      </w:pPr>
      <w:r w:rsidRPr="00E55E5C">
        <w:rPr>
          <w:rFonts w:eastAsia="SimSun"/>
          <w:color w:val="000000"/>
          <w:sz w:val="18"/>
          <w:szCs w:val="18"/>
          <w:lang w:eastAsia="zh-CN"/>
        </w:rPr>
        <w:t xml:space="preserve"> </w:t>
      </w:r>
    </w:p>
    <w:p w:rsidR="00C138C0" w:rsidRPr="00E55E5C" w:rsidRDefault="00C138C0" w:rsidP="00C138C0">
      <w:pPr>
        <w:spacing w:line="0" w:lineRule="atLeast"/>
        <w:jc w:val="center"/>
        <w:rPr>
          <w:rFonts w:eastAsia="SimSun"/>
          <w:color w:val="000000"/>
          <w:sz w:val="18"/>
          <w:szCs w:val="18"/>
          <w:lang w:eastAsia="zh-CN"/>
        </w:rPr>
      </w:pPr>
    </w:p>
    <w:p w:rsidR="00C138C0" w:rsidRPr="00E55E5C" w:rsidRDefault="00C138C0" w:rsidP="00C138C0">
      <w:pPr>
        <w:spacing w:line="0" w:lineRule="atLeast"/>
        <w:jc w:val="both"/>
        <w:rPr>
          <w:rFonts w:eastAsia="SimSun"/>
          <w:b/>
          <w:sz w:val="18"/>
          <w:szCs w:val="18"/>
          <w:lang w:eastAsia="zh-CN"/>
        </w:rPr>
      </w:pPr>
    </w:p>
    <w:p w:rsidR="00C138C0" w:rsidRPr="00E55E5C" w:rsidRDefault="00C138C0" w:rsidP="00C138C0">
      <w:pPr>
        <w:spacing w:line="0" w:lineRule="atLeast"/>
        <w:jc w:val="both"/>
        <w:rPr>
          <w:rFonts w:eastAsia="SimSun"/>
          <w:b/>
          <w:sz w:val="18"/>
          <w:szCs w:val="18"/>
          <w:lang w:eastAsia="zh-CN"/>
        </w:rPr>
      </w:pPr>
    </w:p>
    <w:p w:rsidR="00C138C0" w:rsidRPr="00E55E5C" w:rsidRDefault="00C138C0" w:rsidP="00C138C0">
      <w:pPr>
        <w:spacing w:line="0" w:lineRule="atLeast"/>
        <w:jc w:val="right"/>
        <w:rPr>
          <w:rFonts w:eastAsia="SimSun"/>
          <w:b/>
          <w:color w:val="000000"/>
          <w:sz w:val="18"/>
          <w:szCs w:val="18"/>
          <w:lang w:eastAsia="zh-CN"/>
        </w:rPr>
      </w:pPr>
    </w:p>
    <w:p w:rsidR="00C138C0" w:rsidRPr="00E55E5C" w:rsidRDefault="00C138C0" w:rsidP="00C138C0">
      <w:pPr>
        <w:spacing w:line="0" w:lineRule="atLeast"/>
        <w:jc w:val="right"/>
        <w:rPr>
          <w:rFonts w:eastAsia="SimSun"/>
          <w:b/>
          <w:color w:val="000000"/>
          <w:sz w:val="18"/>
          <w:szCs w:val="18"/>
          <w:lang w:eastAsia="zh-CN"/>
        </w:rPr>
      </w:pPr>
    </w:p>
    <w:p w:rsidR="00C138C0" w:rsidRPr="00E55E5C" w:rsidRDefault="00C138C0" w:rsidP="00C138C0">
      <w:pPr>
        <w:spacing w:line="0" w:lineRule="atLeast"/>
        <w:jc w:val="center"/>
        <w:rPr>
          <w:sz w:val="18"/>
          <w:szCs w:val="18"/>
          <w:lang w:val="kk-KZ"/>
        </w:rPr>
      </w:pPr>
    </w:p>
    <w:p w:rsidR="00C138C0" w:rsidRPr="00E55E5C" w:rsidRDefault="00C138C0" w:rsidP="00C138C0">
      <w:pPr>
        <w:spacing w:line="0" w:lineRule="atLeast"/>
        <w:jc w:val="center"/>
        <w:rPr>
          <w:sz w:val="18"/>
          <w:szCs w:val="18"/>
        </w:rPr>
      </w:pPr>
    </w:p>
    <w:p w:rsidR="00C138C0" w:rsidRPr="00E55E5C" w:rsidRDefault="00C138C0" w:rsidP="00C138C0">
      <w:pPr>
        <w:spacing w:line="0" w:lineRule="atLeast"/>
        <w:jc w:val="center"/>
        <w:rPr>
          <w:sz w:val="18"/>
          <w:szCs w:val="18"/>
        </w:rPr>
      </w:pPr>
    </w:p>
    <w:p w:rsidR="00C54283" w:rsidRPr="00C54283" w:rsidRDefault="00C54283" w:rsidP="00C138C0">
      <w:pPr>
        <w:spacing w:line="0" w:lineRule="atLeast"/>
        <w:jc w:val="right"/>
        <w:rPr>
          <w:sz w:val="18"/>
          <w:szCs w:val="18"/>
          <w:lang w:val="kk-KZ"/>
        </w:rPr>
      </w:pPr>
    </w:p>
    <w:sectPr w:rsidR="00C54283" w:rsidRPr="00C54283" w:rsidSect="009368FD">
      <w:pgSz w:w="16838" w:h="11906" w:orient="landscape"/>
      <w:pgMar w:top="425"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AC" w:rsidRDefault="009F5CAC">
      <w:r>
        <w:separator/>
      </w:r>
    </w:p>
  </w:endnote>
  <w:endnote w:type="continuationSeparator" w:id="0">
    <w:p w:rsidR="009F5CAC" w:rsidRDefault="009F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BE" w:rsidRDefault="007A6FBE"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A6FBE" w:rsidRDefault="007A6FBE" w:rsidP="008711E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BE" w:rsidRPr="00F31B7A" w:rsidRDefault="007A6FBE">
    <w:pPr>
      <w:pStyle w:val="aa"/>
      <w:jc w:val="center"/>
      <w:rPr>
        <w:sz w:val="16"/>
        <w:szCs w:val="16"/>
      </w:rPr>
    </w:pPr>
    <w:r w:rsidRPr="00F31B7A">
      <w:rPr>
        <w:sz w:val="16"/>
        <w:szCs w:val="16"/>
        <w:lang w:val="ru-RU"/>
      </w:rPr>
      <w:t xml:space="preserve">Страница </w:t>
    </w:r>
    <w:r w:rsidRPr="00F31B7A">
      <w:rPr>
        <w:bCs/>
        <w:sz w:val="16"/>
        <w:szCs w:val="16"/>
      </w:rPr>
      <w:fldChar w:fldCharType="begin"/>
    </w:r>
    <w:r w:rsidRPr="00F31B7A">
      <w:rPr>
        <w:bCs/>
        <w:sz w:val="16"/>
        <w:szCs w:val="16"/>
      </w:rPr>
      <w:instrText>PAGE</w:instrText>
    </w:r>
    <w:r w:rsidRPr="00F31B7A">
      <w:rPr>
        <w:bCs/>
        <w:sz w:val="16"/>
        <w:szCs w:val="16"/>
      </w:rPr>
      <w:fldChar w:fldCharType="separate"/>
    </w:r>
    <w:r w:rsidR="00A57885">
      <w:rPr>
        <w:bCs/>
        <w:noProof/>
        <w:sz w:val="16"/>
        <w:szCs w:val="16"/>
      </w:rPr>
      <w:t>1</w:t>
    </w:r>
    <w:r w:rsidRPr="00F31B7A">
      <w:rPr>
        <w:bCs/>
        <w:sz w:val="16"/>
        <w:szCs w:val="16"/>
      </w:rPr>
      <w:fldChar w:fldCharType="end"/>
    </w:r>
    <w:r w:rsidRPr="00F31B7A">
      <w:rPr>
        <w:sz w:val="16"/>
        <w:szCs w:val="16"/>
        <w:lang w:val="ru-RU"/>
      </w:rPr>
      <w:t xml:space="preserve"> из </w:t>
    </w:r>
    <w:r w:rsidRPr="00F31B7A">
      <w:rPr>
        <w:bCs/>
        <w:sz w:val="16"/>
        <w:szCs w:val="16"/>
      </w:rPr>
      <w:fldChar w:fldCharType="begin"/>
    </w:r>
    <w:r w:rsidRPr="00F31B7A">
      <w:rPr>
        <w:bCs/>
        <w:sz w:val="16"/>
        <w:szCs w:val="16"/>
      </w:rPr>
      <w:instrText>NUMPAGES</w:instrText>
    </w:r>
    <w:r w:rsidRPr="00F31B7A">
      <w:rPr>
        <w:bCs/>
        <w:sz w:val="16"/>
        <w:szCs w:val="16"/>
      </w:rPr>
      <w:fldChar w:fldCharType="separate"/>
    </w:r>
    <w:r w:rsidR="00A57885">
      <w:rPr>
        <w:bCs/>
        <w:noProof/>
        <w:sz w:val="16"/>
        <w:szCs w:val="16"/>
      </w:rPr>
      <w:t>11</w:t>
    </w:r>
    <w:r w:rsidRPr="00F31B7A">
      <w:rPr>
        <w:bCs/>
        <w:sz w:val="16"/>
        <w:szCs w:val="16"/>
      </w:rPr>
      <w:fldChar w:fldCharType="end"/>
    </w:r>
  </w:p>
  <w:p w:rsidR="007A6FBE" w:rsidRDefault="007A6FBE" w:rsidP="009114B4">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AC" w:rsidRDefault="009F5CAC">
      <w:r>
        <w:separator/>
      </w:r>
    </w:p>
  </w:footnote>
  <w:footnote w:type="continuationSeparator" w:id="0">
    <w:p w:rsidR="009F5CAC" w:rsidRDefault="009F5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A8E49C"/>
    <w:lvl w:ilvl="0" w:tplc="C9FAF878">
      <w:start w:val="1"/>
      <w:numFmt w:val="bullet"/>
      <w:lvlText w:val=""/>
      <w:lvlJc w:val="left"/>
      <w:pPr>
        <w:tabs>
          <w:tab w:val="num" w:pos="720"/>
        </w:tabs>
        <w:ind w:left="720" w:hanging="360"/>
      </w:pPr>
      <w:rPr>
        <w:rFonts w:ascii="Symbol" w:hAnsi="Symbol" w:hint="default"/>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495E0192"/>
    <w:lvl w:ilvl="0" w:tplc="B33A3430">
      <w:start w:val="1"/>
      <w:numFmt w:val="bullet"/>
      <w:lvlText w:val=""/>
      <w:lvlJc w:val="left"/>
      <w:pPr>
        <w:tabs>
          <w:tab w:val="num" w:pos="720"/>
        </w:tabs>
        <w:ind w:left="720" w:hanging="360"/>
      </w:pPr>
      <w:rPr>
        <w:rFonts w:ascii="Symbol" w:hAnsi="Symbol"/>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F580C124"/>
    <w:lvl w:ilvl="0" w:tplc="36D847CA">
      <w:start w:val="1"/>
      <w:numFmt w:val="bullet"/>
      <w:lvlText w:val=""/>
      <w:lvlJc w:val="left"/>
      <w:pPr>
        <w:tabs>
          <w:tab w:val="num" w:pos="720"/>
        </w:tabs>
        <w:ind w:left="720" w:hanging="360"/>
      </w:pPr>
      <w:rPr>
        <w:rFonts w:ascii="Symbol" w:hAnsi="Symbol"/>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157024F"/>
    <w:multiLevelType w:val="hybridMultilevel"/>
    <w:tmpl w:val="875084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A9776DC"/>
    <w:multiLevelType w:val="multilevel"/>
    <w:tmpl w:val="0AD878D2"/>
    <w:lvl w:ilvl="0">
      <w:start w:val="1"/>
      <w:numFmt w:val="decimal"/>
      <w:lvlText w:val="%1."/>
      <w:lvlJc w:val="left"/>
      <w:pPr>
        <w:ind w:left="2912" w:hanging="360"/>
      </w:pPr>
      <w:rPr>
        <w:rFonts w:hint="default"/>
        <w:b/>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272" w:hanging="72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632" w:hanging="108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3992" w:hanging="1440"/>
      </w:pPr>
      <w:rPr>
        <w:rFonts w:hint="default"/>
      </w:rPr>
    </w:lvl>
  </w:abstractNum>
  <w:abstractNum w:abstractNumId="5">
    <w:nsid w:val="184F4B8E"/>
    <w:multiLevelType w:val="hybridMultilevel"/>
    <w:tmpl w:val="B8566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E0C00"/>
    <w:multiLevelType w:val="hybridMultilevel"/>
    <w:tmpl w:val="9AFA0BE6"/>
    <w:lvl w:ilvl="0" w:tplc="04190001">
      <w:start w:val="1"/>
      <w:numFmt w:val="bullet"/>
      <w:lvlText w:val=""/>
      <w:lvlJc w:val="left"/>
      <w:pPr>
        <w:ind w:left="1724" w:hanging="360"/>
      </w:pPr>
      <w:rPr>
        <w:rFonts w:ascii="Symbol" w:hAnsi="Symbol" w:hint="default"/>
      </w:rPr>
    </w:lvl>
    <w:lvl w:ilvl="1" w:tplc="04190003">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7">
    <w:nsid w:val="1D64395D"/>
    <w:multiLevelType w:val="hybridMultilevel"/>
    <w:tmpl w:val="A202AD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5E61F6D"/>
    <w:multiLevelType w:val="hybridMultilevel"/>
    <w:tmpl w:val="9484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46349"/>
    <w:multiLevelType w:val="hybridMultilevel"/>
    <w:tmpl w:val="188A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A1642"/>
    <w:multiLevelType w:val="hybridMultilevel"/>
    <w:tmpl w:val="EABCDFAC"/>
    <w:lvl w:ilvl="0" w:tplc="7A5EF43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6C27BD6"/>
    <w:multiLevelType w:val="hybridMultilevel"/>
    <w:tmpl w:val="7B9E0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1F5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1C01E5"/>
    <w:multiLevelType w:val="singleLevel"/>
    <w:tmpl w:val="ABC88582"/>
    <w:lvl w:ilvl="0">
      <w:start w:val="1"/>
      <w:numFmt w:val="decimal"/>
      <w:lvlText w:val="%1."/>
      <w:lvlJc w:val="left"/>
      <w:pPr>
        <w:tabs>
          <w:tab w:val="num" w:pos="1260"/>
        </w:tabs>
        <w:ind w:left="1260" w:hanging="825"/>
      </w:pPr>
      <w:rPr>
        <w:rFonts w:hint="default"/>
      </w:rPr>
    </w:lvl>
  </w:abstractNum>
  <w:abstractNum w:abstractNumId="14">
    <w:nsid w:val="3FBC4F4E"/>
    <w:multiLevelType w:val="hybridMultilevel"/>
    <w:tmpl w:val="53A67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7360B2"/>
    <w:multiLevelType w:val="hybridMultilevel"/>
    <w:tmpl w:val="C978B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24221D"/>
    <w:multiLevelType w:val="hybridMultilevel"/>
    <w:tmpl w:val="BC4A0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A13B77"/>
    <w:multiLevelType w:val="hybridMultilevel"/>
    <w:tmpl w:val="E6E0B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89383F"/>
    <w:multiLevelType w:val="hybridMultilevel"/>
    <w:tmpl w:val="EB20B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97E29"/>
    <w:multiLevelType w:val="multilevel"/>
    <w:tmpl w:val="81621E7C"/>
    <w:lvl w:ilvl="0">
      <w:start w:val="3"/>
      <w:numFmt w:val="decimal"/>
      <w:lvlText w:val="%1"/>
      <w:lvlJc w:val="left"/>
      <w:pPr>
        <w:ind w:left="360" w:hanging="360"/>
      </w:pPr>
      <w:rPr>
        <w:rFonts w:hint="default"/>
        <w:b w:val="0"/>
        <w:sz w:val="24"/>
      </w:rPr>
    </w:lvl>
    <w:lvl w:ilvl="1">
      <w:start w:val="1"/>
      <w:numFmt w:val="decimal"/>
      <w:lvlText w:val="%1.%2"/>
      <w:lvlJc w:val="left"/>
      <w:pPr>
        <w:ind w:left="644" w:hanging="360"/>
      </w:pPr>
      <w:rPr>
        <w:rFonts w:hint="default"/>
        <w:b w:val="0"/>
        <w:sz w:val="24"/>
      </w:rPr>
    </w:lvl>
    <w:lvl w:ilvl="2">
      <w:start w:val="1"/>
      <w:numFmt w:val="decimal"/>
      <w:lvlText w:val="%1.%2.%3"/>
      <w:lvlJc w:val="left"/>
      <w:pPr>
        <w:ind w:left="1248" w:hanging="720"/>
      </w:pPr>
      <w:rPr>
        <w:rFonts w:hint="default"/>
        <w:b w:val="0"/>
        <w:sz w:val="24"/>
      </w:rPr>
    </w:lvl>
    <w:lvl w:ilvl="3">
      <w:start w:val="1"/>
      <w:numFmt w:val="decimal"/>
      <w:lvlText w:val="%1.%2.%3.%4"/>
      <w:lvlJc w:val="left"/>
      <w:pPr>
        <w:ind w:left="1512" w:hanging="720"/>
      </w:pPr>
      <w:rPr>
        <w:rFonts w:hint="default"/>
        <w:b w:val="0"/>
        <w:sz w:val="24"/>
      </w:rPr>
    </w:lvl>
    <w:lvl w:ilvl="4">
      <w:start w:val="1"/>
      <w:numFmt w:val="decimal"/>
      <w:lvlText w:val="%1.%2.%3.%4.%5"/>
      <w:lvlJc w:val="left"/>
      <w:pPr>
        <w:ind w:left="2136" w:hanging="1080"/>
      </w:pPr>
      <w:rPr>
        <w:rFonts w:hint="default"/>
        <w:b w:val="0"/>
        <w:sz w:val="24"/>
      </w:rPr>
    </w:lvl>
    <w:lvl w:ilvl="5">
      <w:start w:val="1"/>
      <w:numFmt w:val="decimal"/>
      <w:lvlText w:val="%1.%2.%3.%4.%5.%6"/>
      <w:lvlJc w:val="left"/>
      <w:pPr>
        <w:ind w:left="2400" w:hanging="1080"/>
      </w:pPr>
      <w:rPr>
        <w:rFonts w:hint="default"/>
        <w:b w:val="0"/>
        <w:sz w:val="24"/>
      </w:rPr>
    </w:lvl>
    <w:lvl w:ilvl="6">
      <w:start w:val="1"/>
      <w:numFmt w:val="decimal"/>
      <w:lvlText w:val="%1.%2.%3.%4.%5.%6.%7"/>
      <w:lvlJc w:val="left"/>
      <w:pPr>
        <w:ind w:left="3024" w:hanging="1440"/>
      </w:pPr>
      <w:rPr>
        <w:rFonts w:hint="default"/>
        <w:b w:val="0"/>
        <w:sz w:val="24"/>
      </w:rPr>
    </w:lvl>
    <w:lvl w:ilvl="7">
      <w:start w:val="1"/>
      <w:numFmt w:val="decimal"/>
      <w:lvlText w:val="%1.%2.%3.%4.%5.%6.%7.%8"/>
      <w:lvlJc w:val="left"/>
      <w:pPr>
        <w:ind w:left="3288" w:hanging="1440"/>
      </w:pPr>
      <w:rPr>
        <w:rFonts w:hint="default"/>
        <w:b w:val="0"/>
        <w:sz w:val="24"/>
      </w:rPr>
    </w:lvl>
    <w:lvl w:ilvl="8">
      <w:start w:val="1"/>
      <w:numFmt w:val="decimal"/>
      <w:lvlText w:val="%1.%2.%3.%4.%5.%6.%7.%8.%9"/>
      <w:lvlJc w:val="left"/>
      <w:pPr>
        <w:ind w:left="3912" w:hanging="1800"/>
      </w:pPr>
      <w:rPr>
        <w:rFonts w:hint="default"/>
        <w:b w:val="0"/>
        <w:sz w:val="24"/>
      </w:rPr>
    </w:lvl>
  </w:abstractNum>
  <w:abstractNum w:abstractNumId="20">
    <w:nsid w:val="521F289E"/>
    <w:multiLevelType w:val="hybridMultilevel"/>
    <w:tmpl w:val="A7725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FE099C"/>
    <w:multiLevelType w:val="hybridMultilevel"/>
    <w:tmpl w:val="36F00904"/>
    <w:lvl w:ilvl="0" w:tplc="CBBEB74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62825BFE"/>
    <w:multiLevelType w:val="hybridMultilevel"/>
    <w:tmpl w:val="89F036D0"/>
    <w:lvl w:ilvl="0" w:tplc="30581E04">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D30300"/>
    <w:multiLevelType w:val="hybridMultilevel"/>
    <w:tmpl w:val="7B9E0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44A9D"/>
    <w:multiLevelType w:val="hybridMultilevel"/>
    <w:tmpl w:val="08ACF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38943F2"/>
    <w:multiLevelType w:val="hybridMultilevel"/>
    <w:tmpl w:val="B49438A4"/>
    <w:lvl w:ilvl="0" w:tplc="04190001">
      <w:start w:val="1"/>
      <w:numFmt w:val="bullet"/>
      <w:lvlText w:val=""/>
      <w:lvlJc w:val="left"/>
      <w:pPr>
        <w:ind w:left="360" w:hanging="360"/>
      </w:pPr>
      <w:rPr>
        <w:rFonts w:ascii="Symbol" w:hAnsi="Symbol"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3D95AB2"/>
    <w:multiLevelType w:val="hybridMultilevel"/>
    <w:tmpl w:val="0318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221A64"/>
    <w:multiLevelType w:val="hybridMultilevel"/>
    <w:tmpl w:val="2C96CD3C"/>
    <w:lvl w:ilvl="0" w:tplc="0419000F">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6D2B50F1"/>
    <w:multiLevelType w:val="hybridMultilevel"/>
    <w:tmpl w:val="ACD037C8"/>
    <w:lvl w:ilvl="0" w:tplc="7E2E35CA">
      <w:start w:val="1"/>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78757D"/>
    <w:multiLevelType w:val="multilevel"/>
    <w:tmpl w:val="331ACB46"/>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SimSu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4FC43E8"/>
    <w:multiLevelType w:val="hybridMultilevel"/>
    <w:tmpl w:val="95C8C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A50B25"/>
    <w:multiLevelType w:val="hybridMultilevel"/>
    <w:tmpl w:val="5E2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F5C88"/>
    <w:multiLevelType w:val="hybridMultilevel"/>
    <w:tmpl w:val="924C18EA"/>
    <w:lvl w:ilvl="0" w:tplc="0D6A0DC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26"/>
  </w:num>
  <w:num w:numId="3">
    <w:abstractNumId w:val="20"/>
  </w:num>
  <w:num w:numId="4">
    <w:abstractNumId w:val="17"/>
  </w:num>
  <w:num w:numId="5">
    <w:abstractNumId w:val="3"/>
  </w:num>
  <w:num w:numId="6">
    <w:abstractNumId w:val="16"/>
  </w:num>
  <w:num w:numId="7">
    <w:abstractNumId w:val="31"/>
  </w:num>
  <w:num w:numId="8">
    <w:abstractNumId w:val="0"/>
  </w:num>
  <w:num w:numId="9">
    <w:abstractNumId w:val="1"/>
  </w:num>
  <w:num w:numId="10">
    <w:abstractNumId w:val="2"/>
  </w:num>
  <w:num w:numId="11">
    <w:abstractNumId w:val="24"/>
  </w:num>
  <w:num w:numId="12">
    <w:abstractNumId w:val="29"/>
  </w:num>
  <w:num w:numId="13">
    <w:abstractNumId w:val="19"/>
  </w:num>
  <w:num w:numId="14">
    <w:abstractNumId w:val="13"/>
  </w:num>
  <w:num w:numId="15">
    <w:abstractNumId w:val="21"/>
  </w:num>
  <w:num w:numId="16">
    <w:abstractNumId w:val="7"/>
  </w:num>
  <w:num w:numId="17">
    <w:abstractNumId w:val="27"/>
  </w:num>
  <w:num w:numId="18">
    <w:abstractNumId w:val="15"/>
  </w:num>
  <w:num w:numId="19">
    <w:abstractNumId w:val="22"/>
  </w:num>
  <w:num w:numId="20">
    <w:abstractNumId w:val="10"/>
  </w:num>
  <w:num w:numId="21">
    <w:abstractNumId w:val="32"/>
  </w:num>
  <w:num w:numId="22">
    <w:abstractNumId w:val="9"/>
  </w:num>
  <w:num w:numId="23">
    <w:abstractNumId w:val="25"/>
  </w:num>
  <w:num w:numId="24">
    <w:abstractNumId w:val="6"/>
  </w:num>
  <w:num w:numId="25">
    <w:abstractNumId w:val="4"/>
  </w:num>
  <w:num w:numId="26">
    <w:abstractNumId w:val="18"/>
  </w:num>
  <w:num w:numId="27">
    <w:abstractNumId w:val="5"/>
  </w:num>
  <w:num w:numId="28">
    <w:abstractNumId w:val="8"/>
  </w:num>
  <w:num w:numId="29">
    <w:abstractNumId w:val="23"/>
  </w:num>
  <w:num w:numId="30">
    <w:abstractNumId w:val="30"/>
  </w:num>
  <w:num w:numId="31">
    <w:abstractNumId w:val="14"/>
  </w:num>
  <w:num w:numId="32">
    <w:abstractNumId w:val="12"/>
  </w:num>
  <w:num w:numId="3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ED"/>
    <w:rsid w:val="0000154C"/>
    <w:rsid w:val="000024E4"/>
    <w:rsid w:val="000035C2"/>
    <w:rsid w:val="000052B1"/>
    <w:rsid w:val="00013556"/>
    <w:rsid w:val="00013D17"/>
    <w:rsid w:val="00017B98"/>
    <w:rsid w:val="00021C2B"/>
    <w:rsid w:val="00023F54"/>
    <w:rsid w:val="000240BD"/>
    <w:rsid w:val="000250C7"/>
    <w:rsid w:val="000276B7"/>
    <w:rsid w:val="000304E8"/>
    <w:rsid w:val="00030CD2"/>
    <w:rsid w:val="00033770"/>
    <w:rsid w:val="00033A1E"/>
    <w:rsid w:val="000344B4"/>
    <w:rsid w:val="000402F1"/>
    <w:rsid w:val="00040E70"/>
    <w:rsid w:val="00043A00"/>
    <w:rsid w:val="00047B62"/>
    <w:rsid w:val="00052442"/>
    <w:rsid w:val="000525D5"/>
    <w:rsid w:val="00052F00"/>
    <w:rsid w:val="0005456B"/>
    <w:rsid w:val="000546E6"/>
    <w:rsid w:val="000550FA"/>
    <w:rsid w:val="00055AA8"/>
    <w:rsid w:val="000601DE"/>
    <w:rsid w:val="000604EC"/>
    <w:rsid w:val="00061BC1"/>
    <w:rsid w:val="000622F3"/>
    <w:rsid w:val="000641CE"/>
    <w:rsid w:val="00066551"/>
    <w:rsid w:val="00071262"/>
    <w:rsid w:val="000713E7"/>
    <w:rsid w:val="00071606"/>
    <w:rsid w:val="0007170F"/>
    <w:rsid w:val="00072779"/>
    <w:rsid w:val="00072C50"/>
    <w:rsid w:val="0007504B"/>
    <w:rsid w:val="000757DB"/>
    <w:rsid w:val="00075AD6"/>
    <w:rsid w:val="00075F53"/>
    <w:rsid w:val="00077599"/>
    <w:rsid w:val="000804A3"/>
    <w:rsid w:val="000804AB"/>
    <w:rsid w:val="00080D55"/>
    <w:rsid w:val="000810E0"/>
    <w:rsid w:val="00081700"/>
    <w:rsid w:val="00081762"/>
    <w:rsid w:val="000833DF"/>
    <w:rsid w:val="00083820"/>
    <w:rsid w:val="0008698D"/>
    <w:rsid w:val="00094F68"/>
    <w:rsid w:val="00095050"/>
    <w:rsid w:val="000956B0"/>
    <w:rsid w:val="000958F8"/>
    <w:rsid w:val="0009733A"/>
    <w:rsid w:val="000A02BF"/>
    <w:rsid w:val="000A3C78"/>
    <w:rsid w:val="000A430B"/>
    <w:rsid w:val="000A7D15"/>
    <w:rsid w:val="000A7E0B"/>
    <w:rsid w:val="000B0184"/>
    <w:rsid w:val="000B0B6F"/>
    <w:rsid w:val="000B22B3"/>
    <w:rsid w:val="000B4278"/>
    <w:rsid w:val="000B44A3"/>
    <w:rsid w:val="000B5036"/>
    <w:rsid w:val="000B72DE"/>
    <w:rsid w:val="000C52FA"/>
    <w:rsid w:val="000C7164"/>
    <w:rsid w:val="000D26B0"/>
    <w:rsid w:val="000D7004"/>
    <w:rsid w:val="000D7334"/>
    <w:rsid w:val="000D73DF"/>
    <w:rsid w:val="000E070D"/>
    <w:rsid w:val="000E3E51"/>
    <w:rsid w:val="000E5B3E"/>
    <w:rsid w:val="000E74A2"/>
    <w:rsid w:val="000F2D6C"/>
    <w:rsid w:val="000F3425"/>
    <w:rsid w:val="000F5A2C"/>
    <w:rsid w:val="000F62DE"/>
    <w:rsid w:val="000F763F"/>
    <w:rsid w:val="00100DF1"/>
    <w:rsid w:val="00105529"/>
    <w:rsid w:val="00111B7E"/>
    <w:rsid w:val="00112A6F"/>
    <w:rsid w:val="00113274"/>
    <w:rsid w:val="001137D2"/>
    <w:rsid w:val="00113A1B"/>
    <w:rsid w:val="00114B68"/>
    <w:rsid w:val="001175C5"/>
    <w:rsid w:val="00117726"/>
    <w:rsid w:val="001201C0"/>
    <w:rsid w:val="0012029F"/>
    <w:rsid w:val="0012042A"/>
    <w:rsid w:val="00120758"/>
    <w:rsid w:val="001210BC"/>
    <w:rsid w:val="00121AC6"/>
    <w:rsid w:val="00122CC2"/>
    <w:rsid w:val="00123C8D"/>
    <w:rsid w:val="00126811"/>
    <w:rsid w:val="00127E60"/>
    <w:rsid w:val="001304AE"/>
    <w:rsid w:val="00130CFC"/>
    <w:rsid w:val="00131CBF"/>
    <w:rsid w:val="001359C7"/>
    <w:rsid w:val="001407B8"/>
    <w:rsid w:val="0014308D"/>
    <w:rsid w:val="00143CA5"/>
    <w:rsid w:val="00146D33"/>
    <w:rsid w:val="00147214"/>
    <w:rsid w:val="0015043E"/>
    <w:rsid w:val="00151706"/>
    <w:rsid w:val="00153B4F"/>
    <w:rsid w:val="00153E52"/>
    <w:rsid w:val="00154A32"/>
    <w:rsid w:val="001563D9"/>
    <w:rsid w:val="00156DBF"/>
    <w:rsid w:val="0015720C"/>
    <w:rsid w:val="00160812"/>
    <w:rsid w:val="00161A46"/>
    <w:rsid w:val="0016363D"/>
    <w:rsid w:val="001636A7"/>
    <w:rsid w:val="00170C14"/>
    <w:rsid w:val="00173128"/>
    <w:rsid w:val="0017337F"/>
    <w:rsid w:val="001744DF"/>
    <w:rsid w:val="00174BB3"/>
    <w:rsid w:val="00180B1D"/>
    <w:rsid w:val="00182866"/>
    <w:rsid w:val="00183337"/>
    <w:rsid w:val="00184C2A"/>
    <w:rsid w:val="00192001"/>
    <w:rsid w:val="0019326B"/>
    <w:rsid w:val="00194434"/>
    <w:rsid w:val="00197F87"/>
    <w:rsid w:val="001A085E"/>
    <w:rsid w:val="001A0EB8"/>
    <w:rsid w:val="001A0F42"/>
    <w:rsid w:val="001A175D"/>
    <w:rsid w:val="001A2E25"/>
    <w:rsid w:val="001A450D"/>
    <w:rsid w:val="001A5D71"/>
    <w:rsid w:val="001A6872"/>
    <w:rsid w:val="001B2065"/>
    <w:rsid w:val="001B7DB4"/>
    <w:rsid w:val="001C005F"/>
    <w:rsid w:val="001C0241"/>
    <w:rsid w:val="001C121C"/>
    <w:rsid w:val="001C13E6"/>
    <w:rsid w:val="001C16ED"/>
    <w:rsid w:val="001C2540"/>
    <w:rsid w:val="001C3F0C"/>
    <w:rsid w:val="001C3F38"/>
    <w:rsid w:val="001C4F21"/>
    <w:rsid w:val="001C5590"/>
    <w:rsid w:val="001C55F6"/>
    <w:rsid w:val="001C5C21"/>
    <w:rsid w:val="001D11C5"/>
    <w:rsid w:val="001D1F83"/>
    <w:rsid w:val="001D494E"/>
    <w:rsid w:val="001D78C1"/>
    <w:rsid w:val="001D7A37"/>
    <w:rsid w:val="001D7F32"/>
    <w:rsid w:val="001E0C36"/>
    <w:rsid w:val="001E12D5"/>
    <w:rsid w:val="001E12DB"/>
    <w:rsid w:val="001E2B03"/>
    <w:rsid w:val="001E2E91"/>
    <w:rsid w:val="001E3D07"/>
    <w:rsid w:val="001E3E60"/>
    <w:rsid w:val="001E487E"/>
    <w:rsid w:val="001E50EC"/>
    <w:rsid w:val="001F174A"/>
    <w:rsid w:val="001F19B8"/>
    <w:rsid w:val="001F2592"/>
    <w:rsid w:val="001F3454"/>
    <w:rsid w:val="001F5029"/>
    <w:rsid w:val="001F5FD1"/>
    <w:rsid w:val="002006C9"/>
    <w:rsid w:val="00200776"/>
    <w:rsid w:val="00201398"/>
    <w:rsid w:val="00202245"/>
    <w:rsid w:val="00202878"/>
    <w:rsid w:val="00204FCC"/>
    <w:rsid w:val="002052E9"/>
    <w:rsid w:val="00207496"/>
    <w:rsid w:val="00207CAA"/>
    <w:rsid w:val="002109A0"/>
    <w:rsid w:val="00211D30"/>
    <w:rsid w:val="00211D5B"/>
    <w:rsid w:val="00212C44"/>
    <w:rsid w:val="00220F85"/>
    <w:rsid w:val="00221B7A"/>
    <w:rsid w:val="0022206D"/>
    <w:rsid w:val="002242D2"/>
    <w:rsid w:val="0023140A"/>
    <w:rsid w:val="00232E6B"/>
    <w:rsid w:val="002348E1"/>
    <w:rsid w:val="002351C8"/>
    <w:rsid w:val="00236B2B"/>
    <w:rsid w:val="00240F1A"/>
    <w:rsid w:val="0024137D"/>
    <w:rsid w:val="00241C2D"/>
    <w:rsid w:val="00242071"/>
    <w:rsid w:val="0024271A"/>
    <w:rsid w:val="002435E5"/>
    <w:rsid w:val="00244A70"/>
    <w:rsid w:val="00244E95"/>
    <w:rsid w:val="0025175B"/>
    <w:rsid w:val="00251EDC"/>
    <w:rsid w:val="00252263"/>
    <w:rsid w:val="0025461E"/>
    <w:rsid w:val="0025540F"/>
    <w:rsid w:val="00255779"/>
    <w:rsid w:val="00256ED4"/>
    <w:rsid w:val="002575E0"/>
    <w:rsid w:val="002579FE"/>
    <w:rsid w:val="002603BB"/>
    <w:rsid w:val="002624D8"/>
    <w:rsid w:val="00263A94"/>
    <w:rsid w:val="00263AE4"/>
    <w:rsid w:val="0026784E"/>
    <w:rsid w:val="002678F1"/>
    <w:rsid w:val="0027059F"/>
    <w:rsid w:val="002711AA"/>
    <w:rsid w:val="002712EB"/>
    <w:rsid w:val="00271BEB"/>
    <w:rsid w:val="00272473"/>
    <w:rsid w:val="002734EA"/>
    <w:rsid w:val="00274D8E"/>
    <w:rsid w:val="002750D6"/>
    <w:rsid w:val="00277739"/>
    <w:rsid w:val="00277B9B"/>
    <w:rsid w:val="00281231"/>
    <w:rsid w:val="00285523"/>
    <w:rsid w:val="00286A7F"/>
    <w:rsid w:val="00287DA1"/>
    <w:rsid w:val="0029156C"/>
    <w:rsid w:val="002915D0"/>
    <w:rsid w:val="00291B72"/>
    <w:rsid w:val="00292F63"/>
    <w:rsid w:val="00293070"/>
    <w:rsid w:val="0029373D"/>
    <w:rsid w:val="00293A9D"/>
    <w:rsid w:val="00294E39"/>
    <w:rsid w:val="0029609E"/>
    <w:rsid w:val="002A1512"/>
    <w:rsid w:val="002A1E38"/>
    <w:rsid w:val="002A1FF5"/>
    <w:rsid w:val="002A2D2F"/>
    <w:rsid w:val="002A360A"/>
    <w:rsid w:val="002A524F"/>
    <w:rsid w:val="002A63FF"/>
    <w:rsid w:val="002B1166"/>
    <w:rsid w:val="002B1C22"/>
    <w:rsid w:val="002B2283"/>
    <w:rsid w:val="002B2E33"/>
    <w:rsid w:val="002B47F4"/>
    <w:rsid w:val="002B795A"/>
    <w:rsid w:val="002B79FB"/>
    <w:rsid w:val="002C00E6"/>
    <w:rsid w:val="002C221C"/>
    <w:rsid w:val="002C2491"/>
    <w:rsid w:val="002C35F9"/>
    <w:rsid w:val="002C3DE3"/>
    <w:rsid w:val="002C45F8"/>
    <w:rsid w:val="002C54AA"/>
    <w:rsid w:val="002C5B35"/>
    <w:rsid w:val="002C5DAE"/>
    <w:rsid w:val="002C5EE9"/>
    <w:rsid w:val="002D4B7D"/>
    <w:rsid w:val="002D51E3"/>
    <w:rsid w:val="002D645B"/>
    <w:rsid w:val="002D74A3"/>
    <w:rsid w:val="002E1483"/>
    <w:rsid w:val="002E22CD"/>
    <w:rsid w:val="002E25D1"/>
    <w:rsid w:val="002E4855"/>
    <w:rsid w:val="002E5126"/>
    <w:rsid w:val="002E738C"/>
    <w:rsid w:val="002E7DF7"/>
    <w:rsid w:val="002F1343"/>
    <w:rsid w:val="002F31AD"/>
    <w:rsid w:val="002F7810"/>
    <w:rsid w:val="00300CA8"/>
    <w:rsid w:val="00300FB7"/>
    <w:rsid w:val="003012F1"/>
    <w:rsid w:val="00302537"/>
    <w:rsid w:val="00304266"/>
    <w:rsid w:val="003042C6"/>
    <w:rsid w:val="00305553"/>
    <w:rsid w:val="00307F68"/>
    <w:rsid w:val="003105DD"/>
    <w:rsid w:val="00311E98"/>
    <w:rsid w:val="00314A20"/>
    <w:rsid w:val="00316B96"/>
    <w:rsid w:val="00317709"/>
    <w:rsid w:val="00320213"/>
    <w:rsid w:val="003208F2"/>
    <w:rsid w:val="003233B7"/>
    <w:rsid w:val="003241B3"/>
    <w:rsid w:val="0032547E"/>
    <w:rsid w:val="003323DE"/>
    <w:rsid w:val="00333F29"/>
    <w:rsid w:val="003344FF"/>
    <w:rsid w:val="00334BEF"/>
    <w:rsid w:val="00342D31"/>
    <w:rsid w:val="00345354"/>
    <w:rsid w:val="00345CFB"/>
    <w:rsid w:val="003464F1"/>
    <w:rsid w:val="00346EDB"/>
    <w:rsid w:val="00347B71"/>
    <w:rsid w:val="00347C04"/>
    <w:rsid w:val="0035143D"/>
    <w:rsid w:val="00351F55"/>
    <w:rsid w:val="00352B7C"/>
    <w:rsid w:val="00353387"/>
    <w:rsid w:val="003539D6"/>
    <w:rsid w:val="0035459D"/>
    <w:rsid w:val="00354EFE"/>
    <w:rsid w:val="00357ADF"/>
    <w:rsid w:val="003609B3"/>
    <w:rsid w:val="00364248"/>
    <w:rsid w:val="003645AA"/>
    <w:rsid w:val="0036492E"/>
    <w:rsid w:val="00365B0F"/>
    <w:rsid w:val="00366640"/>
    <w:rsid w:val="00367128"/>
    <w:rsid w:val="00371108"/>
    <w:rsid w:val="00371A5B"/>
    <w:rsid w:val="00372684"/>
    <w:rsid w:val="00372E66"/>
    <w:rsid w:val="0037395D"/>
    <w:rsid w:val="00373CAF"/>
    <w:rsid w:val="003752BD"/>
    <w:rsid w:val="003758A2"/>
    <w:rsid w:val="00380649"/>
    <w:rsid w:val="00387686"/>
    <w:rsid w:val="0039104E"/>
    <w:rsid w:val="00391F72"/>
    <w:rsid w:val="003934F3"/>
    <w:rsid w:val="003940E6"/>
    <w:rsid w:val="00396BEB"/>
    <w:rsid w:val="003975CD"/>
    <w:rsid w:val="003A06B3"/>
    <w:rsid w:val="003A5826"/>
    <w:rsid w:val="003B0487"/>
    <w:rsid w:val="003B097D"/>
    <w:rsid w:val="003B09C7"/>
    <w:rsid w:val="003B208C"/>
    <w:rsid w:val="003B2E4A"/>
    <w:rsid w:val="003B31EB"/>
    <w:rsid w:val="003B41E2"/>
    <w:rsid w:val="003C1702"/>
    <w:rsid w:val="003C25DF"/>
    <w:rsid w:val="003C515A"/>
    <w:rsid w:val="003C5D54"/>
    <w:rsid w:val="003C5EE5"/>
    <w:rsid w:val="003C6899"/>
    <w:rsid w:val="003C6E4B"/>
    <w:rsid w:val="003C7C73"/>
    <w:rsid w:val="003D1CB8"/>
    <w:rsid w:val="003D1D0B"/>
    <w:rsid w:val="003D2A50"/>
    <w:rsid w:val="003D37CB"/>
    <w:rsid w:val="003D5941"/>
    <w:rsid w:val="003E19C2"/>
    <w:rsid w:val="003E2A22"/>
    <w:rsid w:val="003E2BA1"/>
    <w:rsid w:val="003E3B4F"/>
    <w:rsid w:val="003E5912"/>
    <w:rsid w:val="003E5D66"/>
    <w:rsid w:val="003E5F89"/>
    <w:rsid w:val="003E6179"/>
    <w:rsid w:val="003E6549"/>
    <w:rsid w:val="003F1872"/>
    <w:rsid w:val="003F19F2"/>
    <w:rsid w:val="003F25C1"/>
    <w:rsid w:val="003F3626"/>
    <w:rsid w:val="003F5293"/>
    <w:rsid w:val="003F53C3"/>
    <w:rsid w:val="003F5528"/>
    <w:rsid w:val="003F61BC"/>
    <w:rsid w:val="003F6822"/>
    <w:rsid w:val="003F6847"/>
    <w:rsid w:val="003F6C2F"/>
    <w:rsid w:val="004009C3"/>
    <w:rsid w:val="00400F71"/>
    <w:rsid w:val="0040234E"/>
    <w:rsid w:val="00402484"/>
    <w:rsid w:val="00402A8E"/>
    <w:rsid w:val="0040398F"/>
    <w:rsid w:val="00403CF5"/>
    <w:rsid w:val="00404713"/>
    <w:rsid w:val="00405514"/>
    <w:rsid w:val="0040630F"/>
    <w:rsid w:val="00410316"/>
    <w:rsid w:val="0041279E"/>
    <w:rsid w:val="00412AEC"/>
    <w:rsid w:val="00413611"/>
    <w:rsid w:val="00414F61"/>
    <w:rsid w:val="0041665C"/>
    <w:rsid w:val="00416B8D"/>
    <w:rsid w:val="0041773B"/>
    <w:rsid w:val="00417FD3"/>
    <w:rsid w:val="004221D5"/>
    <w:rsid w:val="00425CB1"/>
    <w:rsid w:val="004269B3"/>
    <w:rsid w:val="00426D10"/>
    <w:rsid w:val="00427723"/>
    <w:rsid w:val="00433DF5"/>
    <w:rsid w:val="0043594A"/>
    <w:rsid w:val="00436061"/>
    <w:rsid w:val="00436A9B"/>
    <w:rsid w:val="00437F76"/>
    <w:rsid w:val="00442CE3"/>
    <w:rsid w:val="00444DFA"/>
    <w:rsid w:val="00445516"/>
    <w:rsid w:val="00445F2E"/>
    <w:rsid w:val="00447614"/>
    <w:rsid w:val="00447E46"/>
    <w:rsid w:val="00450979"/>
    <w:rsid w:val="00452833"/>
    <w:rsid w:val="004533BE"/>
    <w:rsid w:val="004545DA"/>
    <w:rsid w:val="00455687"/>
    <w:rsid w:val="004567D4"/>
    <w:rsid w:val="004578B9"/>
    <w:rsid w:val="00460416"/>
    <w:rsid w:val="00460BD3"/>
    <w:rsid w:val="004656CF"/>
    <w:rsid w:val="00470587"/>
    <w:rsid w:val="004725CB"/>
    <w:rsid w:val="00472999"/>
    <w:rsid w:val="00472F62"/>
    <w:rsid w:val="00473FF5"/>
    <w:rsid w:val="00475B21"/>
    <w:rsid w:val="00475D7A"/>
    <w:rsid w:val="00475FF5"/>
    <w:rsid w:val="00476FE5"/>
    <w:rsid w:val="0048119A"/>
    <w:rsid w:val="004814C1"/>
    <w:rsid w:val="004864B7"/>
    <w:rsid w:val="00486A82"/>
    <w:rsid w:val="00487910"/>
    <w:rsid w:val="0049106B"/>
    <w:rsid w:val="00491E08"/>
    <w:rsid w:val="0049246E"/>
    <w:rsid w:val="00493026"/>
    <w:rsid w:val="00495D81"/>
    <w:rsid w:val="00497259"/>
    <w:rsid w:val="004A0926"/>
    <w:rsid w:val="004A0CCE"/>
    <w:rsid w:val="004A15AF"/>
    <w:rsid w:val="004A6D84"/>
    <w:rsid w:val="004A7CA7"/>
    <w:rsid w:val="004B4617"/>
    <w:rsid w:val="004B4907"/>
    <w:rsid w:val="004B6563"/>
    <w:rsid w:val="004B6738"/>
    <w:rsid w:val="004B7B57"/>
    <w:rsid w:val="004C0161"/>
    <w:rsid w:val="004C069F"/>
    <w:rsid w:val="004C3B0E"/>
    <w:rsid w:val="004C3FE7"/>
    <w:rsid w:val="004C434E"/>
    <w:rsid w:val="004C6CDE"/>
    <w:rsid w:val="004C7CEB"/>
    <w:rsid w:val="004D093B"/>
    <w:rsid w:val="004D229C"/>
    <w:rsid w:val="004D3549"/>
    <w:rsid w:val="004D6923"/>
    <w:rsid w:val="004E0067"/>
    <w:rsid w:val="004E0B4D"/>
    <w:rsid w:val="004E3B63"/>
    <w:rsid w:val="004E449A"/>
    <w:rsid w:val="004E573A"/>
    <w:rsid w:val="004E6CDB"/>
    <w:rsid w:val="004E7B01"/>
    <w:rsid w:val="004F3E0E"/>
    <w:rsid w:val="004F3E1B"/>
    <w:rsid w:val="004F4883"/>
    <w:rsid w:val="004F5F51"/>
    <w:rsid w:val="004F692E"/>
    <w:rsid w:val="004F6EBB"/>
    <w:rsid w:val="0050191A"/>
    <w:rsid w:val="00502DC8"/>
    <w:rsid w:val="00503BA1"/>
    <w:rsid w:val="005043CD"/>
    <w:rsid w:val="005057AA"/>
    <w:rsid w:val="00505845"/>
    <w:rsid w:val="00506E8A"/>
    <w:rsid w:val="00507C28"/>
    <w:rsid w:val="005104BB"/>
    <w:rsid w:val="005128B4"/>
    <w:rsid w:val="00513526"/>
    <w:rsid w:val="005172B9"/>
    <w:rsid w:val="00520A15"/>
    <w:rsid w:val="0052168E"/>
    <w:rsid w:val="00521E1A"/>
    <w:rsid w:val="00522DEA"/>
    <w:rsid w:val="00526379"/>
    <w:rsid w:val="00526A36"/>
    <w:rsid w:val="00526F20"/>
    <w:rsid w:val="00532605"/>
    <w:rsid w:val="00534B32"/>
    <w:rsid w:val="005352DC"/>
    <w:rsid w:val="005357B1"/>
    <w:rsid w:val="00536F68"/>
    <w:rsid w:val="005377C1"/>
    <w:rsid w:val="00543BEC"/>
    <w:rsid w:val="005469F1"/>
    <w:rsid w:val="00546F68"/>
    <w:rsid w:val="00547600"/>
    <w:rsid w:val="00551BF7"/>
    <w:rsid w:val="0055230B"/>
    <w:rsid w:val="00552396"/>
    <w:rsid w:val="005538E2"/>
    <w:rsid w:val="00557C4A"/>
    <w:rsid w:val="00557EDA"/>
    <w:rsid w:val="00557FDE"/>
    <w:rsid w:val="00561747"/>
    <w:rsid w:val="00563F0F"/>
    <w:rsid w:val="005659C6"/>
    <w:rsid w:val="00565A09"/>
    <w:rsid w:val="00567155"/>
    <w:rsid w:val="005675C6"/>
    <w:rsid w:val="00571E78"/>
    <w:rsid w:val="00572904"/>
    <w:rsid w:val="00572C76"/>
    <w:rsid w:val="00573EE7"/>
    <w:rsid w:val="00573F7C"/>
    <w:rsid w:val="005763E2"/>
    <w:rsid w:val="00580A4B"/>
    <w:rsid w:val="005819DD"/>
    <w:rsid w:val="00583FCF"/>
    <w:rsid w:val="00584FC6"/>
    <w:rsid w:val="00586985"/>
    <w:rsid w:val="0058796E"/>
    <w:rsid w:val="005902B3"/>
    <w:rsid w:val="00591CA6"/>
    <w:rsid w:val="00592D1A"/>
    <w:rsid w:val="00592DBD"/>
    <w:rsid w:val="00592E01"/>
    <w:rsid w:val="00593FB3"/>
    <w:rsid w:val="00595BEF"/>
    <w:rsid w:val="00597F05"/>
    <w:rsid w:val="005A0E5D"/>
    <w:rsid w:val="005A14C5"/>
    <w:rsid w:val="005A1B33"/>
    <w:rsid w:val="005A4CD0"/>
    <w:rsid w:val="005A5F6F"/>
    <w:rsid w:val="005A690A"/>
    <w:rsid w:val="005B169F"/>
    <w:rsid w:val="005B3DEB"/>
    <w:rsid w:val="005B4C1F"/>
    <w:rsid w:val="005B4CE9"/>
    <w:rsid w:val="005B54BC"/>
    <w:rsid w:val="005B797F"/>
    <w:rsid w:val="005B7C7E"/>
    <w:rsid w:val="005C0012"/>
    <w:rsid w:val="005C16BC"/>
    <w:rsid w:val="005C16FF"/>
    <w:rsid w:val="005D0696"/>
    <w:rsid w:val="005D0F55"/>
    <w:rsid w:val="005D22C8"/>
    <w:rsid w:val="005D303C"/>
    <w:rsid w:val="005D4303"/>
    <w:rsid w:val="005D6906"/>
    <w:rsid w:val="005E035D"/>
    <w:rsid w:val="005E2EBF"/>
    <w:rsid w:val="005E71AA"/>
    <w:rsid w:val="005E7E83"/>
    <w:rsid w:val="005F0EA9"/>
    <w:rsid w:val="005F0F88"/>
    <w:rsid w:val="005F0FA8"/>
    <w:rsid w:val="005F29A8"/>
    <w:rsid w:val="005F3866"/>
    <w:rsid w:val="005F4081"/>
    <w:rsid w:val="005F50C0"/>
    <w:rsid w:val="005F5117"/>
    <w:rsid w:val="005F7227"/>
    <w:rsid w:val="00601CC7"/>
    <w:rsid w:val="00603DFD"/>
    <w:rsid w:val="00604604"/>
    <w:rsid w:val="006053A0"/>
    <w:rsid w:val="0060678E"/>
    <w:rsid w:val="006079CC"/>
    <w:rsid w:val="00607DBF"/>
    <w:rsid w:val="006109F9"/>
    <w:rsid w:val="00613076"/>
    <w:rsid w:val="00613161"/>
    <w:rsid w:val="00613F65"/>
    <w:rsid w:val="00616CB4"/>
    <w:rsid w:val="006206ED"/>
    <w:rsid w:val="00620A20"/>
    <w:rsid w:val="00621F68"/>
    <w:rsid w:val="00634382"/>
    <w:rsid w:val="00641AC1"/>
    <w:rsid w:val="0064397B"/>
    <w:rsid w:val="0064691B"/>
    <w:rsid w:val="00646E38"/>
    <w:rsid w:val="0065165D"/>
    <w:rsid w:val="00655792"/>
    <w:rsid w:val="0065699E"/>
    <w:rsid w:val="00661E0D"/>
    <w:rsid w:val="00661E82"/>
    <w:rsid w:val="00661FC8"/>
    <w:rsid w:val="00664278"/>
    <w:rsid w:val="006660DE"/>
    <w:rsid w:val="006670E7"/>
    <w:rsid w:val="006672BD"/>
    <w:rsid w:val="0067005A"/>
    <w:rsid w:val="00671D24"/>
    <w:rsid w:val="00671DB5"/>
    <w:rsid w:val="006736E8"/>
    <w:rsid w:val="00674750"/>
    <w:rsid w:val="00674D15"/>
    <w:rsid w:val="006761EA"/>
    <w:rsid w:val="00680816"/>
    <w:rsid w:val="00680BE3"/>
    <w:rsid w:val="0068125B"/>
    <w:rsid w:val="00683B3D"/>
    <w:rsid w:val="00683EC9"/>
    <w:rsid w:val="00683FAF"/>
    <w:rsid w:val="00684FD0"/>
    <w:rsid w:val="00687ABA"/>
    <w:rsid w:val="00690EEB"/>
    <w:rsid w:val="006958DB"/>
    <w:rsid w:val="00695AEF"/>
    <w:rsid w:val="0069638E"/>
    <w:rsid w:val="00697B5E"/>
    <w:rsid w:val="006A19AC"/>
    <w:rsid w:val="006A27EE"/>
    <w:rsid w:val="006A2992"/>
    <w:rsid w:val="006A3973"/>
    <w:rsid w:val="006A3DE6"/>
    <w:rsid w:val="006A476B"/>
    <w:rsid w:val="006A4A13"/>
    <w:rsid w:val="006A4D02"/>
    <w:rsid w:val="006A51AA"/>
    <w:rsid w:val="006A560D"/>
    <w:rsid w:val="006A6DCB"/>
    <w:rsid w:val="006B0E47"/>
    <w:rsid w:val="006B110A"/>
    <w:rsid w:val="006B116F"/>
    <w:rsid w:val="006B1F15"/>
    <w:rsid w:val="006B6576"/>
    <w:rsid w:val="006B7200"/>
    <w:rsid w:val="006B725C"/>
    <w:rsid w:val="006B76D5"/>
    <w:rsid w:val="006C118A"/>
    <w:rsid w:val="006C2536"/>
    <w:rsid w:val="006C2E3F"/>
    <w:rsid w:val="006C3782"/>
    <w:rsid w:val="006C4BDD"/>
    <w:rsid w:val="006C4F2C"/>
    <w:rsid w:val="006C782A"/>
    <w:rsid w:val="006D0134"/>
    <w:rsid w:val="006E0D47"/>
    <w:rsid w:val="006E3213"/>
    <w:rsid w:val="006E3A2C"/>
    <w:rsid w:val="006E66F3"/>
    <w:rsid w:val="006E7619"/>
    <w:rsid w:val="006F0739"/>
    <w:rsid w:val="006F11C7"/>
    <w:rsid w:val="006F2B27"/>
    <w:rsid w:val="006F49DE"/>
    <w:rsid w:val="006F5BA3"/>
    <w:rsid w:val="006F658F"/>
    <w:rsid w:val="006F6786"/>
    <w:rsid w:val="00702192"/>
    <w:rsid w:val="007034B0"/>
    <w:rsid w:val="00703578"/>
    <w:rsid w:val="00704682"/>
    <w:rsid w:val="00705411"/>
    <w:rsid w:val="007060F5"/>
    <w:rsid w:val="0071002F"/>
    <w:rsid w:val="00710650"/>
    <w:rsid w:val="00710F1D"/>
    <w:rsid w:val="0071235D"/>
    <w:rsid w:val="00712AC1"/>
    <w:rsid w:val="00712C46"/>
    <w:rsid w:val="00714F54"/>
    <w:rsid w:val="007161AD"/>
    <w:rsid w:val="007167DF"/>
    <w:rsid w:val="007171CC"/>
    <w:rsid w:val="007176EC"/>
    <w:rsid w:val="0071780E"/>
    <w:rsid w:val="007204F0"/>
    <w:rsid w:val="00721198"/>
    <w:rsid w:val="00721CB7"/>
    <w:rsid w:val="00724444"/>
    <w:rsid w:val="007248FD"/>
    <w:rsid w:val="00724933"/>
    <w:rsid w:val="00725A35"/>
    <w:rsid w:val="00725B41"/>
    <w:rsid w:val="00731855"/>
    <w:rsid w:val="00732454"/>
    <w:rsid w:val="00735FC9"/>
    <w:rsid w:val="00736237"/>
    <w:rsid w:val="00740E04"/>
    <w:rsid w:val="0074164B"/>
    <w:rsid w:val="00742F67"/>
    <w:rsid w:val="007470A4"/>
    <w:rsid w:val="00747E3D"/>
    <w:rsid w:val="0075172E"/>
    <w:rsid w:val="0075315D"/>
    <w:rsid w:val="00755184"/>
    <w:rsid w:val="0075569E"/>
    <w:rsid w:val="00756D15"/>
    <w:rsid w:val="0075722F"/>
    <w:rsid w:val="007604E1"/>
    <w:rsid w:val="00760DFF"/>
    <w:rsid w:val="007610B5"/>
    <w:rsid w:val="00762020"/>
    <w:rsid w:val="00764F86"/>
    <w:rsid w:val="00766695"/>
    <w:rsid w:val="007670EA"/>
    <w:rsid w:val="007701A6"/>
    <w:rsid w:val="007701CA"/>
    <w:rsid w:val="0077725A"/>
    <w:rsid w:val="0077765B"/>
    <w:rsid w:val="0078157A"/>
    <w:rsid w:val="00782025"/>
    <w:rsid w:val="00783E6D"/>
    <w:rsid w:val="00784479"/>
    <w:rsid w:val="00784493"/>
    <w:rsid w:val="00786065"/>
    <w:rsid w:val="00786B96"/>
    <w:rsid w:val="00787AA6"/>
    <w:rsid w:val="00796BA2"/>
    <w:rsid w:val="007973FE"/>
    <w:rsid w:val="007A028F"/>
    <w:rsid w:val="007A1DAC"/>
    <w:rsid w:val="007A1F67"/>
    <w:rsid w:val="007A48A8"/>
    <w:rsid w:val="007A6FBE"/>
    <w:rsid w:val="007A7F78"/>
    <w:rsid w:val="007B2C1B"/>
    <w:rsid w:val="007B5953"/>
    <w:rsid w:val="007B6338"/>
    <w:rsid w:val="007C28F5"/>
    <w:rsid w:val="007D14FB"/>
    <w:rsid w:val="007D41BA"/>
    <w:rsid w:val="007D6207"/>
    <w:rsid w:val="007D6483"/>
    <w:rsid w:val="007D7993"/>
    <w:rsid w:val="007E2488"/>
    <w:rsid w:val="007E2A76"/>
    <w:rsid w:val="007E32B1"/>
    <w:rsid w:val="007E717C"/>
    <w:rsid w:val="007F14C2"/>
    <w:rsid w:val="007F3513"/>
    <w:rsid w:val="007F5DB1"/>
    <w:rsid w:val="007F5E55"/>
    <w:rsid w:val="008002C2"/>
    <w:rsid w:val="00800642"/>
    <w:rsid w:val="00802171"/>
    <w:rsid w:val="00804FA8"/>
    <w:rsid w:val="00806533"/>
    <w:rsid w:val="00807167"/>
    <w:rsid w:val="008105C2"/>
    <w:rsid w:val="00811AF5"/>
    <w:rsid w:val="00812277"/>
    <w:rsid w:val="00815CEB"/>
    <w:rsid w:val="00815FCF"/>
    <w:rsid w:val="00817C27"/>
    <w:rsid w:val="00821F82"/>
    <w:rsid w:val="008240EF"/>
    <w:rsid w:val="008245B0"/>
    <w:rsid w:val="00824856"/>
    <w:rsid w:val="00824A49"/>
    <w:rsid w:val="008341F5"/>
    <w:rsid w:val="00834C52"/>
    <w:rsid w:val="00840400"/>
    <w:rsid w:val="00841971"/>
    <w:rsid w:val="00843232"/>
    <w:rsid w:val="0084497E"/>
    <w:rsid w:val="008449C3"/>
    <w:rsid w:val="00847374"/>
    <w:rsid w:val="00847B93"/>
    <w:rsid w:val="0085003E"/>
    <w:rsid w:val="00850B3A"/>
    <w:rsid w:val="00852661"/>
    <w:rsid w:val="008526D0"/>
    <w:rsid w:val="00853C79"/>
    <w:rsid w:val="0085410C"/>
    <w:rsid w:val="00854344"/>
    <w:rsid w:val="00854746"/>
    <w:rsid w:val="008555E1"/>
    <w:rsid w:val="008576E3"/>
    <w:rsid w:val="008601A8"/>
    <w:rsid w:val="008605DA"/>
    <w:rsid w:val="00860903"/>
    <w:rsid w:val="00862149"/>
    <w:rsid w:val="008627D6"/>
    <w:rsid w:val="008628BB"/>
    <w:rsid w:val="00863E9F"/>
    <w:rsid w:val="008644F0"/>
    <w:rsid w:val="008649B6"/>
    <w:rsid w:val="0086697E"/>
    <w:rsid w:val="008711ED"/>
    <w:rsid w:val="0087196D"/>
    <w:rsid w:val="0087318E"/>
    <w:rsid w:val="008740B6"/>
    <w:rsid w:val="00874E17"/>
    <w:rsid w:val="00875D01"/>
    <w:rsid w:val="00883F12"/>
    <w:rsid w:val="00886814"/>
    <w:rsid w:val="00890B83"/>
    <w:rsid w:val="00894442"/>
    <w:rsid w:val="008960FD"/>
    <w:rsid w:val="00896F5A"/>
    <w:rsid w:val="008A3A83"/>
    <w:rsid w:val="008A4184"/>
    <w:rsid w:val="008A435A"/>
    <w:rsid w:val="008A4C53"/>
    <w:rsid w:val="008A68C4"/>
    <w:rsid w:val="008B54E1"/>
    <w:rsid w:val="008B620C"/>
    <w:rsid w:val="008B7B93"/>
    <w:rsid w:val="008C2DC4"/>
    <w:rsid w:val="008D0772"/>
    <w:rsid w:val="008D1E10"/>
    <w:rsid w:val="008D3042"/>
    <w:rsid w:val="008D380A"/>
    <w:rsid w:val="008D425B"/>
    <w:rsid w:val="008D5C85"/>
    <w:rsid w:val="008D798B"/>
    <w:rsid w:val="008E0DFA"/>
    <w:rsid w:val="008E28BE"/>
    <w:rsid w:val="008E41CE"/>
    <w:rsid w:val="008E509B"/>
    <w:rsid w:val="008E6077"/>
    <w:rsid w:val="008E62F0"/>
    <w:rsid w:val="008E649E"/>
    <w:rsid w:val="008E7DD6"/>
    <w:rsid w:val="008F34B4"/>
    <w:rsid w:val="008F4D47"/>
    <w:rsid w:val="008F633D"/>
    <w:rsid w:val="008F69BA"/>
    <w:rsid w:val="008F78C3"/>
    <w:rsid w:val="00901334"/>
    <w:rsid w:val="00902497"/>
    <w:rsid w:val="009042FE"/>
    <w:rsid w:val="009052A5"/>
    <w:rsid w:val="0090619F"/>
    <w:rsid w:val="0090669C"/>
    <w:rsid w:val="00910EA5"/>
    <w:rsid w:val="009113E1"/>
    <w:rsid w:val="009114B4"/>
    <w:rsid w:val="009127AF"/>
    <w:rsid w:val="00912C91"/>
    <w:rsid w:val="009149EA"/>
    <w:rsid w:val="009149F2"/>
    <w:rsid w:val="0091792E"/>
    <w:rsid w:val="009201EE"/>
    <w:rsid w:val="00920873"/>
    <w:rsid w:val="00924820"/>
    <w:rsid w:val="00925326"/>
    <w:rsid w:val="00925ADC"/>
    <w:rsid w:val="00925BB3"/>
    <w:rsid w:val="0092656B"/>
    <w:rsid w:val="009267A5"/>
    <w:rsid w:val="00930918"/>
    <w:rsid w:val="00933EEE"/>
    <w:rsid w:val="009368FD"/>
    <w:rsid w:val="00936C2D"/>
    <w:rsid w:val="009375E8"/>
    <w:rsid w:val="009377C2"/>
    <w:rsid w:val="0094074D"/>
    <w:rsid w:val="00941ACC"/>
    <w:rsid w:val="009428C2"/>
    <w:rsid w:val="00942EF2"/>
    <w:rsid w:val="00945812"/>
    <w:rsid w:val="00945E7D"/>
    <w:rsid w:val="00946E2B"/>
    <w:rsid w:val="00951813"/>
    <w:rsid w:val="009527A0"/>
    <w:rsid w:val="0095483C"/>
    <w:rsid w:val="00954AE4"/>
    <w:rsid w:val="009565AF"/>
    <w:rsid w:val="00956D61"/>
    <w:rsid w:val="00957BF0"/>
    <w:rsid w:val="009611C8"/>
    <w:rsid w:val="009655A4"/>
    <w:rsid w:val="00970369"/>
    <w:rsid w:val="0097351F"/>
    <w:rsid w:val="00975601"/>
    <w:rsid w:val="009762B3"/>
    <w:rsid w:val="00977EC7"/>
    <w:rsid w:val="00980936"/>
    <w:rsid w:val="009809CD"/>
    <w:rsid w:val="00980FE8"/>
    <w:rsid w:val="00983651"/>
    <w:rsid w:val="00985B59"/>
    <w:rsid w:val="009863FA"/>
    <w:rsid w:val="00987CC1"/>
    <w:rsid w:val="00991E34"/>
    <w:rsid w:val="00994B6A"/>
    <w:rsid w:val="00996A78"/>
    <w:rsid w:val="009A2619"/>
    <w:rsid w:val="009A5C8F"/>
    <w:rsid w:val="009A713C"/>
    <w:rsid w:val="009A74F9"/>
    <w:rsid w:val="009B23A6"/>
    <w:rsid w:val="009B23A7"/>
    <w:rsid w:val="009B3732"/>
    <w:rsid w:val="009B5250"/>
    <w:rsid w:val="009C051B"/>
    <w:rsid w:val="009C0B2E"/>
    <w:rsid w:val="009C17DE"/>
    <w:rsid w:val="009C41B3"/>
    <w:rsid w:val="009C47EA"/>
    <w:rsid w:val="009C49AA"/>
    <w:rsid w:val="009C699E"/>
    <w:rsid w:val="009C6B2F"/>
    <w:rsid w:val="009C7E86"/>
    <w:rsid w:val="009D1FC5"/>
    <w:rsid w:val="009D2A06"/>
    <w:rsid w:val="009D2B49"/>
    <w:rsid w:val="009D377D"/>
    <w:rsid w:val="009D6836"/>
    <w:rsid w:val="009D70FC"/>
    <w:rsid w:val="009D7F27"/>
    <w:rsid w:val="009E0060"/>
    <w:rsid w:val="009E06F6"/>
    <w:rsid w:val="009E4B41"/>
    <w:rsid w:val="009E615F"/>
    <w:rsid w:val="009E7CDD"/>
    <w:rsid w:val="009F0CE9"/>
    <w:rsid w:val="009F0F99"/>
    <w:rsid w:val="009F2014"/>
    <w:rsid w:val="009F2531"/>
    <w:rsid w:val="009F4422"/>
    <w:rsid w:val="009F5CAC"/>
    <w:rsid w:val="009F785B"/>
    <w:rsid w:val="00A02A56"/>
    <w:rsid w:val="00A040AC"/>
    <w:rsid w:val="00A0421E"/>
    <w:rsid w:val="00A122D3"/>
    <w:rsid w:val="00A133FD"/>
    <w:rsid w:val="00A13A78"/>
    <w:rsid w:val="00A13F27"/>
    <w:rsid w:val="00A14106"/>
    <w:rsid w:val="00A141B8"/>
    <w:rsid w:val="00A15115"/>
    <w:rsid w:val="00A1713F"/>
    <w:rsid w:val="00A17C9A"/>
    <w:rsid w:val="00A2072C"/>
    <w:rsid w:val="00A21D9E"/>
    <w:rsid w:val="00A22C31"/>
    <w:rsid w:val="00A24C2D"/>
    <w:rsid w:val="00A25602"/>
    <w:rsid w:val="00A30108"/>
    <w:rsid w:val="00A30D64"/>
    <w:rsid w:val="00A32B3F"/>
    <w:rsid w:val="00A32D64"/>
    <w:rsid w:val="00A33971"/>
    <w:rsid w:val="00A36070"/>
    <w:rsid w:val="00A36358"/>
    <w:rsid w:val="00A36E39"/>
    <w:rsid w:val="00A3745F"/>
    <w:rsid w:val="00A37DF0"/>
    <w:rsid w:val="00A4057D"/>
    <w:rsid w:val="00A422A2"/>
    <w:rsid w:val="00A42BEE"/>
    <w:rsid w:val="00A457D8"/>
    <w:rsid w:val="00A52155"/>
    <w:rsid w:val="00A52BD6"/>
    <w:rsid w:val="00A52EEF"/>
    <w:rsid w:val="00A53914"/>
    <w:rsid w:val="00A555C8"/>
    <w:rsid w:val="00A5782D"/>
    <w:rsid w:val="00A57885"/>
    <w:rsid w:val="00A603B7"/>
    <w:rsid w:val="00A60F9A"/>
    <w:rsid w:val="00A62738"/>
    <w:rsid w:val="00A640EE"/>
    <w:rsid w:val="00A64C94"/>
    <w:rsid w:val="00A6605D"/>
    <w:rsid w:val="00A665D2"/>
    <w:rsid w:val="00A70012"/>
    <w:rsid w:val="00A70DE1"/>
    <w:rsid w:val="00A70F41"/>
    <w:rsid w:val="00A711B5"/>
    <w:rsid w:val="00A71E1D"/>
    <w:rsid w:val="00A72C06"/>
    <w:rsid w:val="00A73A6A"/>
    <w:rsid w:val="00A74043"/>
    <w:rsid w:val="00A749F8"/>
    <w:rsid w:val="00A77788"/>
    <w:rsid w:val="00A77C1C"/>
    <w:rsid w:val="00A8396E"/>
    <w:rsid w:val="00A84111"/>
    <w:rsid w:val="00A86ACF"/>
    <w:rsid w:val="00A90844"/>
    <w:rsid w:val="00A91433"/>
    <w:rsid w:val="00A91C89"/>
    <w:rsid w:val="00A9475C"/>
    <w:rsid w:val="00AA0236"/>
    <w:rsid w:val="00AA0F85"/>
    <w:rsid w:val="00AA25ED"/>
    <w:rsid w:val="00AA28FF"/>
    <w:rsid w:val="00AA3605"/>
    <w:rsid w:val="00AA3782"/>
    <w:rsid w:val="00AA63C1"/>
    <w:rsid w:val="00AA6446"/>
    <w:rsid w:val="00AA645A"/>
    <w:rsid w:val="00AA6D48"/>
    <w:rsid w:val="00AB08F3"/>
    <w:rsid w:val="00AB2B8C"/>
    <w:rsid w:val="00AB3169"/>
    <w:rsid w:val="00AB4ED8"/>
    <w:rsid w:val="00AB5009"/>
    <w:rsid w:val="00AB58CD"/>
    <w:rsid w:val="00AB5A7C"/>
    <w:rsid w:val="00AB5A7D"/>
    <w:rsid w:val="00AB66E5"/>
    <w:rsid w:val="00AB6E1D"/>
    <w:rsid w:val="00AB776D"/>
    <w:rsid w:val="00AC177C"/>
    <w:rsid w:val="00AC31B4"/>
    <w:rsid w:val="00AC62D2"/>
    <w:rsid w:val="00AC6FE6"/>
    <w:rsid w:val="00AD0FC0"/>
    <w:rsid w:val="00AD167B"/>
    <w:rsid w:val="00AD47F0"/>
    <w:rsid w:val="00AD6CD7"/>
    <w:rsid w:val="00AD6E0D"/>
    <w:rsid w:val="00AD7FA6"/>
    <w:rsid w:val="00AE0825"/>
    <w:rsid w:val="00AE447F"/>
    <w:rsid w:val="00AE4DA2"/>
    <w:rsid w:val="00AE5036"/>
    <w:rsid w:val="00AE552F"/>
    <w:rsid w:val="00AE5C6C"/>
    <w:rsid w:val="00AE6D5E"/>
    <w:rsid w:val="00AF4A82"/>
    <w:rsid w:val="00AF5101"/>
    <w:rsid w:val="00AF585B"/>
    <w:rsid w:val="00B0069A"/>
    <w:rsid w:val="00B00B56"/>
    <w:rsid w:val="00B00BBC"/>
    <w:rsid w:val="00B033E0"/>
    <w:rsid w:val="00B05270"/>
    <w:rsid w:val="00B06622"/>
    <w:rsid w:val="00B07CDF"/>
    <w:rsid w:val="00B12513"/>
    <w:rsid w:val="00B13177"/>
    <w:rsid w:val="00B14E12"/>
    <w:rsid w:val="00B159FD"/>
    <w:rsid w:val="00B20A72"/>
    <w:rsid w:val="00B21D7D"/>
    <w:rsid w:val="00B22571"/>
    <w:rsid w:val="00B22755"/>
    <w:rsid w:val="00B24770"/>
    <w:rsid w:val="00B27D39"/>
    <w:rsid w:val="00B27D68"/>
    <w:rsid w:val="00B33B58"/>
    <w:rsid w:val="00B347C5"/>
    <w:rsid w:val="00B35A68"/>
    <w:rsid w:val="00B36508"/>
    <w:rsid w:val="00B367F7"/>
    <w:rsid w:val="00B37B57"/>
    <w:rsid w:val="00B41C8A"/>
    <w:rsid w:val="00B42DC7"/>
    <w:rsid w:val="00B4349E"/>
    <w:rsid w:val="00B45D89"/>
    <w:rsid w:val="00B4613B"/>
    <w:rsid w:val="00B502C1"/>
    <w:rsid w:val="00B526F0"/>
    <w:rsid w:val="00B540D1"/>
    <w:rsid w:val="00B540F8"/>
    <w:rsid w:val="00B55F75"/>
    <w:rsid w:val="00B561A6"/>
    <w:rsid w:val="00B56C04"/>
    <w:rsid w:val="00B620A4"/>
    <w:rsid w:val="00B62F34"/>
    <w:rsid w:val="00B64E57"/>
    <w:rsid w:val="00B65068"/>
    <w:rsid w:val="00B65A6B"/>
    <w:rsid w:val="00B65E91"/>
    <w:rsid w:val="00B661F3"/>
    <w:rsid w:val="00B676BC"/>
    <w:rsid w:val="00B67F95"/>
    <w:rsid w:val="00B73342"/>
    <w:rsid w:val="00B7373A"/>
    <w:rsid w:val="00B745C0"/>
    <w:rsid w:val="00B74BEC"/>
    <w:rsid w:val="00B750F5"/>
    <w:rsid w:val="00B755A6"/>
    <w:rsid w:val="00B76675"/>
    <w:rsid w:val="00B7732D"/>
    <w:rsid w:val="00B777E5"/>
    <w:rsid w:val="00B777FC"/>
    <w:rsid w:val="00B77B9E"/>
    <w:rsid w:val="00B804A1"/>
    <w:rsid w:val="00B821D0"/>
    <w:rsid w:val="00B83DC6"/>
    <w:rsid w:val="00B85139"/>
    <w:rsid w:val="00B86C4A"/>
    <w:rsid w:val="00B9325A"/>
    <w:rsid w:val="00B94BA2"/>
    <w:rsid w:val="00B95192"/>
    <w:rsid w:val="00B97EFA"/>
    <w:rsid w:val="00BA2B49"/>
    <w:rsid w:val="00BA4679"/>
    <w:rsid w:val="00BA5918"/>
    <w:rsid w:val="00BA7AAC"/>
    <w:rsid w:val="00BB2B27"/>
    <w:rsid w:val="00BB33FB"/>
    <w:rsid w:val="00BB3ABB"/>
    <w:rsid w:val="00BB3F7E"/>
    <w:rsid w:val="00BB56F4"/>
    <w:rsid w:val="00BB6DDC"/>
    <w:rsid w:val="00BB7087"/>
    <w:rsid w:val="00BB71CE"/>
    <w:rsid w:val="00BB7E9F"/>
    <w:rsid w:val="00BC1AC4"/>
    <w:rsid w:val="00BC1E33"/>
    <w:rsid w:val="00BC2E42"/>
    <w:rsid w:val="00BC32DF"/>
    <w:rsid w:val="00BC4D86"/>
    <w:rsid w:val="00BC5006"/>
    <w:rsid w:val="00BD07CD"/>
    <w:rsid w:val="00BD111C"/>
    <w:rsid w:val="00BD28ED"/>
    <w:rsid w:val="00BD3DB9"/>
    <w:rsid w:val="00BD41CC"/>
    <w:rsid w:val="00BE0B2A"/>
    <w:rsid w:val="00BE132E"/>
    <w:rsid w:val="00BE1EA1"/>
    <w:rsid w:val="00BE24BD"/>
    <w:rsid w:val="00BE353F"/>
    <w:rsid w:val="00BE37B0"/>
    <w:rsid w:val="00BE41CF"/>
    <w:rsid w:val="00BF0079"/>
    <w:rsid w:val="00BF061E"/>
    <w:rsid w:val="00BF10FB"/>
    <w:rsid w:val="00BF2A65"/>
    <w:rsid w:val="00BF33B5"/>
    <w:rsid w:val="00BF3E92"/>
    <w:rsid w:val="00BF560E"/>
    <w:rsid w:val="00BF6AF4"/>
    <w:rsid w:val="00BF6D22"/>
    <w:rsid w:val="00BF72B0"/>
    <w:rsid w:val="00C02491"/>
    <w:rsid w:val="00C024C6"/>
    <w:rsid w:val="00C025DF"/>
    <w:rsid w:val="00C02D53"/>
    <w:rsid w:val="00C058A1"/>
    <w:rsid w:val="00C05E23"/>
    <w:rsid w:val="00C0648B"/>
    <w:rsid w:val="00C1076A"/>
    <w:rsid w:val="00C130FD"/>
    <w:rsid w:val="00C138C0"/>
    <w:rsid w:val="00C13F33"/>
    <w:rsid w:val="00C15491"/>
    <w:rsid w:val="00C169E4"/>
    <w:rsid w:val="00C172E9"/>
    <w:rsid w:val="00C21EDB"/>
    <w:rsid w:val="00C233C0"/>
    <w:rsid w:val="00C24161"/>
    <w:rsid w:val="00C24D8E"/>
    <w:rsid w:val="00C25C64"/>
    <w:rsid w:val="00C264E6"/>
    <w:rsid w:val="00C267AD"/>
    <w:rsid w:val="00C26EC7"/>
    <w:rsid w:val="00C300D9"/>
    <w:rsid w:val="00C326E6"/>
    <w:rsid w:val="00C32887"/>
    <w:rsid w:val="00C335A1"/>
    <w:rsid w:val="00C33B67"/>
    <w:rsid w:val="00C33D98"/>
    <w:rsid w:val="00C354CC"/>
    <w:rsid w:val="00C36229"/>
    <w:rsid w:val="00C41234"/>
    <w:rsid w:val="00C42155"/>
    <w:rsid w:val="00C4282F"/>
    <w:rsid w:val="00C43688"/>
    <w:rsid w:val="00C46520"/>
    <w:rsid w:val="00C5183D"/>
    <w:rsid w:val="00C528A5"/>
    <w:rsid w:val="00C53BEF"/>
    <w:rsid w:val="00C54283"/>
    <w:rsid w:val="00C54A08"/>
    <w:rsid w:val="00C54F34"/>
    <w:rsid w:val="00C56C5C"/>
    <w:rsid w:val="00C57F4C"/>
    <w:rsid w:val="00C600A7"/>
    <w:rsid w:val="00C61C5A"/>
    <w:rsid w:val="00C62336"/>
    <w:rsid w:val="00C629E5"/>
    <w:rsid w:val="00C629EB"/>
    <w:rsid w:val="00C62B66"/>
    <w:rsid w:val="00C6428A"/>
    <w:rsid w:val="00C65C83"/>
    <w:rsid w:val="00C66E8F"/>
    <w:rsid w:val="00C707C0"/>
    <w:rsid w:val="00C709EE"/>
    <w:rsid w:val="00C721D1"/>
    <w:rsid w:val="00C721FD"/>
    <w:rsid w:val="00C73CE0"/>
    <w:rsid w:val="00C74AAF"/>
    <w:rsid w:val="00C75EDA"/>
    <w:rsid w:val="00C764E7"/>
    <w:rsid w:val="00C76CA6"/>
    <w:rsid w:val="00C776E9"/>
    <w:rsid w:val="00C80977"/>
    <w:rsid w:val="00C8240B"/>
    <w:rsid w:val="00C837E9"/>
    <w:rsid w:val="00C83B54"/>
    <w:rsid w:val="00C84FE9"/>
    <w:rsid w:val="00C927BB"/>
    <w:rsid w:val="00C92A78"/>
    <w:rsid w:val="00C9329B"/>
    <w:rsid w:val="00C93BB0"/>
    <w:rsid w:val="00C93D03"/>
    <w:rsid w:val="00C96842"/>
    <w:rsid w:val="00C96E88"/>
    <w:rsid w:val="00C97301"/>
    <w:rsid w:val="00CA4DFF"/>
    <w:rsid w:val="00CA5C03"/>
    <w:rsid w:val="00CA78CF"/>
    <w:rsid w:val="00CB0D7B"/>
    <w:rsid w:val="00CB18D2"/>
    <w:rsid w:val="00CB323E"/>
    <w:rsid w:val="00CB342B"/>
    <w:rsid w:val="00CB38A8"/>
    <w:rsid w:val="00CB51B4"/>
    <w:rsid w:val="00CB53D4"/>
    <w:rsid w:val="00CB59EA"/>
    <w:rsid w:val="00CB7B23"/>
    <w:rsid w:val="00CC2CC5"/>
    <w:rsid w:val="00CC3595"/>
    <w:rsid w:val="00CC4806"/>
    <w:rsid w:val="00CC48F7"/>
    <w:rsid w:val="00CC5271"/>
    <w:rsid w:val="00CC68CF"/>
    <w:rsid w:val="00CC7A6F"/>
    <w:rsid w:val="00CD0B0C"/>
    <w:rsid w:val="00CD439B"/>
    <w:rsid w:val="00CD5D73"/>
    <w:rsid w:val="00CD6990"/>
    <w:rsid w:val="00CD6B65"/>
    <w:rsid w:val="00CE0813"/>
    <w:rsid w:val="00CE2CB8"/>
    <w:rsid w:val="00CE4E17"/>
    <w:rsid w:val="00CF31F9"/>
    <w:rsid w:val="00CF6425"/>
    <w:rsid w:val="00D01C33"/>
    <w:rsid w:val="00D01E74"/>
    <w:rsid w:val="00D03AAC"/>
    <w:rsid w:val="00D0673E"/>
    <w:rsid w:val="00D11794"/>
    <w:rsid w:val="00D11EEE"/>
    <w:rsid w:val="00D151FA"/>
    <w:rsid w:val="00D160DC"/>
    <w:rsid w:val="00D1655B"/>
    <w:rsid w:val="00D16FD8"/>
    <w:rsid w:val="00D17D4F"/>
    <w:rsid w:val="00D20043"/>
    <w:rsid w:val="00D24B3A"/>
    <w:rsid w:val="00D24CFE"/>
    <w:rsid w:val="00D24E1E"/>
    <w:rsid w:val="00D25DFE"/>
    <w:rsid w:val="00D26880"/>
    <w:rsid w:val="00D30D51"/>
    <w:rsid w:val="00D36761"/>
    <w:rsid w:val="00D40D47"/>
    <w:rsid w:val="00D41DC5"/>
    <w:rsid w:val="00D42073"/>
    <w:rsid w:val="00D421E4"/>
    <w:rsid w:val="00D42693"/>
    <w:rsid w:val="00D43737"/>
    <w:rsid w:val="00D43EF0"/>
    <w:rsid w:val="00D445FA"/>
    <w:rsid w:val="00D44BBA"/>
    <w:rsid w:val="00D45BDB"/>
    <w:rsid w:val="00D50C05"/>
    <w:rsid w:val="00D517A4"/>
    <w:rsid w:val="00D517AF"/>
    <w:rsid w:val="00D5322B"/>
    <w:rsid w:val="00D55392"/>
    <w:rsid w:val="00D64746"/>
    <w:rsid w:val="00D64B83"/>
    <w:rsid w:val="00D6509C"/>
    <w:rsid w:val="00D650DD"/>
    <w:rsid w:val="00D6639F"/>
    <w:rsid w:val="00D6650C"/>
    <w:rsid w:val="00D678E5"/>
    <w:rsid w:val="00D715E6"/>
    <w:rsid w:val="00D73B04"/>
    <w:rsid w:val="00D776D0"/>
    <w:rsid w:val="00D834E3"/>
    <w:rsid w:val="00D83B01"/>
    <w:rsid w:val="00D8735F"/>
    <w:rsid w:val="00D8757A"/>
    <w:rsid w:val="00D87D93"/>
    <w:rsid w:val="00D90F28"/>
    <w:rsid w:val="00D913CA"/>
    <w:rsid w:val="00D946AE"/>
    <w:rsid w:val="00D9496A"/>
    <w:rsid w:val="00DA1DF3"/>
    <w:rsid w:val="00DA2076"/>
    <w:rsid w:val="00DA2114"/>
    <w:rsid w:val="00DA5EF2"/>
    <w:rsid w:val="00DA63FD"/>
    <w:rsid w:val="00DA667B"/>
    <w:rsid w:val="00DA6891"/>
    <w:rsid w:val="00DA6F70"/>
    <w:rsid w:val="00DB12F9"/>
    <w:rsid w:val="00DB1975"/>
    <w:rsid w:val="00DB30A4"/>
    <w:rsid w:val="00DB4C0C"/>
    <w:rsid w:val="00DB7386"/>
    <w:rsid w:val="00DC2157"/>
    <w:rsid w:val="00DC3626"/>
    <w:rsid w:val="00DC3CF5"/>
    <w:rsid w:val="00DC3F77"/>
    <w:rsid w:val="00DC4C5C"/>
    <w:rsid w:val="00DD4215"/>
    <w:rsid w:val="00DD7D9A"/>
    <w:rsid w:val="00DE2F85"/>
    <w:rsid w:val="00DE31BF"/>
    <w:rsid w:val="00DE643E"/>
    <w:rsid w:val="00DF190C"/>
    <w:rsid w:val="00DF1ADA"/>
    <w:rsid w:val="00DF32FC"/>
    <w:rsid w:val="00DF531A"/>
    <w:rsid w:val="00E00792"/>
    <w:rsid w:val="00E00D7C"/>
    <w:rsid w:val="00E0402D"/>
    <w:rsid w:val="00E04842"/>
    <w:rsid w:val="00E04E53"/>
    <w:rsid w:val="00E077D8"/>
    <w:rsid w:val="00E101A9"/>
    <w:rsid w:val="00E13CEA"/>
    <w:rsid w:val="00E1438A"/>
    <w:rsid w:val="00E16B4A"/>
    <w:rsid w:val="00E2011A"/>
    <w:rsid w:val="00E2092A"/>
    <w:rsid w:val="00E22409"/>
    <w:rsid w:val="00E228BE"/>
    <w:rsid w:val="00E22A67"/>
    <w:rsid w:val="00E25D20"/>
    <w:rsid w:val="00E25F71"/>
    <w:rsid w:val="00E26D61"/>
    <w:rsid w:val="00E327BD"/>
    <w:rsid w:val="00E32F27"/>
    <w:rsid w:val="00E33DEB"/>
    <w:rsid w:val="00E3460B"/>
    <w:rsid w:val="00E357F9"/>
    <w:rsid w:val="00E36657"/>
    <w:rsid w:val="00E36BAE"/>
    <w:rsid w:val="00E36C2C"/>
    <w:rsid w:val="00E36C40"/>
    <w:rsid w:val="00E378FB"/>
    <w:rsid w:val="00E37CE8"/>
    <w:rsid w:val="00E40D3B"/>
    <w:rsid w:val="00E438ED"/>
    <w:rsid w:val="00E453CE"/>
    <w:rsid w:val="00E4710B"/>
    <w:rsid w:val="00E51938"/>
    <w:rsid w:val="00E52469"/>
    <w:rsid w:val="00E53024"/>
    <w:rsid w:val="00E53450"/>
    <w:rsid w:val="00E539A8"/>
    <w:rsid w:val="00E53B93"/>
    <w:rsid w:val="00E542E4"/>
    <w:rsid w:val="00E55313"/>
    <w:rsid w:val="00E55757"/>
    <w:rsid w:val="00E55960"/>
    <w:rsid w:val="00E559FF"/>
    <w:rsid w:val="00E60D5A"/>
    <w:rsid w:val="00E621EF"/>
    <w:rsid w:val="00E64FCD"/>
    <w:rsid w:val="00E67BAB"/>
    <w:rsid w:val="00E70432"/>
    <w:rsid w:val="00E72004"/>
    <w:rsid w:val="00E72963"/>
    <w:rsid w:val="00E73336"/>
    <w:rsid w:val="00E73688"/>
    <w:rsid w:val="00E73EE1"/>
    <w:rsid w:val="00E769CC"/>
    <w:rsid w:val="00E76C6A"/>
    <w:rsid w:val="00E805EE"/>
    <w:rsid w:val="00E81970"/>
    <w:rsid w:val="00E84D6F"/>
    <w:rsid w:val="00E8561D"/>
    <w:rsid w:val="00E873B5"/>
    <w:rsid w:val="00E90171"/>
    <w:rsid w:val="00E90184"/>
    <w:rsid w:val="00E90AA8"/>
    <w:rsid w:val="00E95714"/>
    <w:rsid w:val="00E96D72"/>
    <w:rsid w:val="00EA542D"/>
    <w:rsid w:val="00EA552A"/>
    <w:rsid w:val="00EB0912"/>
    <w:rsid w:val="00EB0A2A"/>
    <w:rsid w:val="00EB1351"/>
    <w:rsid w:val="00EB342A"/>
    <w:rsid w:val="00EB3D69"/>
    <w:rsid w:val="00EB5CB1"/>
    <w:rsid w:val="00EB6703"/>
    <w:rsid w:val="00EB6EB7"/>
    <w:rsid w:val="00EB6F8F"/>
    <w:rsid w:val="00EB77D5"/>
    <w:rsid w:val="00EC0BF4"/>
    <w:rsid w:val="00EC0FBE"/>
    <w:rsid w:val="00EC2A7E"/>
    <w:rsid w:val="00EC5B0D"/>
    <w:rsid w:val="00EC6519"/>
    <w:rsid w:val="00ED1B89"/>
    <w:rsid w:val="00ED22C5"/>
    <w:rsid w:val="00ED244A"/>
    <w:rsid w:val="00ED2599"/>
    <w:rsid w:val="00ED26F8"/>
    <w:rsid w:val="00ED3F53"/>
    <w:rsid w:val="00EE0173"/>
    <w:rsid w:val="00EE0345"/>
    <w:rsid w:val="00EE088A"/>
    <w:rsid w:val="00EE154C"/>
    <w:rsid w:val="00EE2F36"/>
    <w:rsid w:val="00EE2FE8"/>
    <w:rsid w:val="00EE34CE"/>
    <w:rsid w:val="00EE3D7C"/>
    <w:rsid w:val="00EE3F03"/>
    <w:rsid w:val="00EE4CE9"/>
    <w:rsid w:val="00EE4EB2"/>
    <w:rsid w:val="00EE75F3"/>
    <w:rsid w:val="00EF2464"/>
    <w:rsid w:val="00EF366B"/>
    <w:rsid w:val="00EF3C38"/>
    <w:rsid w:val="00EF4576"/>
    <w:rsid w:val="00EF49E8"/>
    <w:rsid w:val="00EF4E95"/>
    <w:rsid w:val="00EF4F61"/>
    <w:rsid w:val="00F002F2"/>
    <w:rsid w:val="00F01B0A"/>
    <w:rsid w:val="00F0558B"/>
    <w:rsid w:val="00F12F97"/>
    <w:rsid w:val="00F15046"/>
    <w:rsid w:val="00F16F8E"/>
    <w:rsid w:val="00F20838"/>
    <w:rsid w:val="00F20C15"/>
    <w:rsid w:val="00F21114"/>
    <w:rsid w:val="00F22A9F"/>
    <w:rsid w:val="00F23C80"/>
    <w:rsid w:val="00F255BF"/>
    <w:rsid w:val="00F30A37"/>
    <w:rsid w:val="00F31541"/>
    <w:rsid w:val="00F31904"/>
    <w:rsid w:val="00F31B7A"/>
    <w:rsid w:val="00F32702"/>
    <w:rsid w:val="00F34514"/>
    <w:rsid w:val="00F34C52"/>
    <w:rsid w:val="00F350C7"/>
    <w:rsid w:val="00F373E4"/>
    <w:rsid w:val="00F37759"/>
    <w:rsid w:val="00F42B8B"/>
    <w:rsid w:val="00F42FA3"/>
    <w:rsid w:val="00F436B8"/>
    <w:rsid w:val="00F45FE2"/>
    <w:rsid w:val="00F46154"/>
    <w:rsid w:val="00F47D73"/>
    <w:rsid w:val="00F50A7F"/>
    <w:rsid w:val="00F51341"/>
    <w:rsid w:val="00F51CDC"/>
    <w:rsid w:val="00F51D7A"/>
    <w:rsid w:val="00F51F0C"/>
    <w:rsid w:val="00F5210C"/>
    <w:rsid w:val="00F52F01"/>
    <w:rsid w:val="00F530B2"/>
    <w:rsid w:val="00F5374E"/>
    <w:rsid w:val="00F5397F"/>
    <w:rsid w:val="00F552BB"/>
    <w:rsid w:val="00F55F0B"/>
    <w:rsid w:val="00F5738E"/>
    <w:rsid w:val="00F60433"/>
    <w:rsid w:val="00F61C64"/>
    <w:rsid w:val="00F6625C"/>
    <w:rsid w:val="00F66E85"/>
    <w:rsid w:val="00F67512"/>
    <w:rsid w:val="00F703D9"/>
    <w:rsid w:val="00F72DC4"/>
    <w:rsid w:val="00F7548C"/>
    <w:rsid w:val="00F756CA"/>
    <w:rsid w:val="00F803B8"/>
    <w:rsid w:val="00F81B77"/>
    <w:rsid w:val="00F82C00"/>
    <w:rsid w:val="00F86385"/>
    <w:rsid w:val="00F874B4"/>
    <w:rsid w:val="00F8779F"/>
    <w:rsid w:val="00F90155"/>
    <w:rsid w:val="00F903BF"/>
    <w:rsid w:val="00F915FC"/>
    <w:rsid w:val="00F92220"/>
    <w:rsid w:val="00F93157"/>
    <w:rsid w:val="00F94F53"/>
    <w:rsid w:val="00F95F6E"/>
    <w:rsid w:val="00F974E1"/>
    <w:rsid w:val="00F97706"/>
    <w:rsid w:val="00FA085D"/>
    <w:rsid w:val="00FA0B01"/>
    <w:rsid w:val="00FA0D8B"/>
    <w:rsid w:val="00FA1696"/>
    <w:rsid w:val="00FA58D9"/>
    <w:rsid w:val="00FA68E6"/>
    <w:rsid w:val="00FA7EA3"/>
    <w:rsid w:val="00FB2663"/>
    <w:rsid w:val="00FB27B4"/>
    <w:rsid w:val="00FB3DCA"/>
    <w:rsid w:val="00FB45EB"/>
    <w:rsid w:val="00FB5338"/>
    <w:rsid w:val="00FB750D"/>
    <w:rsid w:val="00FB7B30"/>
    <w:rsid w:val="00FC18FE"/>
    <w:rsid w:val="00FC2113"/>
    <w:rsid w:val="00FC67FD"/>
    <w:rsid w:val="00FD0F41"/>
    <w:rsid w:val="00FD1A72"/>
    <w:rsid w:val="00FD3A15"/>
    <w:rsid w:val="00FD463E"/>
    <w:rsid w:val="00FD5DD0"/>
    <w:rsid w:val="00FD63BB"/>
    <w:rsid w:val="00FD750C"/>
    <w:rsid w:val="00FD774A"/>
    <w:rsid w:val="00FE0DEB"/>
    <w:rsid w:val="00FE1210"/>
    <w:rsid w:val="00FE35C5"/>
    <w:rsid w:val="00FE639A"/>
    <w:rsid w:val="00FE705B"/>
    <w:rsid w:val="00FE78D8"/>
    <w:rsid w:val="00FF078A"/>
    <w:rsid w:val="00FF146E"/>
    <w:rsid w:val="00FF2359"/>
    <w:rsid w:val="00FF2555"/>
    <w:rsid w:val="00FF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uiPriority w:val="99"/>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uiPriority w:val="99"/>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581">
      <w:bodyDiv w:val="1"/>
      <w:marLeft w:val="0"/>
      <w:marRight w:val="0"/>
      <w:marTop w:val="0"/>
      <w:marBottom w:val="0"/>
      <w:divBdr>
        <w:top w:val="none" w:sz="0" w:space="0" w:color="auto"/>
        <w:left w:val="none" w:sz="0" w:space="0" w:color="auto"/>
        <w:bottom w:val="none" w:sz="0" w:space="0" w:color="auto"/>
        <w:right w:val="none" w:sz="0" w:space="0" w:color="auto"/>
      </w:divBdr>
      <w:divsChild>
        <w:div w:id="1755466884">
          <w:marLeft w:val="0"/>
          <w:marRight w:val="0"/>
          <w:marTop w:val="0"/>
          <w:marBottom w:val="0"/>
          <w:divBdr>
            <w:top w:val="none" w:sz="0" w:space="0" w:color="auto"/>
            <w:left w:val="none" w:sz="0" w:space="0" w:color="auto"/>
            <w:bottom w:val="none" w:sz="0" w:space="0" w:color="auto"/>
            <w:right w:val="none" w:sz="0" w:space="0" w:color="auto"/>
          </w:divBdr>
          <w:divsChild>
            <w:div w:id="531310687">
              <w:marLeft w:val="0"/>
              <w:marRight w:val="0"/>
              <w:marTop w:val="0"/>
              <w:marBottom w:val="0"/>
              <w:divBdr>
                <w:top w:val="none" w:sz="0" w:space="0" w:color="auto"/>
                <w:left w:val="none" w:sz="0" w:space="0" w:color="auto"/>
                <w:bottom w:val="none" w:sz="0" w:space="0" w:color="auto"/>
                <w:right w:val="none" w:sz="0" w:space="0" w:color="auto"/>
              </w:divBdr>
              <w:divsChild>
                <w:div w:id="899287555">
                  <w:marLeft w:val="0"/>
                  <w:marRight w:val="0"/>
                  <w:marTop w:val="0"/>
                  <w:marBottom w:val="0"/>
                  <w:divBdr>
                    <w:top w:val="none" w:sz="0" w:space="0" w:color="auto"/>
                    <w:left w:val="none" w:sz="0" w:space="0" w:color="auto"/>
                    <w:bottom w:val="none" w:sz="0" w:space="0" w:color="auto"/>
                    <w:right w:val="none" w:sz="0" w:space="0" w:color="auto"/>
                  </w:divBdr>
                  <w:divsChild>
                    <w:div w:id="2070878621">
                      <w:marLeft w:val="0"/>
                      <w:marRight w:val="0"/>
                      <w:marTop w:val="0"/>
                      <w:marBottom w:val="0"/>
                      <w:divBdr>
                        <w:top w:val="none" w:sz="0" w:space="0" w:color="auto"/>
                        <w:left w:val="none" w:sz="0" w:space="0" w:color="auto"/>
                        <w:bottom w:val="none" w:sz="0" w:space="0" w:color="auto"/>
                        <w:right w:val="none" w:sz="0" w:space="0" w:color="auto"/>
                      </w:divBdr>
                      <w:divsChild>
                        <w:div w:id="1346320765">
                          <w:marLeft w:val="0"/>
                          <w:marRight w:val="0"/>
                          <w:marTop w:val="0"/>
                          <w:marBottom w:val="0"/>
                          <w:divBdr>
                            <w:top w:val="none" w:sz="0" w:space="0" w:color="auto"/>
                            <w:left w:val="none" w:sz="0" w:space="0" w:color="auto"/>
                            <w:bottom w:val="none" w:sz="0" w:space="0" w:color="auto"/>
                            <w:right w:val="none" w:sz="0" w:space="0" w:color="auto"/>
                          </w:divBdr>
                          <w:divsChild>
                            <w:div w:id="10008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8201">
      <w:bodyDiv w:val="1"/>
      <w:marLeft w:val="0"/>
      <w:marRight w:val="0"/>
      <w:marTop w:val="0"/>
      <w:marBottom w:val="0"/>
      <w:divBdr>
        <w:top w:val="none" w:sz="0" w:space="0" w:color="auto"/>
        <w:left w:val="none" w:sz="0" w:space="0" w:color="auto"/>
        <w:bottom w:val="none" w:sz="0" w:space="0" w:color="auto"/>
        <w:right w:val="none" w:sz="0" w:space="0" w:color="auto"/>
      </w:divBdr>
      <w:divsChild>
        <w:div w:id="1411849755">
          <w:marLeft w:val="0"/>
          <w:marRight w:val="0"/>
          <w:marTop w:val="0"/>
          <w:marBottom w:val="0"/>
          <w:divBdr>
            <w:top w:val="none" w:sz="0" w:space="0" w:color="auto"/>
            <w:left w:val="none" w:sz="0" w:space="0" w:color="auto"/>
            <w:bottom w:val="none" w:sz="0" w:space="0" w:color="auto"/>
            <w:right w:val="none" w:sz="0" w:space="0" w:color="auto"/>
          </w:divBdr>
          <w:divsChild>
            <w:div w:id="660156271">
              <w:marLeft w:val="0"/>
              <w:marRight w:val="0"/>
              <w:marTop w:val="0"/>
              <w:marBottom w:val="0"/>
              <w:divBdr>
                <w:top w:val="none" w:sz="0" w:space="0" w:color="auto"/>
                <w:left w:val="none" w:sz="0" w:space="0" w:color="auto"/>
                <w:bottom w:val="none" w:sz="0" w:space="0" w:color="auto"/>
                <w:right w:val="none" w:sz="0" w:space="0" w:color="auto"/>
              </w:divBdr>
              <w:divsChild>
                <w:div w:id="1764060075">
                  <w:marLeft w:val="0"/>
                  <w:marRight w:val="0"/>
                  <w:marTop w:val="0"/>
                  <w:marBottom w:val="0"/>
                  <w:divBdr>
                    <w:top w:val="none" w:sz="0" w:space="0" w:color="auto"/>
                    <w:left w:val="none" w:sz="0" w:space="0" w:color="auto"/>
                    <w:bottom w:val="none" w:sz="0" w:space="0" w:color="auto"/>
                    <w:right w:val="none" w:sz="0" w:space="0" w:color="auto"/>
                  </w:divBdr>
                  <w:divsChild>
                    <w:div w:id="1217819849">
                      <w:marLeft w:val="0"/>
                      <w:marRight w:val="0"/>
                      <w:marTop w:val="0"/>
                      <w:marBottom w:val="0"/>
                      <w:divBdr>
                        <w:top w:val="none" w:sz="0" w:space="0" w:color="auto"/>
                        <w:left w:val="none" w:sz="0" w:space="0" w:color="auto"/>
                        <w:bottom w:val="none" w:sz="0" w:space="0" w:color="auto"/>
                        <w:right w:val="none" w:sz="0" w:space="0" w:color="auto"/>
                      </w:divBdr>
                      <w:divsChild>
                        <w:div w:id="31465439">
                          <w:marLeft w:val="0"/>
                          <w:marRight w:val="0"/>
                          <w:marTop w:val="0"/>
                          <w:marBottom w:val="0"/>
                          <w:divBdr>
                            <w:top w:val="none" w:sz="0" w:space="0" w:color="auto"/>
                            <w:left w:val="none" w:sz="0" w:space="0" w:color="auto"/>
                            <w:bottom w:val="none" w:sz="0" w:space="0" w:color="auto"/>
                            <w:right w:val="none" w:sz="0" w:space="0" w:color="auto"/>
                          </w:divBdr>
                          <w:divsChild>
                            <w:div w:id="14486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29283">
      <w:bodyDiv w:val="1"/>
      <w:marLeft w:val="0"/>
      <w:marRight w:val="0"/>
      <w:marTop w:val="0"/>
      <w:marBottom w:val="0"/>
      <w:divBdr>
        <w:top w:val="none" w:sz="0" w:space="0" w:color="auto"/>
        <w:left w:val="none" w:sz="0" w:space="0" w:color="auto"/>
        <w:bottom w:val="none" w:sz="0" w:space="0" w:color="auto"/>
        <w:right w:val="none" w:sz="0" w:space="0" w:color="auto"/>
      </w:divBdr>
      <w:divsChild>
        <w:div w:id="1945261879">
          <w:marLeft w:val="0"/>
          <w:marRight w:val="0"/>
          <w:marTop w:val="0"/>
          <w:marBottom w:val="0"/>
          <w:divBdr>
            <w:top w:val="none" w:sz="0" w:space="0" w:color="auto"/>
            <w:left w:val="none" w:sz="0" w:space="0" w:color="auto"/>
            <w:bottom w:val="none" w:sz="0" w:space="0" w:color="auto"/>
            <w:right w:val="none" w:sz="0" w:space="0" w:color="auto"/>
          </w:divBdr>
          <w:divsChild>
            <w:div w:id="1082918655">
              <w:marLeft w:val="0"/>
              <w:marRight w:val="0"/>
              <w:marTop w:val="0"/>
              <w:marBottom w:val="0"/>
              <w:divBdr>
                <w:top w:val="none" w:sz="0" w:space="0" w:color="auto"/>
                <w:left w:val="none" w:sz="0" w:space="0" w:color="auto"/>
                <w:bottom w:val="none" w:sz="0" w:space="0" w:color="auto"/>
                <w:right w:val="none" w:sz="0" w:space="0" w:color="auto"/>
              </w:divBdr>
              <w:divsChild>
                <w:div w:id="1563250145">
                  <w:marLeft w:val="0"/>
                  <w:marRight w:val="0"/>
                  <w:marTop w:val="0"/>
                  <w:marBottom w:val="0"/>
                  <w:divBdr>
                    <w:top w:val="none" w:sz="0" w:space="0" w:color="auto"/>
                    <w:left w:val="none" w:sz="0" w:space="0" w:color="auto"/>
                    <w:bottom w:val="none" w:sz="0" w:space="0" w:color="auto"/>
                    <w:right w:val="none" w:sz="0" w:space="0" w:color="auto"/>
                  </w:divBdr>
                  <w:divsChild>
                    <w:div w:id="1858732862">
                      <w:marLeft w:val="0"/>
                      <w:marRight w:val="0"/>
                      <w:marTop w:val="0"/>
                      <w:marBottom w:val="0"/>
                      <w:divBdr>
                        <w:top w:val="none" w:sz="0" w:space="0" w:color="auto"/>
                        <w:left w:val="none" w:sz="0" w:space="0" w:color="auto"/>
                        <w:bottom w:val="none" w:sz="0" w:space="0" w:color="auto"/>
                        <w:right w:val="none" w:sz="0" w:space="0" w:color="auto"/>
                      </w:divBdr>
                      <w:divsChild>
                        <w:div w:id="1477986195">
                          <w:marLeft w:val="0"/>
                          <w:marRight w:val="0"/>
                          <w:marTop w:val="0"/>
                          <w:marBottom w:val="0"/>
                          <w:divBdr>
                            <w:top w:val="none" w:sz="0" w:space="0" w:color="auto"/>
                            <w:left w:val="none" w:sz="0" w:space="0" w:color="auto"/>
                            <w:bottom w:val="none" w:sz="0" w:space="0" w:color="auto"/>
                            <w:right w:val="none" w:sz="0" w:space="0" w:color="auto"/>
                          </w:divBdr>
                          <w:divsChild>
                            <w:div w:id="16251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sChild>
        <w:div w:id="1963615336">
          <w:marLeft w:val="0"/>
          <w:marRight w:val="0"/>
          <w:marTop w:val="0"/>
          <w:marBottom w:val="0"/>
          <w:divBdr>
            <w:top w:val="none" w:sz="0" w:space="0" w:color="auto"/>
            <w:left w:val="none" w:sz="0" w:space="0" w:color="auto"/>
            <w:bottom w:val="none" w:sz="0" w:space="0" w:color="auto"/>
            <w:right w:val="none" w:sz="0" w:space="0" w:color="auto"/>
          </w:divBdr>
          <w:divsChild>
            <w:div w:id="1965574456">
              <w:marLeft w:val="0"/>
              <w:marRight w:val="0"/>
              <w:marTop w:val="0"/>
              <w:marBottom w:val="0"/>
              <w:divBdr>
                <w:top w:val="none" w:sz="0" w:space="0" w:color="auto"/>
                <w:left w:val="none" w:sz="0" w:space="0" w:color="auto"/>
                <w:bottom w:val="none" w:sz="0" w:space="0" w:color="auto"/>
                <w:right w:val="none" w:sz="0" w:space="0" w:color="auto"/>
              </w:divBdr>
              <w:divsChild>
                <w:div w:id="1760830696">
                  <w:marLeft w:val="0"/>
                  <w:marRight w:val="0"/>
                  <w:marTop w:val="0"/>
                  <w:marBottom w:val="0"/>
                  <w:divBdr>
                    <w:top w:val="none" w:sz="0" w:space="0" w:color="auto"/>
                    <w:left w:val="none" w:sz="0" w:space="0" w:color="auto"/>
                    <w:bottom w:val="none" w:sz="0" w:space="0" w:color="auto"/>
                    <w:right w:val="none" w:sz="0" w:space="0" w:color="auto"/>
                  </w:divBdr>
                  <w:divsChild>
                    <w:div w:id="1680111604">
                      <w:marLeft w:val="0"/>
                      <w:marRight w:val="0"/>
                      <w:marTop w:val="0"/>
                      <w:marBottom w:val="0"/>
                      <w:divBdr>
                        <w:top w:val="none" w:sz="0" w:space="0" w:color="auto"/>
                        <w:left w:val="none" w:sz="0" w:space="0" w:color="auto"/>
                        <w:bottom w:val="none" w:sz="0" w:space="0" w:color="auto"/>
                        <w:right w:val="none" w:sz="0" w:space="0" w:color="auto"/>
                      </w:divBdr>
                      <w:divsChild>
                        <w:div w:id="1902208160">
                          <w:marLeft w:val="0"/>
                          <w:marRight w:val="0"/>
                          <w:marTop w:val="0"/>
                          <w:marBottom w:val="0"/>
                          <w:divBdr>
                            <w:top w:val="none" w:sz="0" w:space="0" w:color="auto"/>
                            <w:left w:val="none" w:sz="0" w:space="0" w:color="auto"/>
                            <w:bottom w:val="none" w:sz="0" w:space="0" w:color="auto"/>
                            <w:right w:val="none" w:sz="0" w:space="0" w:color="auto"/>
                          </w:divBdr>
                          <w:divsChild>
                            <w:div w:id="9568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86642">
      <w:bodyDiv w:val="1"/>
      <w:marLeft w:val="0"/>
      <w:marRight w:val="0"/>
      <w:marTop w:val="0"/>
      <w:marBottom w:val="0"/>
      <w:divBdr>
        <w:top w:val="none" w:sz="0" w:space="0" w:color="auto"/>
        <w:left w:val="none" w:sz="0" w:space="0" w:color="auto"/>
        <w:bottom w:val="none" w:sz="0" w:space="0" w:color="auto"/>
        <w:right w:val="none" w:sz="0" w:space="0" w:color="auto"/>
      </w:divBdr>
      <w:divsChild>
        <w:div w:id="1627851930">
          <w:marLeft w:val="0"/>
          <w:marRight w:val="0"/>
          <w:marTop w:val="0"/>
          <w:marBottom w:val="0"/>
          <w:divBdr>
            <w:top w:val="none" w:sz="0" w:space="0" w:color="auto"/>
            <w:left w:val="none" w:sz="0" w:space="0" w:color="auto"/>
            <w:bottom w:val="none" w:sz="0" w:space="0" w:color="auto"/>
            <w:right w:val="none" w:sz="0" w:space="0" w:color="auto"/>
          </w:divBdr>
          <w:divsChild>
            <w:div w:id="766273319">
              <w:marLeft w:val="0"/>
              <w:marRight w:val="0"/>
              <w:marTop w:val="0"/>
              <w:marBottom w:val="0"/>
              <w:divBdr>
                <w:top w:val="none" w:sz="0" w:space="0" w:color="auto"/>
                <w:left w:val="none" w:sz="0" w:space="0" w:color="auto"/>
                <w:bottom w:val="none" w:sz="0" w:space="0" w:color="auto"/>
                <w:right w:val="none" w:sz="0" w:space="0" w:color="auto"/>
              </w:divBdr>
              <w:divsChild>
                <w:div w:id="1381126704">
                  <w:marLeft w:val="0"/>
                  <w:marRight w:val="0"/>
                  <w:marTop w:val="0"/>
                  <w:marBottom w:val="0"/>
                  <w:divBdr>
                    <w:top w:val="none" w:sz="0" w:space="0" w:color="auto"/>
                    <w:left w:val="none" w:sz="0" w:space="0" w:color="auto"/>
                    <w:bottom w:val="none" w:sz="0" w:space="0" w:color="auto"/>
                    <w:right w:val="none" w:sz="0" w:space="0" w:color="auto"/>
                  </w:divBdr>
                  <w:divsChild>
                    <w:div w:id="1674798680">
                      <w:marLeft w:val="0"/>
                      <w:marRight w:val="0"/>
                      <w:marTop w:val="0"/>
                      <w:marBottom w:val="0"/>
                      <w:divBdr>
                        <w:top w:val="none" w:sz="0" w:space="0" w:color="auto"/>
                        <w:left w:val="none" w:sz="0" w:space="0" w:color="auto"/>
                        <w:bottom w:val="none" w:sz="0" w:space="0" w:color="auto"/>
                        <w:right w:val="none" w:sz="0" w:space="0" w:color="auto"/>
                      </w:divBdr>
                      <w:divsChild>
                        <w:div w:id="1957833090">
                          <w:marLeft w:val="0"/>
                          <w:marRight w:val="0"/>
                          <w:marTop w:val="0"/>
                          <w:marBottom w:val="0"/>
                          <w:divBdr>
                            <w:top w:val="none" w:sz="0" w:space="0" w:color="auto"/>
                            <w:left w:val="none" w:sz="0" w:space="0" w:color="auto"/>
                            <w:bottom w:val="none" w:sz="0" w:space="0" w:color="auto"/>
                            <w:right w:val="none" w:sz="0" w:space="0" w:color="auto"/>
                          </w:divBdr>
                          <w:divsChild>
                            <w:div w:id="1026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0811">
      <w:bodyDiv w:val="1"/>
      <w:marLeft w:val="0"/>
      <w:marRight w:val="0"/>
      <w:marTop w:val="0"/>
      <w:marBottom w:val="0"/>
      <w:divBdr>
        <w:top w:val="none" w:sz="0" w:space="0" w:color="auto"/>
        <w:left w:val="none" w:sz="0" w:space="0" w:color="auto"/>
        <w:bottom w:val="none" w:sz="0" w:space="0" w:color="auto"/>
        <w:right w:val="none" w:sz="0" w:space="0" w:color="auto"/>
      </w:divBdr>
      <w:divsChild>
        <w:div w:id="2145150980">
          <w:marLeft w:val="0"/>
          <w:marRight w:val="0"/>
          <w:marTop w:val="0"/>
          <w:marBottom w:val="0"/>
          <w:divBdr>
            <w:top w:val="none" w:sz="0" w:space="0" w:color="auto"/>
            <w:left w:val="none" w:sz="0" w:space="0" w:color="auto"/>
            <w:bottom w:val="none" w:sz="0" w:space="0" w:color="auto"/>
            <w:right w:val="none" w:sz="0" w:space="0" w:color="auto"/>
          </w:divBdr>
          <w:divsChild>
            <w:div w:id="445541677">
              <w:marLeft w:val="0"/>
              <w:marRight w:val="0"/>
              <w:marTop w:val="0"/>
              <w:marBottom w:val="0"/>
              <w:divBdr>
                <w:top w:val="none" w:sz="0" w:space="0" w:color="auto"/>
                <w:left w:val="none" w:sz="0" w:space="0" w:color="auto"/>
                <w:bottom w:val="none" w:sz="0" w:space="0" w:color="auto"/>
                <w:right w:val="none" w:sz="0" w:space="0" w:color="auto"/>
              </w:divBdr>
              <w:divsChild>
                <w:div w:id="694235954">
                  <w:marLeft w:val="0"/>
                  <w:marRight w:val="0"/>
                  <w:marTop w:val="0"/>
                  <w:marBottom w:val="0"/>
                  <w:divBdr>
                    <w:top w:val="none" w:sz="0" w:space="0" w:color="auto"/>
                    <w:left w:val="none" w:sz="0" w:space="0" w:color="auto"/>
                    <w:bottom w:val="none" w:sz="0" w:space="0" w:color="auto"/>
                    <w:right w:val="none" w:sz="0" w:space="0" w:color="auto"/>
                  </w:divBdr>
                  <w:divsChild>
                    <w:div w:id="1586380789">
                      <w:marLeft w:val="0"/>
                      <w:marRight w:val="0"/>
                      <w:marTop w:val="0"/>
                      <w:marBottom w:val="0"/>
                      <w:divBdr>
                        <w:top w:val="none" w:sz="0" w:space="0" w:color="auto"/>
                        <w:left w:val="none" w:sz="0" w:space="0" w:color="auto"/>
                        <w:bottom w:val="none" w:sz="0" w:space="0" w:color="auto"/>
                        <w:right w:val="none" w:sz="0" w:space="0" w:color="auto"/>
                      </w:divBdr>
                      <w:divsChild>
                        <w:div w:id="335379310">
                          <w:marLeft w:val="0"/>
                          <w:marRight w:val="0"/>
                          <w:marTop w:val="0"/>
                          <w:marBottom w:val="0"/>
                          <w:divBdr>
                            <w:top w:val="none" w:sz="0" w:space="0" w:color="auto"/>
                            <w:left w:val="none" w:sz="0" w:space="0" w:color="auto"/>
                            <w:bottom w:val="none" w:sz="0" w:space="0" w:color="auto"/>
                            <w:right w:val="none" w:sz="0" w:space="0" w:color="auto"/>
                          </w:divBdr>
                          <w:divsChild>
                            <w:div w:id="2785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8413">
      <w:bodyDiv w:val="1"/>
      <w:marLeft w:val="0"/>
      <w:marRight w:val="0"/>
      <w:marTop w:val="0"/>
      <w:marBottom w:val="0"/>
      <w:divBdr>
        <w:top w:val="none" w:sz="0" w:space="0" w:color="auto"/>
        <w:left w:val="none" w:sz="0" w:space="0" w:color="auto"/>
        <w:bottom w:val="none" w:sz="0" w:space="0" w:color="auto"/>
        <w:right w:val="none" w:sz="0" w:space="0" w:color="auto"/>
      </w:divBdr>
    </w:div>
    <w:div w:id="93720055">
      <w:bodyDiv w:val="1"/>
      <w:marLeft w:val="0"/>
      <w:marRight w:val="0"/>
      <w:marTop w:val="0"/>
      <w:marBottom w:val="0"/>
      <w:divBdr>
        <w:top w:val="none" w:sz="0" w:space="0" w:color="auto"/>
        <w:left w:val="none" w:sz="0" w:space="0" w:color="auto"/>
        <w:bottom w:val="none" w:sz="0" w:space="0" w:color="auto"/>
        <w:right w:val="none" w:sz="0" w:space="0" w:color="auto"/>
      </w:divBdr>
      <w:divsChild>
        <w:div w:id="1305086333">
          <w:marLeft w:val="0"/>
          <w:marRight w:val="0"/>
          <w:marTop w:val="0"/>
          <w:marBottom w:val="0"/>
          <w:divBdr>
            <w:top w:val="none" w:sz="0" w:space="0" w:color="auto"/>
            <w:left w:val="none" w:sz="0" w:space="0" w:color="auto"/>
            <w:bottom w:val="none" w:sz="0" w:space="0" w:color="auto"/>
            <w:right w:val="none" w:sz="0" w:space="0" w:color="auto"/>
          </w:divBdr>
          <w:divsChild>
            <w:div w:id="1934581558">
              <w:marLeft w:val="0"/>
              <w:marRight w:val="0"/>
              <w:marTop w:val="0"/>
              <w:marBottom w:val="0"/>
              <w:divBdr>
                <w:top w:val="none" w:sz="0" w:space="0" w:color="auto"/>
                <w:left w:val="none" w:sz="0" w:space="0" w:color="auto"/>
                <w:bottom w:val="none" w:sz="0" w:space="0" w:color="auto"/>
                <w:right w:val="none" w:sz="0" w:space="0" w:color="auto"/>
              </w:divBdr>
              <w:divsChild>
                <w:div w:id="882398804">
                  <w:marLeft w:val="0"/>
                  <w:marRight w:val="0"/>
                  <w:marTop w:val="0"/>
                  <w:marBottom w:val="0"/>
                  <w:divBdr>
                    <w:top w:val="none" w:sz="0" w:space="0" w:color="auto"/>
                    <w:left w:val="none" w:sz="0" w:space="0" w:color="auto"/>
                    <w:bottom w:val="none" w:sz="0" w:space="0" w:color="auto"/>
                    <w:right w:val="none" w:sz="0" w:space="0" w:color="auto"/>
                  </w:divBdr>
                  <w:divsChild>
                    <w:div w:id="1305042315">
                      <w:marLeft w:val="0"/>
                      <w:marRight w:val="0"/>
                      <w:marTop w:val="0"/>
                      <w:marBottom w:val="0"/>
                      <w:divBdr>
                        <w:top w:val="none" w:sz="0" w:space="0" w:color="auto"/>
                        <w:left w:val="none" w:sz="0" w:space="0" w:color="auto"/>
                        <w:bottom w:val="none" w:sz="0" w:space="0" w:color="auto"/>
                        <w:right w:val="none" w:sz="0" w:space="0" w:color="auto"/>
                      </w:divBdr>
                      <w:divsChild>
                        <w:div w:id="1666857269">
                          <w:marLeft w:val="0"/>
                          <w:marRight w:val="0"/>
                          <w:marTop w:val="0"/>
                          <w:marBottom w:val="0"/>
                          <w:divBdr>
                            <w:top w:val="none" w:sz="0" w:space="0" w:color="auto"/>
                            <w:left w:val="none" w:sz="0" w:space="0" w:color="auto"/>
                            <w:bottom w:val="none" w:sz="0" w:space="0" w:color="auto"/>
                            <w:right w:val="none" w:sz="0" w:space="0" w:color="auto"/>
                          </w:divBdr>
                          <w:divsChild>
                            <w:div w:id="9430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86611">
      <w:bodyDiv w:val="1"/>
      <w:marLeft w:val="0"/>
      <w:marRight w:val="0"/>
      <w:marTop w:val="0"/>
      <w:marBottom w:val="0"/>
      <w:divBdr>
        <w:top w:val="none" w:sz="0" w:space="0" w:color="auto"/>
        <w:left w:val="none" w:sz="0" w:space="0" w:color="auto"/>
        <w:bottom w:val="none" w:sz="0" w:space="0" w:color="auto"/>
        <w:right w:val="none" w:sz="0" w:space="0" w:color="auto"/>
      </w:divBdr>
    </w:div>
    <w:div w:id="179052891">
      <w:bodyDiv w:val="1"/>
      <w:marLeft w:val="0"/>
      <w:marRight w:val="0"/>
      <w:marTop w:val="0"/>
      <w:marBottom w:val="0"/>
      <w:divBdr>
        <w:top w:val="none" w:sz="0" w:space="0" w:color="auto"/>
        <w:left w:val="none" w:sz="0" w:space="0" w:color="auto"/>
        <w:bottom w:val="none" w:sz="0" w:space="0" w:color="auto"/>
        <w:right w:val="none" w:sz="0" w:space="0" w:color="auto"/>
      </w:divBdr>
      <w:divsChild>
        <w:div w:id="369036763">
          <w:marLeft w:val="0"/>
          <w:marRight w:val="0"/>
          <w:marTop w:val="0"/>
          <w:marBottom w:val="0"/>
          <w:divBdr>
            <w:top w:val="none" w:sz="0" w:space="0" w:color="auto"/>
            <w:left w:val="none" w:sz="0" w:space="0" w:color="auto"/>
            <w:bottom w:val="none" w:sz="0" w:space="0" w:color="auto"/>
            <w:right w:val="none" w:sz="0" w:space="0" w:color="auto"/>
          </w:divBdr>
          <w:divsChild>
            <w:div w:id="1680308216">
              <w:marLeft w:val="0"/>
              <w:marRight w:val="0"/>
              <w:marTop w:val="0"/>
              <w:marBottom w:val="0"/>
              <w:divBdr>
                <w:top w:val="none" w:sz="0" w:space="0" w:color="auto"/>
                <w:left w:val="none" w:sz="0" w:space="0" w:color="auto"/>
                <w:bottom w:val="none" w:sz="0" w:space="0" w:color="auto"/>
                <w:right w:val="none" w:sz="0" w:space="0" w:color="auto"/>
              </w:divBdr>
              <w:divsChild>
                <w:div w:id="356078540">
                  <w:marLeft w:val="0"/>
                  <w:marRight w:val="0"/>
                  <w:marTop w:val="0"/>
                  <w:marBottom w:val="0"/>
                  <w:divBdr>
                    <w:top w:val="none" w:sz="0" w:space="0" w:color="auto"/>
                    <w:left w:val="none" w:sz="0" w:space="0" w:color="auto"/>
                    <w:bottom w:val="none" w:sz="0" w:space="0" w:color="auto"/>
                    <w:right w:val="none" w:sz="0" w:space="0" w:color="auto"/>
                  </w:divBdr>
                  <w:divsChild>
                    <w:div w:id="952789303">
                      <w:marLeft w:val="0"/>
                      <w:marRight w:val="0"/>
                      <w:marTop w:val="0"/>
                      <w:marBottom w:val="0"/>
                      <w:divBdr>
                        <w:top w:val="none" w:sz="0" w:space="0" w:color="auto"/>
                        <w:left w:val="none" w:sz="0" w:space="0" w:color="auto"/>
                        <w:bottom w:val="none" w:sz="0" w:space="0" w:color="auto"/>
                        <w:right w:val="none" w:sz="0" w:space="0" w:color="auto"/>
                      </w:divBdr>
                      <w:divsChild>
                        <w:div w:id="767119444">
                          <w:marLeft w:val="0"/>
                          <w:marRight w:val="0"/>
                          <w:marTop w:val="0"/>
                          <w:marBottom w:val="0"/>
                          <w:divBdr>
                            <w:top w:val="none" w:sz="0" w:space="0" w:color="auto"/>
                            <w:left w:val="none" w:sz="0" w:space="0" w:color="auto"/>
                            <w:bottom w:val="none" w:sz="0" w:space="0" w:color="auto"/>
                            <w:right w:val="none" w:sz="0" w:space="0" w:color="auto"/>
                          </w:divBdr>
                          <w:divsChild>
                            <w:div w:id="5922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8799">
      <w:bodyDiv w:val="1"/>
      <w:marLeft w:val="0"/>
      <w:marRight w:val="0"/>
      <w:marTop w:val="0"/>
      <w:marBottom w:val="0"/>
      <w:divBdr>
        <w:top w:val="none" w:sz="0" w:space="0" w:color="auto"/>
        <w:left w:val="none" w:sz="0" w:space="0" w:color="auto"/>
        <w:bottom w:val="none" w:sz="0" w:space="0" w:color="auto"/>
        <w:right w:val="none" w:sz="0" w:space="0" w:color="auto"/>
      </w:divBdr>
      <w:divsChild>
        <w:div w:id="1853950633">
          <w:marLeft w:val="0"/>
          <w:marRight w:val="0"/>
          <w:marTop w:val="0"/>
          <w:marBottom w:val="0"/>
          <w:divBdr>
            <w:top w:val="none" w:sz="0" w:space="0" w:color="auto"/>
            <w:left w:val="none" w:sz="0" w:space="0" w:color="auto"/>
            <w:bottom w:val="none" w:sz="0" w:space="0" w:color="auto"/>
            <w:right w:val="none" w:sz="0" w:space="0" w:color="auto"/>
          </w:divBdr>
          <w:divsChild>
            <w:div w:id="478959868">
              <w:marLeft w:val="0"/>
              <w:marRight w:val="0"/>
              <w:marTop w:val="0"/>
              <w:marBottom w:val="0"/>
              <w:divBdr>
                <w:top w:val="none" w:sz="0" w:space="0" w:color="auto"/>
                <w:left w:val="none" w:sz="0" w:space="0" w:color="auto"/>
                <w:bottom w:val="none" w:sz="0" w:space="0" w:color="auto"/>
                <w:right w:val="none" w:sz="0" w:space="0" w:color="auto"/>
              </w:divBdr>
              <w:divsChild>
                <w:div w:id="1154101816">
                  <w:marLeft w:val="0"/>
                  <w:marRight w:val="0"/>
                  <w:marTop w:val="0"/>
                  <w:marBottom w:val="0"/>
                  <w:divBdr>
                    <w:top w:val="none" w:sz="0" w:space="0" w:color="auto"/>
                    <w:left w:val="none" w:sz="0" w:space="0" w:color="auto"/>
                    <w:bottom w:val="none" w:sz="0" w:space="0" w:color="auto"/>
                    <w:right w:val="none" w:sz="0" w:space="0" w:color="auto"/>
                  </w:divBdr>
                  <w:divsChild>
                    <w:div w:id="833765549">
                      <w:marLeft w:val="0"/>
                      <w:marRight w:val="0"/>
                      <w:marTop w:val="0"/>
                      <w:marBottom w:val="0"/>
                      <w:divBdr>
                        <w:top w:val="none" w:sz="0" w:space="0" w:color="auto"/>
                        <w:left w:val="none" w:sz="0" w:space="0" w:color="auto"/>
                        <w:bottom w:val="none" w:sz="0" w:space="0" w:color="auto"/>
                        <w:right w:val="none" w:sz="0" w:space="0" w:color="auto"/>
                      </w:divBdr>
                      <w:divsChild>
                        <w:div w:id="686756219">
                          <w:marLeft w:val="0"/>
                          <w:marRight w:val="0"/>
                          <w:marTop w:val="0"/>
                          <w:marBottom w:val="0"/>
                          <w:divBdr>
                            <w:top w:val="none" w:sz="0" w:space="0" w:color="auto"/>
                            <w:left w:val="none" w:sz="0" w:space="0" w:color="auto"/>
                            <w:bottom w:val="none" w:sz="0" w:space="0" w:color="auto"/>
                            <w:right w:val="none" w:sz="0" w:space="0" w:color="auto"/>
                          </w:divBdr>
                          <w:divsChild>
                            <w:div w:id="18986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697">
      <w:bodyDiv w:val="1"/>
      <w:marLeft w:val="0"/>
      <w:marRight w:val="0"/>
      <w:marTop w:val="0"/>
      <w:marBottom w:val="0"/>
      <w:divBdr>
        <w:top w:val="none" w:sz="0" w:space="0" w:color="auto"/>
        <w:left w:val="none" w:sz="0" w:space="0" w:color="auto"/>
        <w:bottom w:val="none" w:sz="0" w:space="0" w:color="auto"/>
        <w:right w:val="none" w:sz="0" w:space="0" w:color="auto"/>
      </w:divBdr>
      <w:divsChild>
        <w:div w:id="1126388315">
          <w:marLeft w:val="0"/>
          <w:marRight w:val="0"/>
          <w:marTop w:val="0"/>
          <w:marBottom w:val="0"/>
          <w:divBdr>
            <w:top w:val="none" w:sz="0" w:space="0" w:color="auto"/>
            <w:left w:val="none" w:sz="0" w:space="0" w:color="auto"/>
            <w:bottom w:val="none" w:sz="0" w:space="0" w:color="auto"/>
            <w:right w:val="none" w:sz="0" w:space="0" w:color="auto"/>
          </w:divBdr>
          <w:divsChild>
            <w:div w:id="424500632">
              <w:marLeft w:val="0"/>
              <w:marRight w:val="0"/>
              <w:marTop w:val="0"/>
              <w:marBottom w:val="0"/>
              <w:divBdr>
                <w:top w:val="none" w:sz="0" w:space="0" w:color="auto"/>
                <w:left w:val="none" w:sz="0" w:space="0" w:color="auto"/>
                <w:bottom w:val="none" w:sz="0" w:space="0" w:color="auto"/>
                <w:right w:val="none" w:sz="0" w:space="0" w:color="auto"/>
              </w:divBdr>
              <w:divsChild>
                <w:div w:id="1752921163">
                  <w:marLeft w:val="0"/>
                  <w:marRight w:val="0"/>
                  <w:marTop w:val="0"/>
                  <w:marBottom w:val="0"/>
                  <w:divBdr>
                    <w:top w:val="none" w:sz="0" w:space="0" w:color="auto"/>
                    <w:left w:val="none" w:sz="0" w:space="0" w:color="auto"/>
                    <w:bottom w:val="none" w:sz="0" w:space="0" w:color="auto"/>
                    <w:right w:val="none" w:sz="0" w:space="0" w:color="auto"/>
                  </w:divBdr>
                  <w:divsChild>
                    <w:div w:id="1238441699">
                      <w:marLeft w:val="0"/>
                      <w:marRight w:val="0"/>
                      <w:marTop w:val="0"/>
                      <w:marBottom w:val="0"/>
                      <w:divBdr>
                        <w:top w:val="none" w:sz="0" w:space="0" w:color="auto"/>
                        <w:left w:val="none" w:sz="0" w:space="0" w:color="auto"/>
                        <w:bottom w:val="none" w:sz="0" w:space="0" w:color="auto"/>
                        <w:right w:val="none" w:sz="0" w:space="0" w:color="auto"/>
                      </w:divBdr>
                      <w:divsChild>
                        <w:div w:id="1154490946">
                          <w:marLeft w:val="0"/>
                          <w:marRight w:val="0"/>
                          <w:marTop w:val="0"/>
                          <w:marBottom w:val="0"/>
                          <w:divBdr>
                            <w:top w:val="none" w:sz="0" w:space="0" w:color="auto"/>
                            <w:left w:val="none" w:sz="0" w:space="0" w:color="auto"/>
                            <w:bottom w:val="none" w:sz="0" w:space="0" w:color="auto"/>
                            <w:right w:val="none" w:sz="0" w:space="0" w:color="auto"/>
                          </w:divBdr>
                          <w:divsChild>
                            <w:div w:id="13046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17908">
      <w:bodyDiv w:val="1"/>
      <w:marLeft w:val="0"/>
      <w:marRight w:val="0"/>
      <w:marTop w:val="0"/>
      <w:marBottom w:val="0"/>
      <w:divBdr>
        <w:top w:val="none" w:sz="0" w:space="0" w:color="auto"/>
        <w:left w:val="none" w:sz="0" w:space="0" w:color="auto"/>
        <w:bottom w:val="none" w:sz="0" w:space="0" w:color="auto"/>
        <w:right w:val="none" w:sz="0" w:space="0" w:color="auto"/>
      </w:divBdr>
    </w:div>
    <w:div w:id="303200184">
      <w:bodyDiv w:val="1"/>
      <w:marLeft w:val="0"/>
      <w:marRight w:val="0"/>
      <w:marTop w:val="0"/>
      <w:marBottom w:val="0"/>
      <w:divBdr>
        <w:top w:val="none" w:sz="0" w:space="0" w:color="auto"/>
        <w:left w:val="none" w:sz="0" w:space="0" w:color="auto"/>
        <w:bottom w:val="none" w:sz="0" w:space="0" w:color="auto"/>
        <w:right w:val="none" w:sz="0" w:space="0" w:color="auto"/>
      </w:divBdr>
    </w:div>
    <w:div w:id="315964028">
      <w:bodyDiv w:val="1"/>
      <w:marLeft w:val="0"/>
      <w:marRight w:val="0"/>
      <w:marTop w:val="0"/>
      <w:marBottom w:val="0"/>
      <w:divBdr>
        <w:top w:val="none" w:sz="0" w:space="0" w:color="auto"/>
        <w:left w:val="none" w:sz="0" w:space="0" w:color="auto"/>
        <w:bottom w:val="none" w:sz="0" w:space="0" w:color="auto"/>
        <w:right w:val="none" w:sz="0" w:space="0" w:color="auto"/>
      </w:divBdr>
      <w:divsChild>
        <w:div w:id="1377508625">
          <w:marLeft w:val="0"/>
          <w:marRight w:val="0"/>
          <w:marTop w:val="0"/>
          <w:marBottom w:val="0"/>
          <w:divBdr>
            <w:top w:val="none" w:sz="0" w:space="0" w:color="auto"/>
            <w:left w:val="none" w:sz="0" w:space="0" w:color="auto"/>
            <w:bottom w:val="none" w:sz="0" w:space="0" w:color="auto"/>
            <w:right w:val="none" w:sz="0" w:space="0" w:color="auto"/>
          </w:divBdr>
          <w:divsChild>
            <w:div w:id="1563367104">
              <w:marLeft w:val="0"/>
              <w:marRight w:val="0"/>
              <w:marTop w:val="0"/>
              <w:marBottom w:val="0"/>
              <w:divBdr>
                <w:top w:val="none" w:sz="0" w:space="0" w:color="auto"/>
                <w:left w:val="none" w:sz="0" w:space="0" w:color="auto"/>
                <w:bottom w:val="none" w:sz="0" w:space="0" w:color="auto"/>
                <w:right w:val="none" w:sz="0" w:space="0" w:color="auto"/>
              </w:divBdr>
              <w:divsChild>
                <w:div w:id="1117061676">
                  <w:marLeft w:val="0"/>
                  <w:marRight w:val="0"/>
                  <w:marTop w:val="0"/>
                  <w:marBottom w:val="0"/>
                  <w:divBdr>
                    <w:top w:val="none" w:sz="0" w:space="0" w:color="auto"/>
                    <w:left w:val="none" w:sz="0" w:space="0" w:color="auto"/>
                    <w:bottom w:val="none" w:sz="0" w:space="0" w:color="auto"/>
                    <w:right w:val="none" w:sz="0" w:space="0" w:color="auto"/>
                  </w:divBdr>
                  <w:divsChild>
                    <w:div w:id="1669479743">
                      <w:marLeft w:val="0"/>
                      <w:marRight w:val="0"/>
                      <w:marTop w:val="0"/>
                      <w:marBottom w:val="0"/>
                      <w:divBdr>
                        <w:top w:val="none" w:sz="0" w:space="0" w:color="auto"/>
                        <w:left w:val="none" w:sz="0" w:space="0" w:color="auto"/>
                        <w:bottom w:val="none" w:sz="0" w:space="0" w:color="auto"/>
                        <w:right w:val="none" w:sz="0" w:space="0" w:color="auto"/>
                      </w:divBdr>
                      <w:divsChild>
                        <w:div w:id="1196844552">
                          <w:marLeft w:val="0"/>
                          <w:marRight w:val="0"/>
                          <w:marTop w:val="0"/>
                          <w:marBottom w:val="0"/>
                          <w:divBdr>
                            <w:top w:val="none" w:sz="0" w:space="0" w:color="auto"/>
                            <w:left w:val="none" w:sz="0" w:space="0" w:color="auto"/>
                            <w:bottom w:val="none" w:sz="0" w:space="0" w:color="auto"/>
                            <w:right w:val="none" w:sz="0" w:space="0" w:color="auto"/>
                          </w:divBdr>
                          <w:divsChild>
                            <w:div w:id="224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02677">
      <w:bodyDiv w:val="1"/>
      <w:marLeft w:val="0"/>
      <w:marRight w:val="0"/>
      <w:marTop w:val="0"/>
      <w:marBottom w:val="0"/>
      <w:divBdr>
        <w:top w:val="none" w:sz="0" w:space="0" w:color="auto"/>
        <w:left w:val="none" w:sz="0" w:space="0" w:color="auto"/>
        <w:bottom w:val="none" w:sz="0" w:space="0" w:color="auto"/>
        <w:right w:val="none" w:sz="0" w:space="0" w:color="auto"/>
      </w:divBdr>
    </w:div>
    <w:div w:id="352341053">
      <w:bodyDiv w:val="1"/>
      <w:marLeft w:val="0"/>
      <w:marRight w:val="0"/>
      <w:marTop w:val="0"/>
      <w:marBottom w:val="0"/>
      <w:divBdr>
        <w:top w:val="none" w:sz="0" w:space="0" w:color="auto"/>
        <w:left w:val="none" w:sz="0" w:space="0" w:color="auto"/>
        <w:bottom w:val="none" w:sz="0" w:space="0" w:color="auto"/>
        <w:right w:val="none" w:sz="0" w:space="0" w:color="auto"/>
      </w:divBdr>
      <w:divsChild>
        <w:div w:id="1721781898">
          <w:marLeft w:val="0"/>
          <w:marRight w:val="0"/>
          <w:marTop w:val="0"/>
          <w:marBottom w:val="0"/>
          <w:divBdr>
            <w:top w:val="none" w:sz="0" w:space="0" w:color="auto"/>
            <w:left w:val="none" w:sz="0" w:space="0" w:color="auto"/>
            <w:bottom w:val="none" w:sz="0" w:space="0" w:color="auto"/>
            <w:right w:val="none" w:sz="0" w:space="0" w:color="auto"/>
          </w:divBdr>
          <w:divsChild>
            <w:div w:id="2072920111">
              <w:marLeft w:val="0"/>
              <w:marRight w:val="0"/>
              <w:marTop w:val="0"/>
              <w:marBottom w:val="0"/>
              <w:divBdr>
                <w:top w:val="none" w:sz="0" w:space="0" w:color="auto"/>
                <w:left w:val="none" w:sz="0" w:space="0" w:color="auto"/>
                <w:bottom w:val="none" w:sz="0" w:space="0" w:color="auto"/>
                <w:right w:val="none" w:sz="0" w:space="0" w:color="auto"/>
              </w:divBdr>
              <w:divsChild>
                <w:div w:id="1647663504">
                  <w:marLeft w:val="0"/>
                  <w:marRight w:val="0"/>
                  <w:marTop w:val="0"/>
                  <w:marBottom w:val="0"/>
                  <w:divBdr>
                    <w:top w:val="none" w:sz="0" w:space="0" w:color="auto"/>
                    <w:left w:val="none" w:sz="0" w:space="0" w:color="auto"/>
                    <w:bottom w:val="none" w:sz="0" w:space="0" w:color="auto"/>
                    <w:right w:val="none" w:sz="0" w:space="0" w:color="auto"/>
                  </w:divBdr>
                  <w:divsChild>
                    <w:div w:id="231670453">
                      <w:marLeft w:val="0"/>
                      <w:marRight w:val="0"/>
                      <w:marTop w:val="0"/>
                      <w:marBottom w:val="0"/>
                      <w:divBdr>
                        <w:top w:val="none" w:sz="0" w:space="0" w:color="auto"/>
                        <w:left w:val="none" w:sz="0" w:space="0" w:color="auto"/>
                        <w:bottom w:val="none" w:sz="0" w:space="0" w:color="auto"/>
                        <w:right w:val="none" w:sz="0" w:space="0" w:color="auto"/>
                      </w:divBdr>
                      <w:divsChild>
                        <w:div w:id="1831672881">
                          <w:marLeft w:val="0"/>
                          <w:marRight w:val="0"/>
                          <w:marTop w:val="0"/>
                          <w:marBottom w:val="0"/>
                          <w:divBdr>
                            <w:top w:val="none" w:sz="0" w:space="0" w:color="auto"/>
                            <w:left w:val="none" w:sz="0" w:space="0" w:color="auto"/>
                            <w:bottom w:val="none" w:sz="0" w:space="0" w:color="auto"/>
                            <w:right w:val="none" w:sz="0" w:space="0" w:color="auto"/>
                          </w:divBdr>
                          <w:divsChild>
                            <w:div w:id="89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65706">
      <w:bodyDiv w:val="1"/>
      <w:marLeft w:val="0"/>
      <w:marRight w:val="0"/>
      <w:marTop w:val="0"/>
      <w:marBottom w:val="0"/>
      <w:divBdr>
        <w:top w:val="none" w:sz="0" w:space="0" w:color="auto"/>
        <w:left w:val="none" w:sz="0" w:space="0" w:color="auto"/>
        <w:bottom w:val="none" w:sz="0" w:space="0" w:color="auto"/>
        <w:right w:val="none" w:sz="0" w:space="0" w:color="auto"/>
      </w:divBdr>
      <w:divsChild>
        <w:div w:id="90127778">
          <w:marLeft w:val="0"/>
          <w:marRight w:val="0"/>
          <w:marTop w:val="0"/>
          <w:marBottom w:val="0"/>
          <w:divBdr>
            <w:top w:val="none" w:sz="0" w:space="0" w:color="auto"/>
            <w:left w:val="none" w:sz="0" w:space="0" w:color="auto"/>
            <w:bottom w:val="none" w:sz="0" w:space="0" w:color="auto"/>
            <w:right w:val="none" w:sz="0" w:space="0" w:color="auto"/>
          </w:divBdr>
          <w:divsChild>
            <w:div w:id="1170365583">
              <w:marLeft w:val="0"/>
              <w:marRight w:val="0"/>
              <w:marTop w:val="0"/>
              <w:marBottom w:val="0"/>
              <w:divBdr>
                <w:top w:val="none" w:sz="0" w:space="0" w:color="auto"/>
                <w:left w:val="none" w:sz="0" w:space="0" w:color="auto"/>
                <w:bottom w:val="none" w:sz="0" w:space="0" w:color="auto"/>
                <w:right w:val="none" w:sz="0" w:space="0" w:color="auto"/>
              </w:divBdr>
              <w:divsChild>
                <w:div w:id="1930238112">
                  <w:marLeft w:val="0"/>
                  <w:marRight w:val="0"/>
                  <w:marTop w:val="0"/>
                  <w:marBottom w:val="0"/>
                  <w:divBdr>
                    <w:top w:val="none" w:sz="0" w:space="0" w:color="auto"/>
                    <w:left w:val="none" w:sz="0" w:space="0" w:color="auto"/>
                    <w:bottom w:val="none" w:sz="0" w:space="0" w:color="auto"/>
                    <w:right w:val="none" w:sz="0" w:space="0" w:color="auto"/>
                  </w:divBdr>
                  <w:divsChild>
                    <w:div w:id="459694066">
                      <w:marLeft w:val="0"/>
                      <w:marRight w:val="0"/>
                      <w:marTop w:val="0"/>
                      <w:marBottom w:val="0"/>
                      <w:divBdr>
                        <w:top w:val="none" w:sz="0" w:space="0" w:color="auto"/>
                        <w:left w:val="none" w:sz="0" w:space="0" w:color="auto"/>
                        <w:bottom w:val="none" w:sz="0" w:space="0" w:color="auto"/>
                        <w:right w:val="none" w:sz="0" w:space="0" w:color="auto"/>
                      </w:divBdr>
                      <w:divsChild>
                        <w:div w:id="439299926">
                          <w:marLeft w:val="0"/>
                          <w:marRight w:val="0"/>
                          <w:marTop w:val="0"/>
                          <w:marBottom w:val="0"/>
                          <w:divBdr>
                            <w:top w:val="none" w:sz="0" w:space="0" w:color="auto"/>
                            <w:left w:val="none" w:sz="0" w:space="0" w:color="auto"/>
                            <w:bottom w:val="none" w:sz="0" w:space="0" w:color="auto"/>
                            <w:right w:val="none" w:sz="0" w:space="0" w:color="auto"/>
                          </w:divBdr>
                          <w:divsChild>
                            <w:div w:id="859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287151">
      <w:bodyDiv w:val="1"/>
      <w:marLeft w:val="0"/>
      <w:marRight w:val="0"/>
      <w:marTop w:val="0"/>
      <w:marBottom w:val="0"/>
      <w:divBdr>
        <w:top w:val="none" w:sz="0" w:space="0" w:color="auto"/>
        <w:left w:val="none" w:sz="0" w:space="0" w:color="auto"/>
        <w:bottom w:val="none" w:sz="0" w:space="0" w:color="auto"/>
        <w:right w:val="none" w:sz="0" w:space="0" w:color="auto"/>
      </w:divBdr>
    </w:div>
    <w:div w:id="477920674">
      <w:bodyDiv w:val="1"/>
      <w:marLeft w:val="0"/>
      <w:marRight w:val="0"/>
      <w:marTop w:val="0"/>
      <w:marBottom w:val="0"/>
      <w:divBdr>
        <w:top w:val="none" w:sz="0" w:space="0" w:color="auto"/>
        <w:left w:val="none" w:sz="0" w:space="0" w:color="auto"/>
        <w:bottom w:val="none" w:sz="0" w:space="0" w:color="auto"/>
        <w:right w:val="none" w:sz="0" w:space="0" w:color="auto"/>
      </w:divBdr>
    </w:div>
    <w:div w:id="501511834">
      <w:bodyDiv w:val="1"/>
      <w:marLeft w:val="0"/>
      <w:marRight w:val="0"/>
      <w:marTop w:val="0"/>
      <w:marBottom w:val="0"/>
      <w:divBdr>
        <w:top w:val="none" w:sz="0" w:space="0" w:color="auto"/>
        <w:left w:val="none" w:sz="0" w:space="0" w:color="auto"/>
        <w:bottom w:val="none" w:sz="0" w:space="0" w:color="auto"/>
        <w:right w:val="none" w:sz="0" w:space="0" w:color="auto"/>
      </w:divBdr>
      <w:divsChild>
        <w:div w:id="730426263">
          <w:marLeft w:val="0"/>
          <w:marRight w:val="0"/>
          <w:marTop w:val="0"/>
          <w:marBottom w:val="0"/>
          <w:divBdr>
            <w:top w:val="none" w:sz="0" w:space="0" w:color="auto"/>
            <w:left w:val="none" w:sz="0" w:space="0" w:color="auto"/>
            <w:bottom w:val="none" w:sz="0" w:space="0" w:color="auto"/>
            <w:right w:val="none" w:sz="0" w:space="0" w:color="auto"/>
          </w:divBdr>
          <w:divsChild>
            <w:div w:id="1014963743">
              <w:marLeft w:val="0"/>
              <w:marRight w:val="0"/>
              <w:marTop w:val="0"/>
              <w:marBottom w:val="0"/>
              <w:divBdr>
                <w:top w:val="none" w:sz="0" w:space="0" w:color="auto"/>
                <w:left w:val="none" w:sz="0" w:space="0" w:color="auto"/>
                <w:bottom w:val="none" w:sz="0" w:space="0" w:color="auto"/>
                <w:right w:val="none" w:sz="0" w:space="0" w:color="auto"/>
              </w:divBdr>
              <w:divsChild>
                <w:div w:id="505872746">
                  <w:marLeft w:val="0"/>
                  <w:marRight w:val="0"/>
                  <w:marTop w:val="0"/>
                  <w:marBottom w:val="0"/>
                  <w:divBdr>
                    <w:top w:val="none" w:sz="0" w:space="0" w:color="auto"/>
                    <w:left w:val="none" w:sz="0" w:space="0" w:color="auto"/>
                    <w:bottom w:val="none" w:sz="0" w:space="0" w:color="auto"/>
                    <w:right w:val="none" w:sz="0" w:space="0" w:color="auto"/>
                  </w:divBdr>
                  <w:divsChild>
                    <w:div w:id="864558259">
                      <w:marLeft w:val="0"/>
                      <w:marRight w:val="0"/>
                      <w:marTop w:val="0"/>
                      <w:marBottom w:val="0"/>
                      <w:divBdr>
                        <w:top w:val="none" w:sz="0" w:space="0" w:color="auto"/>
                        <w:left w:val="none" w:sz="0" w:space="0" w:color="auto"/>
                        <w:bottom w:val="none" w:sz="0" w:space="0" w:color="auto"/>
                        <w:right w:val="none" w:sz="0" w:space="0" w:color="auto"/>
                      </w:divBdr>
                      <w:divsChild>
                        <w:div w:id="82537321">
                          <w:marLeft w:val="0"/>
                          <w:marRight w:val="0"/>
                          <w:marTop w:val="0"/>
                          <w:marBottom w:val="0"/>
                          <w:divBdr>
                            <w:top w:val="none" w:sz="0" w:space="0" w:color="auto"/>
                            <w:left w:val="none" w:sz="0" w:space="0" w:color="auto"/>
                            <w:bottom w:val="none" w:sz="0" w:space="0" w:color="auto"/>
                            <w:right w:val="none" w:sz="0" w:space="0" w:color="auto"/>
                          </w:divBdr>
                          <w:divsChild>
                            <w:div w:id="19958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12138">
      <w:bodyDiv w:val="1"/>
      <w:marLeft w:val="0"/>
      <w:marRight w:val="0"/>
      <w:marTop w:val="0"/>
      <w:marBottom w:val="0"/>
      <w:divBdr>
        <w:top w:val="none" w:sz="0" w:space="0" w:color="auto"/>
        <w:left w:val="none" w:sz="0" w:space="0" w:color="auto"/>
        <w:bottom w:val="none" w:sz="0" w:space="0" w:color="auto"/>
        <w:right w:val="none" w:sz="0" w:space="0" w:color="auto"/>
      </w:divBdr>
      <w:divsChild>
        <w:div w:id="620114271">
          <w:marLeft w:val="0"/>
          <w:marRight w:val="0"/>
          <w:marTop w:val="0"/>
          <w:marBottom w:val="0"/>
          <w:divBdr>
            <w:top w:val="none" w:sz="0" w:space="0" w:color="auto"/>
            <w:left w:val="none" w:sz="0" w:space="0" w:color="auto"/>
            <w:bottom w:val="none" w:sz="0" w:space="0" w:color="auto"/>
            <w:right w:val="none" w:sz="0" w:space="0" w:color="auto"/>
          </w:divBdr>
          <w:divsChild>
            <w:div w:id="1662270669">
              <w:marLeft w:val="0"/>
              <w:marRight w:val="0"/>
              <w:marTop w:val="0"/>
              <w:marBottom w:val="0"/>
              <w:divBdr>
                <w:top w:val="none" w:sz="0" w:space="0" w:color="auto"/>
                <w:left w:val="none" w:sz="0" w:space="0" w:color="auto"/>
                <w:bottom w:val="none" w:sz="0" w:space="0" w:color="auto"/>
                <w:right w:val="none" w:sz="0" w:space="0" w:color="auto"/>
              </w:divBdr>
              <w:divsChild>
                <w:div w:id="1382705515">
                  <w:marLeft w:val="0"/>
                  <w:marRight w:val="0"/>
                  <w:marTop w:val="0"/>
                  <w:marBottom w:val="0"/>
                  <w:divBdr>
                    <w:top w:val="none" w:sz="0" w:space="0" w:color="auto"/>
                    <w:left w:val="none" w:sz="0" w:space="0" w:color="auto"/>
                    <w:bottom w:val="none" w:sz="0" w:space="0" w:color="auto"/>
                    <w:right w:val="none" w:sz="0" w:space="0" w:color="auto"/>
                  </w:divBdr>
                  <w:divsChild>
                    <w:div w:id="854610875">
                      <w:marLeft w:val="0"/>
                      <w:marRight w:val="0"/>
                      <w:marTop w:val="0"/>
                      <w:marBottom w:val="0"/>
                      <w:divBdr>
                        <w:top w:val="none" w:sz="0" w:space="0" w:color="auto"/>
                        <w:left w:val="none" w:sz="0" w:space="0" w:color="auto"/>
                        <w:bottom w:val="none" w:sz="0" w:space="0" w:color="auto"/>
                        <w:right w:val="none" w:sz="0" w:space="0" w:color="auto"/>
                      </w:divBdr>
                      <w:divsChild>
                        <w:div w:id="1268460695">
                          <w:marLeft w:val="0"/>
                          <w:marRight w:val="0"/>
                          <w:marTop w:val="0"/>
                          <w:marBottom w:val="0"/>
                          <w:divBdr>
                            <w:top w:val="none" w:sz="0" w:space="0" w:color="auto"/>
                            <w:left w:val="none" w:sz="0" w:space="0" w:color="auto"/>
                            <w:bottom w:val="none" w:sz="0" w:space="0" w:color="auto"/>
                            <w:right w:val="none" w:sz="0" w:space="0" w:color="auto"/>
                          </w:divBdr>
                          <w:divsChild>
                            <w:div w:id="1002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95090">
      <w:bodyDiv w:val="1"/>
      <w:marLeft w:val="0"/>
      <w:marRight w:val="0"/>
      <w:marTop w:val="0"/>
      <w:marBottom w:val="0"/>
      <w:divBdr>
        <w:top w:val="none" w:sz="0" w:space="0" w:color="auto"/>
        <w:left w:val="none" w:sz="0" w:space="0" w:color="auto"/>
        <w:bottom w:val="none" w:sz="0" w:space="0" w:color="auto"/>
        <w:right w:val="none" w:sz="0" w:space="0" w:color="auto"/>
      </w:divBdr>
    </w:div>
    <w:div w:id="580674780">
      <w:bodyDiv w:val="1"/>
      <w:marLeft w:val="0"/>
      <w:marRight w:val="0"/>
      <w:marTop w:val="0"/>
      <w:marBottom w:val="0"/>
      <w:divBdr>
        <w:top w:val="none" w:sz="0" w:space="0" w:color="auto"/>
        <w:left w:val="none" w:sz="0" w:space="0" w:color="auto"/>
        <w:bottom w:val="none" w:sz="0" w:space="0" w:color="auto"/>
        <w:right w:val="none" w:sz="0" w:space="0" w:color="auto"/>
      </w:divBdr>
      <w:divsChild>
        <w:div w:id="914632027">
          <w:marLeft w:val="0"/>
          <w:marRight w:val="0"/>
          <w:marTop w:val="0"/>
          <w:marBottom w:val="0"/>
          <w:divBdr>
            <w:top w:val="none" w:sz="0" w:space="0" w:color="auto"/>
            <w:left w:val="none" w:sz="0" w:space="0" w:color="auto"/>
            <w:bottom w:val="none" w:sz="0" w:space="0" w:color="auto"/>
            <w:right w:val="none" w:sz="0" w:space="0" w:color="auto"/>
          </w:divBdr>
          <w:divsChild>
            <w:div w:id="435103655">
              <w:marLeft w:val="0"/>
              <w:marRight w:val="0"/>
              <w:marTop w:val="0"/>
              <w:marBottom w:val="0"/>
              <w:divBdr>
                <w:top w:val="none" w:sz="0" w:space="0" w:color="auto"/>
                <w:left w:val="none" w:sz="0" w:space="0" w:color="auto"/>
                <w:bottom w:val="none" w:sz="0" w:space="0" w:color="auto"/>
                <w:right w:val="none" w:sz="0" w:space="0" w:color="auto"/>
              </w:divBdr>
              <w:divsChild>
                <w:div w:id="495846998">
                  <w:marLeft w:val="0"/>
                  <w:marRight w:val="0"/>
                  <w:marTop w:val="0"/>
                  <w:marBottom w:val="0"/>
                  <w:divBdr>
                    <w:top w:val="none" w:sz="0" w:space="0" w:color="auto"/>
                    <w:left w:val="none" w:sz="0" w:space="0" w:color="auto"/>
                    <w:bottom w:val="none" w:sz="0" w:space="0" w:color="auto"/>
                    <w:right w:val="none" w:sz="0" w:space="0" w:color="auto"/>
                  </w:divBdr>
                  <w:divsChild>
                    <w:div w:id="1860270790">
                      <w:marLeft w:val="0"/>
                      <w:marRight w:val="0"/>
                      <w:marTop w:val="0"/>
                      <w:marBottom w:val="0"/>
                      <w:divBdr>
                        <w:top w:val="none" w:sz="0" w:space="0" w:color="auto"/>
                        <w:left w:val="none" w:sz="0" w:space="0" w:color="auto"/>
                        <w:bottom w:val="none" w:sz="0" w:space="0" w:color="auto"/>
                        <w:right w:val="none" w:sz="0" w:space="0" w:color="auto"/>
                      </w:divBdr>
                      <w:divsChild>
                        <w:div w:id="1517621218">
                          <w:marLeft w:val="0"/>
                          <w:marRight w:val="0"/>
                          <w:marTop w:val="0"/>
                          <w:marBottom w:val="0"/>
                          <w:divBdr>
                            <w:top w:val="none" w:sz="0" w:space="0" w:color="auto"/>
                            <w:left w:val="none" w:sz="0" w:space="0" w:color="auto"/>
                            <w:bottom w:val="none" w:sz="0" w:space="0" w:color="auto"/>
                            <w:right w:val="none" w:sz="0" w:space="0" w:color="auto"/>
                          </w:divBdr>
                          <w:divsChild>
                            <w:div w:id="1150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94841">
      <w:bodyDiv w:val="1"/>
      <w:marLeft w:val="0"/>
      <w:marRight w:val="0"/>
      <w:marTop w:val="0"/>
      <w:marBottom w:val="0"/>
      <w:divBdr>
        <w:top w:val="none" w:sz="0" w:space="0" w:color="auto"/>
        <w:left w:val="none" w:sz="0" w:space="0" w:color="auto"/>
        <w:bottom w:val="none" w:sz="0" w:space="0" w:color="auto"/>
        <w:right w:val="none" w:sz="0" w:space="0" w:color="auto"/>
      </w:divBdr>
      <w:divsChild>
        <w:div w:id="1532263083">
          <w:marLeft w:val="0"/>
          <w:marRight w:val="0"/>
          <w:marTop w:val="0"/>
          <w:marBottom w:val="0"/>
          <w:divBdr>
            <w:top w:val="none" w:sz="0" w:space="0" w:color="auto"/>
            <w:left w:val="none" w:sz="0" w:space="0" w:color="auto"/>
            <w:bottom w:val="none" w:sz="0" w:space="0" w:color="auto"/>
            <w:right w:val="none" w:sz="0" w:space="0" w:color="auto"/>
          </w:divBdr>
          <w:divsChild>
            <w:div w:id="2091191773">
              <w:marLeft w:val="0"/>
              <w:marRight w:val="0"/>
              <w:marTop w:val="0"/>
              <w:marBottom w:val="0"/>
              <w:divBdr>
                <w:top w:val="none" w:sz="0" w:space="0" w:color="auto"/>
                <w:left w:val="none" w:sz="0" w:space="0" w:color="auto"/>
                <w:bottom w:val="none" w:sz="0" w:space="0" w:color="auto"/>
                <w:right w:val="none" w:sz="0" w:space="0" w:color="auto"/>
              </w:divBdr>
              <w:divsChild>
                <w:div w:id="1836453535">
                  <w:marLeft w:val="0"/>
                  <w:marRight w:val="0"/>
                  <w:marTop w:val="0"/>
                  <w:marBottom w:val="0"/>
                  <w:divBdr>
                    <w:top w:val="none" w:sz="0" w:space="0" w:color="auto"/>
                    <w:left w:val="none" w:sz="0" w:space="0" w:color="auto"/>
                    <w:bottom w:val="none" w:sz="0" w:space="0" w:color="auto"/>
                    <w:right w:val="none" w:sz="0" w:space="0" w:color="auto"/>
                  </w:divBdr>
                  <w:divsChild>
                    <w:div w:id="1867403452">
                      <w:marLeft w:val="0"/>
                      <w:marRight w:val="0"/>
                      <w:marTop w:val="0"/>
                      <w:marBottom w:val="0"/>
                      <w:divBdr>
                        <w:top w:val="none" w:sz="0" w:space="0" w:color="auto"/>
                        <w:left w:val="none" w:sz="0" w:space="0" w:color="auto"/>
                        <w:bottom w:val="none" w:sz="0" w:space="0" w:color="auto"/>
                        <w:right w:val="none" w:sz="0" w:space="0" w:color="auto"/>
                      </w:divBdr>
                      <w:divsChild>
                        <w:div w:id="81070063">
                          <w:marLeft w:val="0"/>
                          <w:marRight w:val="0"/>
                          <w:marTop w:val="0"/>
                          <w:marBottom w:val="0"/>
                          <w:divBdr>
                            <w:top w:val="none" w:sz="0" w:space="0" w:color="auto"/>
                            <w:left w:val="none" w:sz="0" w:space="0" w:color="auto"/>
                            <w:bottom w:val="none" w:sz="0" w:space="0" w:color="auto"/>
                            <w:right w:val="none" w:sz="0" w:space="0" w:color="auto"/>
                          </w:divBdr>
                          <w:divsChild>
                            <w:div w:id="18361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28690">
      <w:bodyDiv w:val="1"/>
      <w:marLeft w:val="0"/>
      <w:marRight w:val="0"/>
      <w:marTop w:val="0"/>
      <w:marBottom w:val="0"/>
      <w:divBdr>
        <w:top w:val="none" w:sz="0" w:space="0" w:color="auto"/>
        <w:left w:val="none" w:sz="0" w:space="0" w:color="auto"/>
        <w:bottom w:val="none" w:sz="0" w:space="0" w:color="auto"/>
        <w:right w:val="none" w:sz="0" w:space="0" w:color="auto"/>
      </w:divBdr>
    </w:div>
    <w:div w:id="678240399">
      <w:bodyDiv w:val="1"/>
      <w:marLeft w:val="0"/>
      <w:marRight w:val="0"/>
      <w:marTop w:val="0"/>
      <w:marBottom w:val="0"/>
      <w:divBdr>
        <w:top w:val="none" w:sz="0" w:space="0" w:color="auto"/>
        <w:left w:val="none" w:sz="0" w:space="0" w:color="auto"/>
        <w:bottom w:val="none" w:sz="0" w:space="0" w:color="auto"/>
        <w:right w:val="none" w:sz="0" w:space="0" w:color="auto"/>
      </w:divBdr>
    </w:div>
    <w:div w:id="790782289">
      <w:bodyDiv w:val="1"/>
      <w:marLeft w:val="0"/>
      <w:marRight w:val="0"/>
      <w:marTop w:val="0"/>
      <w:marBottom w:val="0"/>
      <w:divBdr>
        <w:top w:val="none" w:sz="0" w:space="0" w:color="auto"/>
        <w:left w:val="none" w:sz="0" w:space="0" w:color="auto"/>
        <w:bottom w:val="none" w:sz="0" w:space="0" w:color="auto"/>
        <w:right w:val="none" w:sz="0" w:space="0" w:color="auto"/>
      </w:divBdr>
    </w:div>
    <w:div w:id="850489593">
      <w:bodyDiv w:val="1"/>
      <w:marLeft w:val="0"/>
      <w:marRight w:val="0"/>
      <w:marTop w:val="0"/>
      <w:marBottom w:val="0"/>
      <w:divBdr>
        <w:top w:val="none" w:sz="0" w:space="0" w:color="auto"/>
        <w:left w:val="none" w:sz="0" w:space="0" w:color="auto"/>
        <w:bottom w:val="none" w:sz="0" w:space="0" w:color="auto"/>
        <w:right w:val="none" w:sz="0" w:space="0" w:color="auto"/>
      </w:divBdr>
      <w:divsChild>
        <w:div w:id="922643732">
          <w:marLeft w:val="0"/>
          <w:marRight w:val="0"/>
          <w:marTop w:val="0"/>
          <w:marBottom w:val="0"/>
          <w:divBdr>
            <w:top w:val="none" w:sz="0" w:space="0" w:color="auto"/>
            <w:left w:val="none" w:sz="0" w:space="0" w:color="auto"/>
            <w:bottom w:val="none" w:sz="0" w:space="0" w:color="auto"/>
            <w:right w:val="none" w:sz="0" w:space="0" w:color="auto"/>
          </w:divBdr>
          <w:divsChild>
            <w:div w:id="2143233949">
              <w:marLeft w:val="0"/>
              <w:marRight w:val="0"/>
              <w:marTop w:val="0"/>
              <w:marBottom w:val="0"/>
              <w:divBdr>
                <w:top w:val="none" w:sz="0" w:space="0" w:color="auto"/>
                <w:left w:val="none" w:sz="0" w:space="0" w:color="auto"/>
                <w:bottom w:val="none" w:sz="0" w:space="0" w:color="auto"/>
                <w:right w:val="none" w:sz="0" w:space="0" w:color="auto"/>
              </w:divBdr>
              <w:divsChild>
                <w:div w:id="272858654">
                  <w:marLeft w:val="0"/>
                  <w:marRight w:val="0"/>
                  <w:marTop w:val="0"/>
                  <w:marBottom w:val="0"/>
                  <w:divBdr>
                    <w:top w:val="none" w:sz="0" w:space="0" w:color="auto"/>
                    <w:left w:val="none" w:sz="0" w:space="0" w:color="auto"/>
                    <w:bottom w:val="none" w:sz="0" w:space="0" w:color="auto"/>
                    <w:right w:val="none" w:sz="0" w:space="0" w:color="auto"/>
                  </w:divBdr>
                  <w:divsChild>
                    <w:div w:id="1397825752">
                      <w:marLeft w:val="0"/>
                      <w:marRight w:val="0"/>
                      <w:marTop w:val="0"/>
                      <w:marBottom w:val="0"/>
                      <w:divBdr>
                        <w:top w:val="none" w:sz="0" w:space="0" w:color="auto"/>
                        <w:left w:val="none" w:sz="0" w:space="0" w:color="auto"/>
                        <w:bottom w:val="none" w:sz="0" w:space="0" w:color="auto"/>
                        <w:right w:val="none" w:sz="0" w:space="0" w:color="auto"/>
                      </w:divBdr>
                      <w:divsChild>
                        <w:div w:id="34158771">
                          <w:marLeft w:val="0"/>
                          <w:marRight w:val="0"/>
                          <w:marTop w:val="0"/>
                          <w:marBottom w:val="0"/>
                          <w:divBdr>
                            <w:top w:val="none" w:sz="0" w:space="0" w:color="auto"/>
                            <w:left w:val="none" w:sz="0" w:space="0" w:color="auto"/>
                            <w:bottom w:val="none" w:sz="0" w:space="0" w:color="auto"/>
                            <w:right w:val="none" w:sz="0" w:space="0" w:color="auto"/>
                          </w:divBdr>
                          <w:divsChild>
                            <w:div w:id="269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83901">
      <w:bodyDiv w:val="1"/>
      <w:marLeft w:val="0"/>
      <w:marRight w:val="0"/>
      <w:marTop w:val="0"/>
      <w:marBottom w:val="0"/>
      <w:divBdr>
        <w:top w:val="none" w:sz="0" w:space="0" w:color="auto"/>
        <w:left w:val="none" w:sz="0" w:space="0" w:color="auto"/>
        <w:bottom w:val="none" w:sz="0" w:space="0" w:color="auto"/>
        <w:right w:val="none" w:sz="0" w:space="0" w:color="auto"/>
      </w:divBdr>
      <w:divsChild>
        <w:div w:id="1241216480">
          <w:marLeft w:val="0"/>
          <w:marRight w:val="0"/>
          <w:marTop w:val="0"/>
          <w:marBottom w:val="0"/>
          <w:divBdr>
            <w:top w:val="none" w:sz="0" w:space="0" w:color="auto"/>
            <w:left w:val="none" w:sz="0" w:space="0" w:color="auto"/>
            <w:bottom w:val="none" w:sz="0" w:space="0" w:color="auto"/>
            <w:right w:val="none" w:sz="0" w:space="0" w:color="auto"/>
          </w:divBdr>
          <w:divsChild>
            <w:div w:id="577524377">
              <w:marLeft w:val="0"/>
              <w:marRight w:val="0"/>
              <w:marTop w:val="0"/>
              <w:marBottom w:val="0"/>
              <w:divBdr>
                <w:top w:val="none" w:sz="0" w:space="0" w:color="auto"/>
                <w:left w:val="none" w:sz="0" w:space="0" w:color="auto"/>
                <w:bottom w:val="none" w:sz="0" w:space="0" w:color="auto"/>
                <w:right w:val="none" w:sz="0" w:space="0" w:color="auto"/>
              </w:divBdr>
              <w:divsChild>
                <w:div w:id="691421816">
                  <w:marLeft w:val="0"/>
                  <w:marRight w:val="0"/>
                  <w:marTop w:val="0"/>
                  <w:marBottom w:val="0"/>
                  <w:divBdr>
                    <w:top w:val="none" w:sz="0" w:space="0" w:color="auto"/>
                    <w:left w:val="none" w:sz="0" w:space="0" w:color="auto"/>
                    <w:bottom w:val="none" w:sz="0" w:space="0" w:color="auto"/>
                    <w:right w:val="none" w:sz="0" w:space="0" w:color="auto"/>
                  </w:divBdr>
                  <w:divsChild>
                    <w:div w:id="741367726">
                      <w:marLeft w:val="0"/>
                      <w:marRight w:val="0"/>
                      <w:marTop w:val="0"/>
                      <w:marBottom w:val="0"/>
                      <w:divBdr>
                        <w:top w:val="none" w:sz="0" w:space="0" w:color="auto"/>
                        <w:left w:val="none" w:sz="0" w:space="0" w:color="auto"/>
                        <w:bottom w:val="none" w:sz="0" w:space="0" w:color="auto"/>
                        <w:right w:val="none" w:sz="0" w:space="0" w:color="auto"/>
                      </w:divBdr>
                      <w:divsChild>
                        <w:div w:id="1988776043">
                          <w:marLeft w:val="0"/>
                          <w:marRight w:val="0"/>
                          <w:marTop w:val="0"/>
                          <w:marBottom w:val="0"/>
                          <w:divBdr>
                            <w:top w:val="none" w:sz="0" w:space="0" w:color="auto"/>
                            <w:left w:val="none" w:sz="0" w:space="0" w:color="auto"/>
                            <w:bottom w:val="none" w:sz="0" w:space="0" w:color="auto"/>
                            <w:right w:val="none" w:sz="0" w:space="0" w:color="auto"/>
                          </w:divBdr>
                          <w:divsChild>
                            <w:div w:id="760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8525">
      <w:bodyDiv w:val="1"/>
      <w:marLeft w:val="0"/>
      <w:marRight w:val="0"/>
      <w:marTop w:val="0"/>
      <w:marBottom w:val="0"/>
      <w:divBdr>
        <w:top w:val="none" w:sz="0" w:space="0" w:color="auto"/>
        <w:left w:val="none" w:sz="0" w:space="0" w:color="auto"/>
        <w:bottom w:val="none" w:sz="0" w:space="0" w:color="auto"/>
        <w:right w:val="none" w:sz="0" w:space="0" w:color="auto"/>
      </w:divBdr>
    </w:div>
    <w:div w:id="877201752">
      <w:bodyDiv w:val="1"/>
      <w:marLeft w:val="0"/>
      <w:marRight w:val="0"/>
      <w:marTop w:val="0"/>
      <w:marBottom w:val="0"/>
      <w:divBdr>
        <w:top w:val="none" w:sz="0" w:space="0" w:color="auto"/>
        <w:left w:val="none" w:sz="0" w:space="0" w:color="auto"/>
        <w:bottom w:val="none" w:sz="0" w:space="0" w:color="auto"/>
        <w:right w:val="none" w:sz="0" w:space="0" w:color="auto"/>
      </w:divBdr>
    </w:div>
    <w:div w:id="902985450">
      <w:bodyDiv w:val="1"/>
      <w:marLeft w:val="0"/>
      <w:marRight w:val="0"/>
      <w:marTop w:val="0"/>
      <w:marBottom w:val="0"/>
      <w:divBdr>
        <w:top w:val="none" w:sz="0" w:space="0" w:color="auto"/>
        <w:left w:val="none" w:sz="0" w:space="0" w:color="auto"/>
        <w:bottom w:val="none" w:sz="0" w:space="0" w:color="auto"/>
        <w:right w:val="none" w:sz="0" w:space="0" w:color="auto"/>
      </w:divBdr>
      <w:divsChild>
        <w:div w:id="1100180746">
          <w:marLeft w:val="0"/>
          <w:marRight w:val="0"/>
          <w:marTop w:val="0"/>
          <w:marBottom w:val="0"/>
          <w:divBdr>
            <w:top w:val="none" w:sz="0" w:space="0" w:color="auto"/>
            <w:left w:val="none" w:sz="0" w:space="0" w:color="auto"/>
            <w:bottom w:val="none" w:sz="0" w:space="0" w:color="auto"/>
            <w:right w:val="none" w:sz="0" w:space="0" w:color="auto"/>
          </w:divBdr>
          <w:divsChild>
            <w:div w:id="226651285">
              <w:marLeft w:val="0"/>
              <w:marRight w:val="0"/>
              <w:marTop w:val="0"/>
              <w:marBottom w:val="0"/>
              <w:divBdr>
                <w:top w:val="none" w:sz="0" w:space="0" w:color="auto"/>
                <w:left w:val="none" w:sz="0" w:space="0" w:color="auto"/>
                <w:bottom w:val="none" w:sz="0" w:space="0" w:color="auto"/>
                <w:right w:val="none" w:sz="0" w:space="0" w:color="auto"/>
              </w:divBdr>
              <w:divsChild>
                <w:div w:id="784889010">
                  <w:marLeft w:val="0"/>
                  <w:marRight w:val="0"/>
                  <w:marTop w:val="0"/>
                  <w:marBottom w:val="0"/>
                  <w:divBdr>
                    <w:top w:val="none" w:sz="0" w:space="0" w:color="auto"/>
                    <w:left w:val="none" w:sz="0" w:space="0" w:color="auto"/>
                    <w:bottom w:val="none" w:sz="0" w:space="0" w:color="auto"/>
                    <w:right w:val="none" w:sz="0" w:space="0" w:color="auto"/>
                  </w:divBdr>
                  <w:divsChild>
                    <w:div w:id="393283863">
                      <w:marLeft w:val="0"/>
                      <w:marRight w:val="0"/>
                      <w:marTop w:val="0"/>
                      <w:marBottom w:val="0"/>
                      <w:divBdr>
                        <w:top w:val="none" w:sz="0" w:space="0" w:color="auto"/>
                        <w:left w:val="none" w:sz="0" w:space="0" w:color="auto"/>
                        <w:bottom w:val="none" w:sz="0" w:space="0" w:color="auto"/>
                        <w:right w:val="none" w:sz="0" w:space="0" w:color="auto"/>
                      </w:divBdr>
                      <w:divsChild>
                        <w:div w:id="1997107422">
                          <w:marLeft w:val="0"/>
                          <w:marRight w:val="0"/>
                          <w:marTop w:val="0"/>
                          <w:marBottom w:val="0"/>
                          <w:divBdr>
                            <w:top w:val="none" w:sz="0" w:space="0" w:color="auto"/>
                            <w:left w:val="none" w:sz="0" w:space="0" w:color="auto"/>
                            <w:bottom w:val="none" w:sz="0" w:space="0" w:color="auto"/>
                            <w:right w:val="none" w:sz="0" w:space="0" w:color="auto"/>
                          </w:divBdr>
                          <w:divsChild>
                            <w:div w:id="2127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21708">
      <w:bodyDiv w:val="1"/>
      <w:marLeft w:val="0"/>
      <w:marRight w:val="0"/>
      <w:marTop w:val="0"/>
      <w:marBottom w:val="0"/>
      <w:divBdr>
        <w:top w:val="none" w:sz="0" w:space="0" w:color="auto"/>
        <w:left w:val="none" w:sz="0" w:space="0" w:color="auto"/>
        <w:bottom w:val="none" w:sz="0" w:space="0" w:color="auto"/>
        <w:right w:val="none" w:sz="0" w:space="0" w:color="auto"/>
      </w:divBdr>
    </w:div>
    <w:div w:id="991371438">
      <w:bodyDiv w:val="1"/>
      <w:marLeft w:val="0"/>
      <w:marRight w:val="0"/>
      <w:marTop w:val="0"/>
      <w:marBottom w:val="0"/>
      <w:divBdr>
        <w:top w:val="none" w:sz="0" w:space="0" w:color="auto"/>
        <w:left w:val="none" w:sz="0" w:space="0" w:color="auto"/>
        <w:bottom w:val="none" w:sz="0" w:space="0" w:color="auto"/>
        <w:right w:val="none" w:sz="0" w:space="0" w:color="auto"/>
      </w:divBdr>
    </w:div>
    <w:div w:id="1000111957">
      <w:bodyDiv w:val="1"/>
      <w:marLeft w:val="0"/>
      <w:marRight w:val="0"/>
      <w:marTop w:val="0"/>
      <w:marBottom w:val="0"/>
      <w:divBdr>
        <w:top w:val="none" w:sz="0" w:space="0" w:color="auto"/>
        <w:left w:val="none" w:sz="0" w:space="0" w:color="auto"/>
        <w:bottom w:val="none" w:sz="0" w:space="0" w:color="auto"/>
        <w:right w:val="none" w:sz="0" w:space="0" w:color="auto"/>
      </w:divBdr>
      <w:divsChild>
        <w:div w:id="2064013695">
          <w:marLeft w:val="0"/>
          <w:marRight w:val="0"/>
          <w:marTop w:val="0"/>
          <w:marBottom w:val="0"/>
          <w:divBdr>
            <w:top w:val="none" w:sz="0" w:space="0" w:color="auto"/>
            <w:left w:val="none" w:sz="0" w:space="0" w:color="auto"/>
            <w:bottom w:val="none" w:sz="0" w:space="0" w:color="auto"/>
            <w:right w:val="none" w:sz="0" w:space="0" w:color="auto"/>
          </w:divBdr>
          <w:divsChild>
            <w:div w:id="876741088">
              <w:marLeft w:val="0"/>
              <w:marRight w:val="0"/>
              <w:marTop w:val="0"/>
              <w:marBottom w:val="0"/>
              <w:divBdr>
                <w:top w:val="none" w:sz="0" w:space="0" w:color="auto"/>
                <w:left w:val="none" w:sz="0" w:space="0" w:color="auto"/>
                <w:bottom w:val="none" w:sz="0" w:space="0" w:color="auto"/>
                <w:right w:val="none" w:sz="0" w:space="0" w:color="auto"/>
              </w:divBdr>
              <w:divsChild>
                <w:div w:id="953906135">
                  <w:marLeft w:val="0"/>
                  <w:marRight w:val="0"/>
                  <w:marTop w:val="0"/>
                  <w:marBottom w:val="0"/>
                  <w:divBdr>
                    <w:top w:val="none" w:sz="0" w:space="0" w:color="auto"/>
                    <w:left w:val="none" w:sz="0" w:space="0" w:color="auto"/>
                    <w:bottom w:val="none" w:sz="0" w:space="0" w:color="auto"/>
                    <w:right w:val="none" w:sz="0" w:space="0" w:color="auto"/>
                  </w:divBdr>
                  <w:divsChild>
                    <w:div w:id="1846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5422">
          <w:marLeft w:val="0"/>
          <w:marRight w:val="0"/>
          <w:marTop w:val="0"/>
          <w:marBottom w:val="0"/>
          <w:divBdr>
            <w:top w:val="none" w:sz="0" w:space="0" w:color="auto"/>
            <w:left w:val="none" w:sz="0" w:space="0" w:color="auto"/>
            <w:bottom w:val="none" w:sz="0" w:space="0" w:color="auto"/>
            <w:right w:val="none" w:sz="0" w:space="0" w:color="auto"/>
          </w:divBdr>
          <w:divsChild>
            <w:div w:id="896285620">
              <w:marLeft w:val="0"/>
              <w:marRight w:val="0"/>
              <w:marTop w:val="0"/>
              <w:marBottom w:val="0"/>
              <w:divBdr>
                <w:top w:val="none" w:sz="0" w:space="0" w:color="auto"/>
                <w:left w:val="none" w:sz="0" w:space="0" w:color="auto"/>
                <w:bottom w:val="none" w:sz="0" w:space="0" w:color="auto"/>
                <w:right w:val="none" w:sz="0" w:space="0" w:color="auto"/>
              </w:divBdr>
              <w:divsChild>
                <w:div w:id="888419293">
                  <w:marLeft w:val="0"/>
                  <w:marRight w:val="0"/>
                  <w:marTop w:val="0"/>
                  <w:marBottom w:val="0"/>
                  <w:divBdr>
                    <w:top w:val="none" w:sz="0" w:space="0" w:color="auto"/>
                    <w:left w:val="none" w:sz="0" w:space="0" w:color="auto"/>
                    <w:bottom w:val="none" w:sz="0" w:space="0" w:color="auto"/>
                    <w:right w:val="none" w:sz="0" w:space="0" w:color="auto"/>
                  </w:divBdr>
                  <w:divsChild>
                    <w:div w:id="1143885117">
                      <w:marLeft w:val="0"/>
                      <w:marRight w:val="0"/>
                      <w:marTop w:val="0"/>
                      <w:marBottom w:val="0"/>
                      <w:divBdr>
                        <w:top w:val="none" w:sz="0" w:space="0" w:color="auto"/>
                        <w:left w:val="none" w:sz="0" w:space="0" w:color="auto"/>
                        <w:bottom w:val="none" w:sz="0" w:space="0" w:color="auto"/>
                        <w:right w:val="none" w:sz="0" w:space="0" w:color="auto"/>
                      </w:divBdr>
                      <w:divsChild>
                        <w:div w:id="337581693">
                          <w:marLeft w:val="0"/>
                          <w:marRight w:val="0"/>
                          <w:marTop w:val="0"/>
                          <w:marBottom w:val="0"/>
                          <w:divBdr>
                            <w:top w:val="none" w:sz="0" w:space="0" w:color="auto"/>
                            <w:left w:val="none" w:sz="0" w:space="0" w:color="auto"/>
                            <w:bottom w:val="none" w:sz="0" w:space="0" w:color="auto"/>
                            <w:right w:val="none" w:sz="0" w:space="0" w:color="auto"/>
                          </w:divBdr>
                          <w:divsChild>
                            <w:div w:id="20974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10337">
      <w:bodyDiv w:val="1"/>
      <w:marLeft w:val="0"/>
      <w:marRight w:val="0"/>
      <w:marTop w:val="0"/>
      <w:marBottom w:val="0"/>
      <w:divBdr>
        <w:top w:val="none" w:sz="0" w:space="0" w:color="auto"/>
        <w:left w:val="none" w:sz="0" w:space="0" w:color="auto"/>
        <w:bottom w:val="none" w:sz="0" w:space="0" w:color="auto"/>
        <w:right w:val="none" w:sz="0" w:space="0" w:color="auto"/>
      </w:divBdr>
    </w:div>
    <w:div w:id="1026298696">
      <w:bodyDiv w:val="1"/>
      <w:marLeft w:val="0"/>
      <w:marRight w:val="0"/>
      <w:marTop w:val="0"/>
      <w:marBottom w:val="0"/>
      <w:divBdr>
        <w:top w:val="none" w:sz="0" w:space="0" w:color="auto"/>
        <w:left w:val="none" w:sz="0" w:space="0" w:color="auto"/>
        <w:bottom w:val="none" w:sz="0" w:space="0" w:color="auto"/>
        <w:right w:val="none" w:sz="0" w:space="0" w:color="auto"/>
      </w:divBdr>
    </w:div>
    <w:div w:id="1106535572">
      <w:bodyDiv w:val="1"/>
      <w:marLeft w:val="0"/>
      <w:marRight w:val="0"/>
      <w:marTop w:val="0"/>
      <w:marBottom w:val="0"/>
      <w:divBdr>
        <w:top w:val="none" w:sz="0" w:space="0" w:color="auto"/>
        <w:left w:val="none" w:sz="0" w:space="0" w:color="auto"/>
        <w:bottom w:val="none" w:sz="0" w:space="0" w:color="auto"/>
        <w:right w:val="none" w:sz="0" w:space="0" w:color="auto"/>
      </w:divBdr>
    </w:div>
    <w:div w:id="1134105665">
      <w:bodyDiv w:val="1"/>
      <w:marLeft w:val="0"/>
      <w:marRight w:val="0"/>
      <w:marTop w:val="0"/>
      <w:marBottom w:val="0"/>
      <w:divBdr>
        <w:top w:val="none" w:sz="0" w:space="0" w:color="auto"/>
        <w:left w:val="none" w:sz="0" w:space="0" w:color="auto"/>
        <w:bottom w:val="none" w:sz="0" w:space="0" w:color="auto"/>
        <w:right w:val="none" w:sz="0" w:space="0" w:color="auto"/>
      </w:divBdr>
    </w:div>
    <w:div w:id="1154220529">
      <w:bodyDiv w:val="1"/>
      <w:marLeft w:val="0"/>
      <w:marRight w:val="0"/>
      <w:marTop w:val="0"/>
      <w:marBottom w:val="0"/>
      <w:divBdr>
        <w:top w:val="none" w:sz="0" w:space="0" w:color="auto"/>
        <w:left w:val="none" w:sz="0" w:space="0" w:color="auto"/>
        <w:bottom w:val="none" w:sz="0" w:space="0" w:color="auto"/>
        <w:right w:val="none" w:sz="0" w:space="0" w:color="auto"/>
      </w:divBdr>
    </w:div>
    <w:div w:id="1179005664">
      <w:bodyDiv w:val="1"/>
      <w:marLeft w:val="0"/>
      <w:marRight w:val="0"/>
      <w:marTop w:val="0"/>
      <w:marBottom w:val="0"/>
      <w:divBdr>
        <w:top w:val="none" w:sz="0" w:space="0" w:color="auto"/>
        <w:left w:val="none" w:sz="0" w:space="0" w:color="auto"/>
        <w:bottom w:val="none" w:sz="0" w:space="0" w:color="auto"/>
        <w:right w:val="none" w:sz="0" w:space="0" w:color="auto"/>
      </w:divBdr>
    </w:div>
    <w:div w:id="1187477547">
      <w:bodyDiv w:val="1"/>
      <w:marLeft w:val="0"/>
      <w:marRight w:val="0"/>
      <w:marTop w:val="0"/>
      <w:marBottom w:val="0"/>
      <w:divBdr>
        <w:top w:val="none" w:sz="0" w:space="0" w:color="auto"/>
        <w:left w:val="none" w:sz="0" w:space="0" w:color="auto"/>
        <w:bottom w:val="none" w:sz="0" w:space="0" w:color="auto"/>
        <w:right w:val="none" w:sz="0" w:space="0" w:color="auto"/>
      </w:divBdr>
    </w:div>
    <w:div w:id="1193497132">
      <w:bodyDiv w:val="1"/>
      <w:marLeft w:val="0"/>
      <w:marRight w:val="0"/>
      <w:marTop w:val="0"/>
      <w:marBottom w:val="0"/>
      <w:divBdr>
        <w:top w:val="none" w:sz="0" w:space="0" w:color="auto"/>
        <w:left w:val="none" w:sz="0" w:space="0" w:color="auto"/>
        <w:bottom w:val="none" w:sz="0" w:space="0" w:color="auto"/>
        <w:right w:val="none" w:sz="0" w:space="0" w:color="auto"/>
      </w:divBdr>
      <w:divsChild>
        <w:div w:id="1024675504">
          <w:marLeft w:val="0"/>
          <w:marRight w:val="0"/>
          <w:marTop w:val="0"/>
          <w:marBottom w:val="0"/>
          <w:divBdr>
            <w:top w:val="none" w:sz="0" w:space="0" w:color="auto"/>
            <w:left w:val="none" w:sz="0" w:space="0" w:color="auto"/>
            <w:bottom w:val="none" w:sz="0" w:space="0" w:color="auto"/>
            <w:right w:val="none" w:sz="0" w:space="0" w:color="auto"/>
          </w:divBdr>
          <w:divsChild>
            <w:div w:id="1135832126">
              <w:marLeft w:val="0"/>
              <w:marRight w:val="0"/>
              <w:marTop w:val="0"/>
              <w:marBottom w:val="0"/>
              <w:divBdr>
                <w:top w:val="none" w:sz="0" w:space="0" w:color="auto"/>
                <w:left w:val="none" w:sz="0" w:space="0" w:color="auto"/>
                <w:bottom w:val="none" w:sz="0" w:space="0" w:color="auto"/>
                <w:right w:val="none" w:sz="0" w:space="0" w:color="auto"/>
              </w:divBdr>
              <w:divsChild>
                <w:div w:id="1673947502">
                  <w:marLeft w:val="0"/>
                  <w:marRight w:val="0"/>
                  <w:marTop w:val="0"/>
                  <w:marBottom w:val="0"/>
                  <w:divBdr>
                    <w:top w:val="none" w:sz="0" w:space="0" w:color="auto"/>
                    <w:left w:val="none" w:sz="0" w:space="0" w:color="auto"/>
                    <w:bottom w:val="none" w:sz="0" w:space="0" w:color="auto"/>
                    <w:right w:val="none" w:sz="0" w:space="0" w:color="auto"/>
                  </w:divBdr>
                  <w:divsChild>
                    <w:div w:id="1589383642">
                      <w:marLeft w:val="0"/>
                      <w:marRight w:val="0"/>
                      <w:marTop w:val="0"/>
                      <w:marBottom w:val="0"/>
                      <w:divBdr>
                        <w:top w:val="none" w:sz="0" w:space="0" w:color="auto"/>
                        <w:left w:val="none" w:sz="0" w:space="0" w:color="auto"/>
                        <w:bottom w:val="none" w:sz="0" w:space="0" w:color="auto"/>
                        <w:right w:val="none" w:sz="0" w:space="0" w:color="auto"/>
                      </w:divBdr>
                      <w:divsChild>
                        <w:div w:id="1678846187">
                          <w:marLeft w:val="0"/>
                          <w:marRight w:val="0"/>
                          <w:marTop w:val="0"/>
                          <w:marBottom w:val="0"/>
                          <w:divBdr>
                            <w:top w:val="none" w:sz="0" w:space="0" w:color="auto"/>
                            <w:left w:val="none" w:sz="0" w:space="0" w:color="auto"/>
                            <w:bottom w:val="none" w:sz="0" w:space="0" w:color="auto"/>
                            <w:right w:val="none" w:sz="0" w:space="0" w:color="auto"/>
                          </w:divBdr>
                          <w:divsChild>
                            <w:div w:id="16048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40911">
      <w:bodyDiv w:val="1"/>
      <w:marLeft w:val="0"/>
      <w:marRight w:val="0"/>
      <w:marTop w:val="0"/>
      <w:marBottom w:val="0"/>
      <w:divBdr>
        <w:top w:val="none" w:sz="0" w:space="0" w:color="auto"/>
        <w:left w:val="none" w:sz="0" w:space="0" w:color="auto"/>
        <w:bottom w:val="none" w:sz="0" w:space="0" w:color="auto"/>
        <w:right w:val="none" w:sz="0" w:space="0" w:color="auto"/>
      </w:divBdr>
    </w:div>
    <w:div w:id="1216968469">
      <w:bodyDiv w:val="1"/>
      <w:marLeft w:val="0"/>
      <w:marRight w:val="0"/>
      <w:marTop w:val="0"/>
      <w:marBottom w:val="0"/>
      <w:divBdr>
        <w:top w:val="none" w:sz="0" w:space="0" w:color="auto"/>
        <w:left w:val="none" w:sz="0" w:space="0" w:color="auto"/>
        <w:bottom w:val="none" w:sz="0" w:space="0" w:color="auto"/>
        <w:right w:val="none" w:sz="0" w:space="0" w:color="auto"/>
      </w:divBdr>
    </w:div>
    <w:div w:id="1256330576">
      <w:bodyDiv w:val="1"/>
      <w:marLeft w:val="0"/>
      <w:marRight w:val="0"/>
      <w:marTop w:val="0"/>
      <w:marBottom w:val="0"/>
      <w:divBdr>
        <w:top w:val="none" w:sz="0" w:space="0" w:color="auto"/>
        <w:left w:val="none" w:sz="0" w:space="0" w:color="auto"/>
        <w:bottom w:val="none" w:sz="0" w:space="0" w:color="auto"/>
        <w:right w:val="none" w:sz="0" w:space="0" w:color="auto"/>
      </w:divBdr>
    </w:div>
    <w:div w:id="1270814131">
      <w:bodyDiv w:val="1"/>
      <w:marLeft w:val="0"/>
      <w:marRight w:val="0"/>
      <w:marTop w:val="0"/>
      <w:marBottom w:val="0"/>
      <w:divBdr>
        <w:top w:val="none" w:sz="0" w:space="0" w:color="auto"/>
        <w:left w:val="none" w:sz="0" w:space="0" w:color="auto"/>
        <w:bottom w:val="none" w:sz="0" w:space="0" w:color="auto"/>
        <w:right w:val="none" w:sz="0" w:space="0" w:color="auto"/>
      </w:divBdr>
    </w:div>
    <w:div w:id="1309091378">
      <w:bodyDiv w:val="1"/>
      <w:marLeft w:val="0"/>
      <w:marRight w:val="0"/>
      <w:marTop w:val="0"/>
      <w:marBottom w:val="0"/>
      <w:divBdr>
        <w:top w:val="none" w:sz="0" w:space="0" w:color="auto"/>
        <w:left w:val="none" w:sz="0" w:space="0" w:color="auto"/>
        <w:bottom w:val="none" w:sz="0" w:space="0" w:color="auto"/>
        <w:right w:val="none" w:sz="0" w:space="0" w:color="auto"/>
      </w:divBdr>
    </w:div>
    <w:div w:id="1314291124">
      <w:bodyDiv w:val="1"/>
      <w:marLeft w:val="0"/>
      <w:marRight w:val="0"/>
      <w:marTop w:val="0"/>
      <w:marBottom w:val="0"/>
      <w:divBdr>
        <w:top w:val="none" w:sz="0" w:space="0" w:color="auto"/>
        <w:left w:val="none" w:sz="0" w:space="0" w:color="auto"/>
        <w:bottom w:val="none" w:sz="0" w:space="0" w:color="auto"/>
        <w:right w:val="none" w:sz="0" w:space="0" w:color="auto"/>
      </w:divBdr>
    </w:div>
    <w:div w:id="1365983920">
      <w:bodyDiv w:val="1"/>
      <w:marLeft w:val="0"/>
      <w:marRight w:val="0"/>
      <w:marTop w:val="0"/>
      <w:marBottom w:val="0"/>
      <w:divBdr>
        <w:top w:val="none" w:sz="0" w:space="0" w:color="auto"/>
        <w:left w:val="none" w:sz="0" w:space="0" w:color="auto"/>
        <w:bottom w:val="none" w:sz="0" w:space="0" w:color="auto"/>
        <w:right w:val="none" w:sz="0" w:space="0" w:color="auto"/>
      </w:divBdr>
    </w:div>
    <w:div w:id="1476029750">
      <w:bodyDiv w:val="1"/>
      <w:marLeft w:val="0"/>
      <w:marRight w:val="0"/>
      <w:marTop w:val="0"/>
      <w:marBottom w:val="0"/>
      <w:divBdr>
        <w:top w:val="none" w:sz="0" w:space="0" w:color="auto"/>
        <w:left w:val="none" w:sz="0" w:space="0" w:color="auto"/>
        <w:bottom w:val="none" w:sz="0" w:space="0" w:color="auto"/>
        <w:right w:val="none" w:sz="0" w:space="0" w:color="auto"/>
      </w:divBdr>
    </w:div>
    <w:div w:id="1505779884">
      <w:bodyDiv w:val="1"/>
      <w:marLeft w:val="0"/>
      <w:marRight w:val="0"/>
      <w:marTop w:val="0"/>
      <w:marBottom w:val="0"/>
      <w:divBdr>
        <w:top w:val="none" w:sz="0" w:space="0" w:color="auto"/>
        <w:left w:val="none" w:sz="0" w:space="0" w:color="auto"/>
        <w:bottom w:val="none" w:sz="0" w:space="0" w:color="auto"/>
        <w:right w:val="none" w:sz="0" w:space="0" w:color="auto"/>
      </w:divBdr>
    </w:div>
    <w:div w:id="1530990992">
      <w:bodyDiv w:val="1"/>
      <w:marLeft w:val="0"/>
      <w:marRight w:val="0"/>
      <w:marTop w:val="0"/>
      <w:marBottom w:val="0"/>
      <w:divBdr>
        <w:top w:val="none" w:sz="0" w:space="0" w:color="auto"/>
        <w:left w:val="none" w:sz="0" w:space="0" w:color="auto"/>
        <w:bottom w:val="none" w:sz="0" w:space="0" w:color="auto"/>
        <w:right w:val="none" w:sz="0" w:space="0" w:color="auto"/>
      </w:divBdr>
    </w:div>
    <w:div w:id="1554270901">
      <w:bodyDiv w:val="1"/>
      <w:marLeft w:val="0"/>
      <w:marRight w:val="0"/>
      <w:marTop w:val="0"/>
      <w:marBottom w:val="0"/>
      <w:divBdr>
        <w:top w:val="none" w:sz="0" w:space="0" w:color="auto"/>
        <w:left w:val="none" w:sz="0" w:space="0" w:color="auto"/>
        <w:bottom w:val="none" w:sz="0" w:space="0" w:color="auto"/>
        <w:right w:val="none" w:sz="0" w:space="0" w:color="auto"/>
      </w:divBdr>
    </w:div>
    <w:div w:id="1636713582">
      <w:bodyDiv w:val="1"/>
      <w:marLeft w:val="0"/>
      <w:marRight w:val="0"/>
      <w:marTop w:val="0"/>
      <w:marBottom w:val="0"/>
      <w:divBdr>
        <w:top w:val="none" w:sz="0" w:space="0" w:color="auto"/>
        <w:left w:val="none" w:sz="0" w:space="0" w:color="auto"/>
        <w:bottom w:val="none" w:sz="0" w:space="0" w:color="auto"/>
        <w:right w:val="none" w:sz="0" w:space="0" w:color="auto"/>
      </w:divBdr>
      <w:divsChild>
        <w:div w:id="535851896">
          <w:marLeft w:val="0"/>
          <w:marRight w:val="0"/>
          <w:marTop w:val="0"/>
          <w:marBottom w:val="0"/>
          <w:divBdr>
            <w:top w:val="none" w:sz="0" w:space="0" w:color="auto"/>
            <w:left w:val="none" w:sz="0" w:space="0" w:color="auto"/>
            <w:bottom w:val="none" w:sz="0" w:space="0" w:color="auto"/>
            <w:right w:val="none" w:sz="0" w:space="0" w:color="auto"/>
          </w:divBdr>
          <w:divsChild>
            <w:div w:id="332954914">
              <w:marLeft w:val="0"/>
              <w:marRight w:val="0"/>
              <w:marTop w:val="0"/>
              <w:marBottom w:val="0"/>
              <w:divBdr>
                <w:top w:val="none" w:sz="0" w:space="0" w:color="auto"/>
                <w:left w:val="none" w:sz="0" w:space="0" w:color="auto"/>
                <w:bottom w:val="none" w:sz="0" w:space="0" w:color="auto"/>
                <w:right w:val="none" w:sz="0" w:space="0" w:color="auto"/>
              </w:divBdr>
              <w:divsChild>
                <w:div w:id="390034934">
                  <w:marLeft w:val="0"/>
                  <w:marRight w:val="0"/>
                  <w:marTop w:val="0"/>
                  <w:marBottom w:val="0"/>
                  <w:divBdr>
                    <w:top w:val="none" w:sz="0" w:space="0" w:color="auto"/>
                    <w:left w:val="none" w:sz="0" w:space="0" w:color="auto"/>
                    <w:bottom w:val="none" w:sz="0" w:space="0" w:color="auto"/>
                    <w:right w:val="none" w:sz="0" w:space="0" w:color="auto"/>
                  </w:divBdr>
                  <w:divsChild>
                    <w:div w:id="1326741102">
                      <w:marLeft w:val="0"/>
                      <w:marRight w:val="0"/>
                      <w:marTop w:val="0"/>
                      <w:marBottom w:val="0"/>
                      <w:divBdr>
                        <w:top w:val="none" w:sz="0" w:space="0" w:color="auto"/>
                        <w:left w:val="none" w:sz="0" w:space="0" w:color="auto"/>
                        <w:bottom w:val="none" w:sz="0" w:space="0" w:color="auto"/>
                        <w:right w:val="none" w:sz="0" w:space="0" w:color="auto"/>
                      </w:divBdr>
                      <w:divsChild>
                        <w:div w:id="1882783996">
                          <w:marLeft w:val="0"/>
                          <w:marRight w:val="0"/>
                          <w:marTop w:val="0"/>
                          <w:marBottom w:val="0"/>
                          <w:divBdr>
                            <w:top w:val="none" w:sz="0" w:space="0" w:color="auto"/>
                            <w:left w:val="none" w:sz="0" w:space="0" w:color="auto"/>
                            <w:bottom w:val="none" w:sz="0" w:space="0" w:color="auto"/>
                            <w:right w:val="none" w:sz="0" w:space="0" w:color="auto"/>
                          </w:divBdr>
                          <w:divsChild>
                            <w:div w:id="24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7658">
      <w:bodyDiv w:val="1"/>
      <w:marLeft w:val="0"/>
      <w:marRight w:val="0"/>
      <w:marTop w:val="0"/>
      <w:marBottom w:val="0"/>
      <w:divBdr>
        <w:top w:val="none" w:sz="0" w:space="0" w:color="auto"/>
        <w:left w:val="none" w:sz="0" w:space="0" w:color="auto"/>
        <w:bottom w:val="none" w:sz="0" w:space="0" w:color="auto"/>
        <w:right w:val="none" w:sz="0" w:space="0" w:color="auto"/>
      </w:divBdr>
    </w:div>
    <w:div w:id="1908802358">
      <w:bodyDiv w:val="1"/>
      <w:marLeft w:val="0"/>
      <w:marRight w:val="0"/>
      <w:marTop w:val="0"/>
      <w:marBottom w:val="0"/>
      <w:divBdr>
        <w:top w:val="none" w:sz="0" w:space="0" w:color="auto"/>
        <w:left w:val="none" w:sz="0" w:space="0" w:color="auto"/>
        <w:bottom w:val="none" w:sz="0" w:space="0" w:color="auto"/>
        <w:right w:val="none" w:sz="0" w:space="0" w:color="auto"/>
      </w:divBdr>
    </w:div>
    <w:div w:id="1921988832">
      <w:bodyDiv w:val="1"/>
      <w:marLeft w:val="0"/>
      <w:marRight w:val="0"/>
      <w:marTop w:val="0"/>
      <w:marBottom w:val="0"/>
      <w:divBdr>
        <w:top w:val="none" w:sz="0" w:space="0" w:color="auto"/>
        <w:left w:val="none" w:sz="0" w:space="0" w:color="auto"/>
        <w:bottom w:val="none" w:sz="0" w:space="0" w:color="auto"/>
        <w:right w:val="none" w:sz="0" w:space="0" w:color="auto"/>
      </w:divBdr>
      <w:divsChild>
        <w:div w:id="1618558416">
          <w:marLeft w:val="0"/>
          <w:marRight w:val="0"/>
          <w:marTop w:val="0"/>
          <w:marBottom w:val="0"/>
          <w:divBdr>
            <w:top w:val="none" w:sz="0" w:space="0" w:color="auto"/>
            <w:left w:val="none" w:sz="0" w:space="0" w:color="auto"/>
            <w:bottom w:val="none" w:sz="0" w:space="0" w:color="auto"/>
            <w:right w:val="none" w:sz="0" w:space="0" w:color="auto"/>
          </w:divBdr>
          <w:divsChild>
            <w:div w:id="1139498193">
              <w:marLeft w:val="0"/>
              <w:marRight w:val="0"/>
              <w:marTop w:val="0"/>
              <w:marBottom w:val="0"/>
              <w:divBdr>
                <w:top w:val="none" w:sz="0" w:space="0" w:color="auto"/>
                <w:left w:val="none" w:sz="0" w:space="0" w:color="auto"/>
                <w:bottom w:val="none" w:sz="0" w:space="0" w:color="auto"/>
                <w:right w:val="none" w:sz="0" w:space="0" w:color="auto"/>
              </w:divBdr>
              <w:divsChild>
                <w:div w:id="527331551">
                  <w:marLeft w:val="0"/>
                  <w:marRight w:val="0"/>
                  <w:marTop w:val="0"/>
                  <w:marBottom w:val="0"/>
                  <w:divBdr>
                    <w:top w:val="none" w:sz="0" w:space="0" w:color="auto"/>
                    <w:left w:val="none" w:sz="0" w:space="0" w:color="auto"/>
                    <w:bottom w:val="none" w:sz="0" w:space="0" w:color="auto"/>
                    <w:right w:val="none" w:sz="0" w:space="0" w:color="auto"/>
                  </w:divBdr>
                  <w:divsChild>
                    <w:div w:id="1786192282">
                      <w:marLeft w:val="0"/>
                      <w:marRight w:val="0"/>
                      <w:marTop w:val="0"/>
                      <w:marBottom w:val="0"/>
                      <w:divBdr>
                        <w:top w:val="none" w:sz="0" w:space="0" w:color="auto"/>
                        <w:left w:val="none" w:sz="0" w:space="0" w:color="auto"/>
                        <w:bottom w:val="none" w:sz="0" w:space="0" w:color="auto"/>
                        <w:right w:val="none" w:sz="0" w:space="0" w:color="auto"/>
                      </w:divBdr>
                      <w:divsChild>
                        <w:div w:id="661202042">
                          <w:marLeft w:val="0"/>
                          <w:marRight w:val="0"/>
                          <w:marTop w:val="0"/>
                          <w:marBottom w:val="0"/>
                          <w:divBdr>
                            <w:top w:val="none" w:sz="0" w:space="0" w:color="auto"/>
                            <w:left w:val="none" w:sz="0" w:space="0" w:color="auto"/>
                            <w:bottom w:val="none" w:sz="0" w:space="0" w:color="auto"/>
                            <w:right w:val="none" w:sz="0" w:space="0" w:color="auto"/>
                          </w:divBdr>
                          <w:divsChild>
                            <w:div w:id="20869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7015">
      <w:bodyDiv w:val="1"/>
      <w:marLeft w:val="0"/>
      <w:marRight w:val="0"/>
      <w:marTop w:val="0"/>
      <w:marBottom w:val="0"/>
      <w:divBdr>
        <w:top w:val="none" w:sz="0" w:space="0" w:color="auto"/>
        <w:left w:val="none" w:sz="0" w:space="0" w:color="auto"/>
        <w:bottom w:val="none" w:sz="0" w:space="0" w:color="auto"/>
        <w:right w:val="none" w:sz="0" w:space="0" w:color="auto"/>
      </w:divBdr>
    </w:div>
    <w:div w:id="2000765560">
      <w:bodyDiv w:val="1"/>
      <w:marLeft w:val="0"/>
      <w:marRight w:val="0"/>
      <w:marTop w:val="0"/>
      <w:marBottom w:val="0"/>
      <w:divBdr>
        <w:top w:val="none" w:sz="0" w:space="0" w:color="auto"/>
        <w:left w:val="none" w:sz="0" w:space="0" w:color="auto"/>
        <w:bottom w:val="none" w:sz="0" w:space="0" w:color="auto"/>
        <w:right w:val="none" w:sz="0" w:space="0" w:color="auto"/>
      </w:divBdr>
    </w:div>
    <w:div w:id="2016109653">
      <w:bodyDiv w:val="1"/>
      <w:marLeft w:val="0"/>
      <w:marRight w:val="0"/>
      <w:marTop w:val="0"/>
      <w:marBottom w:val="0"/>
      <w:divBdr>
        <w:top w:val="none" w:sz="0" w:space="0" w:color="auto"/>
        <w:left w:val="none" w:sz="0" w:space="0" w:color="auto"/>
        <w:bottom w:val="none" w:sz="0" w:space="0" w:color="auto"/>
        <w:right w:val="none" w:sz="0" w:space="0" w:color="auto"/>
      </w:divBdr>
      <w:divsChild>
        <w:div w:id="990446518">
          <w:marLeft w:val="0"/>
          <w:marRight w:val="0"/>
          <w:marTop w:val="0"/>
          <w:marBottom w:val="0"/>
          <w:divBdr>
            <w:top w:val="none" w:sz="0" w:space="0" w:color="auto"/>
            <w:left w:val="none" w:sz="0" w:space="0" w:color="auto"/>
            <w:bottom w:val="none" w:sz="0" w:space="0" w:color="auto"/>
            <w:right w:val="none" w:sz="0" w:space="0" w:color="auto"/>
          </w:divBdr>
          <w:divsChild>
            <w:div w:id="944506391">
              <w:marLeft w:val="0"/>
              <w:marRight w:val="0"/>
              <w:marTop w:val="0"/>
              <w:marBottom w:val="0"/>
              <w:divBdr>
                <w:top w:val="none" w:sz="0" w:space="0" w:color="auto"/>
                <w:left w:val="none" w:sz="0" w:space="0" w:color="auto"/>
                <w:bottom w:val="none" w:sz="0" w:space="0" w:color="auto"/>
                <w:right w:val="none" w:sz="0" w:space="0" w:color="auto"/>
              </w:divBdr>
              <w:divsChild>
                <w:div w:id="1909225248">
                  <w:marLeft w:val="0"/>
                  <w:marRight w:val="0"/>
                  <w:marTop w:val="0"/>
                  <w:marBottom w:val="0"/>
                  <w:divBdr>
                    <w:top w:val="none" w:sz="0" w:space="0" w:color="auto"/>
                    <w:left w:val="none" w:sz="0" w:space="0" w:color="auto"/>
                    <w:bottom w:val="none" w:sz="0" w:space="0" w:color="auto"/>
                    <w:right w:val="none" w:sz="0" w:space="0" w:color="auto"/>
                  </w:divBdr>
                  <w:divsChild>
                    <w:div w:id="181364960">
                      <w:marLeft w:val="0"/>
                      <w:marRight w:val="0"/>
                      <w:marTop w:val="0"/>
                      <w:marBottom w:val="0"/>
                      <w:divBdr>
                        <w:top w:val="none" w:sz="0" w:space="0" w:color="auto"/>
                        <w:left w:val="none" w:sz="0" w:space="0" w:color="auto"/>
                        <w:bottom w:val="none" w:sz="0" w:space="0" w:color="auto"/>
                        <w:right w:val="none" w:sz="0" w:space="0" w:color="auto"/>
                      </w:divBdr>
                      <w:divsChild>
                        <w:div w:id="62680509">
                          <w:marLeft w:val="0"/>
                          <w:marRight w:val="0"/>
                          <w:marTop w:val="0"/>
                          <w:marBottom w:val="0"/>
                          <w:divBdr>
                            <w:top w:val="none" w:sz="0" w:space="0" w:color="auto"/>
                            <w:left w:val="none" w:sz="0" w:space="0" w:color="auto"/>
                            <w:bottom w:val="none" w:sz="0" w:space="0" w:color="auto"/>
                            <w:right w:val="none" w:sz="0" w:space="0" w:color="auto"/>
                          </w:divBdr>
                          <w:divsChild>
                            <w:div w:id="1546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57942">
      <w:bodyDiv w:val="1"/>
      <w:marLeft w:val="0"/>
      <w:marRight w:val="0"/>
      <w:marTop w:val="0"/>
      <w:marBottom w:val="0"/>
      <w:divBdr>
        <w:top w:val="none" w:sz="0" w:space="0" w:color="auto"/>
        <w:left w:val="none" w:sz="0" w:space="0" w:color="auto"/>
        <w:bottom w:val="none" w:sz="0" w:space="0" w:color="auto"/>
        <w:right w:val="none" w:sz="0" w:space="0" w:color="auto"/>
      </w:divBdr>
      <w:divsChild>
        <w:div w:id="1325815560">
          <w:marLeft w:val="0"/>
          <w:marRight w:val="0"/>
          <w:marTop w:val="0"/>
          <w:marBottom w:val="0"/>
          <w:divBdr>
            <w:top w:val="none" w:sz="0" w:space="0" w:color="auto"/>
            <w:left w:val="none" w:sz="0" w:space="0" w:color="auto"/>
            <w:bottom w:val="none" w:sz="0" w:space="0" w:color="auto"/>
            <w:right w:val="none" w:sz="0" w:space="0" w:color="auto"/>
          </w:divBdr>
          <w:divsChild>
            <w:div w:id="980844535">
              <w:marLeft w:val="0"/>
              <w:marRight w:val="0"/>
              <w:marTop w:val="0"/>
              <w:marBottom w:val="0"/>
              <w:divBdr>
                <w:top w:val="none" w:sz="0" w:space="0" w:color="auto"/>
                <w:left w:val="none" w:sz="0" w:space="0" w:color="auto"/>
                <w:bottom w:val="none" w:sz="0" w:space="0" w:color="auto"/>
                <w:right w:val="none" w:sz="0" w:space="0" w:color="auto"/>
              </w:divBdr>
              <w:divsChild>
                <w:div w:id="1187131667">
                  <w:marLeft w:val="0"/>
                  <w:marRight w:val="0"/>
                  <w:marTop w:val="0"/>
                  <w:marBottom w:val="0"/>
                  <w:divBdr>
                    <w:top w:val="none" w:sz="0" w:space="0" w:color="auto"/>
                    <w:left w:val="none" w:sz="0" w:space="0" w:color="auto"/>
                    <w:bottom w:val="none" w:sz="0" w:space="0" w:color="auto"/>
                    <w:right w:val="none" w:sz="0" w:space="0" w:color="auto"/>
                  </w:divBdr>
                  <w:divsChild>
                    <w:div w:id="166992359">
                      <w:marLeft w:val="0"/>
                      <w:marRight w:val="0"/>
                      <w:marTop w:val="0"/>
                      <w:marBottom w:val="0"/>
                      <w:divBdr>
                        <w:top w:val="none" w:sz="0" w:space="0" w:color="auto"/>
                        <w:left w:val="none" w:sz="0" w:space="0" w:color="auto"/>
                        <w:bottom w:val="none" w:sz="0" w:space="0" w:color="auto"/>
                        <w:right w:val="none" w:sz="0" w:space="0" w:color="auto"/>
                      </w:divBdr>
                      <w:divsChild>
                        <w:div w:id="146094698">
                          <w:marLeft w:val="0"/>
                          <w:marRight w:val="0"/>
                          <w:marTop w:val="0"/>
                          <w:marBottom w:val="0"/>
                          <w:divBdr>
                            <w:top w:val="none" w:sz="0" w:space="0" w:color="auto"/>
                            <w:left w:val="none" w:sz="0" w:space="0" w:color="auto"/>
                            <w:bottom w:val="none" w:sz="0" w:space="0" w:color="auto"/>
                            <w:right w:val="none" w:sz="0" w:space="0" w:color="auto"/>
                          </w:divBdr>
                          <w:divsChild>
                            <w:div w:id="12338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60683">
      <w:bodyDiv w:val="1"/>
      <w:marLeft w:val="0"/>
      <w:marRight w:val="0"/>
      <w:marTop w:val="0"/>
      <w:marBottom w:val="0"/>
      <w:divBdr>
        <w:top w:val="none" w:sz="0" w:space="0" w:color="auto"/>
        <w:left w:val="none" w:sz="0" w:space="0" w:color="auto"/>
        <w:bottom w:val="none" w:sz="0" w:space="0" w:color="auto"/>
        <w:right w:val="none" w:sz="0" w:space="0" w:color="auto"/>
      </w:divBdr>
    </w:div>
    <w:div w:id="21234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gm@kgm.kz" TargetMode="External"/><Relationship Id="rId4" Type="http://schemas.microsoft.com/office/2007/relationships/stylesWithEffects" Target="stylesWithEffects.xml"/><Relationship Id="rId9" Type="http://schemas.openxmlformats.org/officeDocument/2006/relationships/hyperlink" Target="mailto:kgm@kgm.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0A71-52FE-4F2C-8E11-FC29A057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14789</Words>
  <Characters>84300</Characters>
  <Application>Microsoft Office Word</Application>
  <DocSecurity>0</DocSecurity>
  <Lines>702</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закупках услуг № ______</vt:lpstr>
      <vt:lpstr>Договор о закупках услуг № ______</vt:lpstr>
    </vt:vector>
  </TitlesOfParts>
  <Company>кайра</Company>
  <LinksUpToDate>false</LinksUpToDate>
  <CharactersWithSpaces>98892</CharactersWithSpaces>
  <SharedDoc>false</SharedDoc>
  <HLinks>
    <vt:vector size="12" baseType="variant">
      <vt:variant>
        <vt:i4>589860</vt:i4>
      </vt:variant>
      <vt:variant>
        <vt:i4>3</vt:i4>
      </vt:variant>
      <vt:variant>
        <vt:i4>0</vt:i4>
      </vt:variant>
      <vt:variant>
        <vt:i4>5</vt:i4>
      </vt:variant>
      <vt:variant>
        <vt:lpwstr>mailto:kgm@kgm.kz</vt:lpwstr>
      </vt:variant>
      <vt:variant>
        <vt:lpwstr/>
      </vt:variant>
      <vt:variant>
        <vt:i4>589860</vt:i4>
      </vt:variant>
      <vt:variant>
        <vt:i4>0</vt:i4>
      </vt:variant>
      <vt:variant>
        <vt:i4>0</vt:i4>
      </vt:variant>
      <vt:variant>
        <vt:i4>5</vt:i4>
      </vt:variant>
      <vt:variant>
        <vt:lpwstr>mailto:kgm@kgm.kz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закупках услуг № ______</dc:title>
  <dc:creator>Айдана</dc:creator>
  <cp:lastModifiedBy>Arman Mamayev</cp:lastModifiedBy>
  <cp:revision>2</cp:revision>
  <cp:lastPrinted>2016-09-23T06:53:00Z</cp:lastPrinted>
  <dcterms:created xsi:type="dcterms:W3CDTF">2016-12-30T06:49:00Z</dcterms:created>
  <dcterms:modified xsi:type="dcterms:W3CDTF">2016-12-30T06:49:00Z</dcterms:modified>
</cp:coreProperties>
</file>