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18" w:rsidRPr="009674B5" w:rsidRDefault="006C52EB" w:rsidP="00172FEC">
      <w:pPr>
        <w:pStyle w:val="3"/>
        <w:ind w:left="0"/>
        <w:rPr>
          <w:rFonts w:ascii="Arial" w:eastAsia="SimSun" w:hAnsi="Arial" w:cs="Arial"/>
        </w:rPr>
      </w:pPr>
      <w:bookmarkStart w:id="0" w:name="_GoBack"/>
      <w:bookmarkEnd w:id="0"/>
      <w:r w:rsidRPr="009674B5">
        <w:rPr>
          <w:rFonts w:ascii="Arial" w:eastAsia="SimSun" w:hAnsi="Arial" w:cs="Arial"/>
        </w:rPr>
        <w:t>Техническое задание</w:t>
      </w:r>
    </w:p>
    <w:p w:rsidR="00C51A18" w:rsidRPr="009674B5" w:rsidRDefault="00C51A18" w:rsidP="00172FEC">
      <w:pPr>
        <w:pStyle w:val="3"/>
        <w:ind w:left="0"/>
        <w:rPr>
          <w:rFonts w:ascii="Arial" w:eastAsia="SimSun" w:hAnsi="Arial" w:cs="Arial"/>
        </w:rPr>
      </w:pPr>
    </w:p>
    <w:p w:rsidR="009674B5" w:rsidRPr="009674B5" w:rsidRDefault="00BE6C7C" w:rsidP="00172FEC">
      <w:pPr>
        <w:pStyle w:val="3"/>
        <w:ind w:left="0"/>
        <w:rPr>
          <w:rFonts w:ascii="Arial" w:eastAsia="SimSun" w:hAnsi="Arial" w:cs="Arial"/>
        </w:rPr>
      </w:pPr>
      <w:r w:rsidRPr="00BE6C7C">
        <w:rPr>
          <w:rFonts w:ascii="Arial" w:eastAsia="SimSun" w:hAnsi="Arial" w:cs="Arial"/>
        </w:rPr>
        <w:t>Работы по ремонту/реконструкции скважин</w:t>
      </w:r>
      <w:r w:rsidR="009674B5" w:rsidRPr="009674B5">
        <w:rPr>
          <w:rFonts w:ascii="Arial" w:eastAsia="SimSun" w:hAnsi="Arial" w:cs="Arial"/>
        </w:rPr>
        <w:br/>
      </w:r>
    </w:p>
    <w:p w:rsidR="009674B5" w:rsidRDefault="00BE6C7C" w:rsidP="00172FEC">
      <w:pPr>
        <w:pStyle w:val="3"/>
        <w:ind w:left="0"/>
        <w:rPr>
          <w:rFonts w:ascii="Arial" w:eastAsia="SimSun" w:hAnsi="Arial" w:cs="Arial"/>
        </w:rPr>
      </w:pPr>
      <w:r w:rsidRPr="00BE6C7C">
        <w:rPr>
          <w:rFonts w:ascii="Arial" w:eastAsia="SimSun" w:hAnsi="Arial" w:cs="Arial"/>
        </w:rPr>
        <w:t>Подготовительные и заключительные работы перед и после проведения работ по ГРП</w:t>
      </w:r>
    </w:p>
    <w:p w:rsidR="00BE6C7C" w:rsidRPr="00BE6C7C" w:rsidRDefault="00BE6C7C" w:rsidP="00BE6C7C">
      <w:pPr>
        <w:rPr>
          <w:rFonts w:ascii="Arial" w:hAnsi="Arial" w:cs="Arial"/>
          <w:b/>
          <w:sz w:val="20"/>
          <w:szCs w:val="20"/>
        </w:rPr>
      </w:pPr>
    </w:p>
    <w:p w:rsidR="007A205F" w:rsidRDefault="006C52EB" w:rsidP="007A205F">
      <w:pPr>
        <w:pStyle w:val="a9"/>
        <w:ind w:left="0" w:firstLine="708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Настоящее техническое задание разработано в целях получения от Потенциальных поставщиков предложений на выполнение следующих работ: </w:t>
      </w:r>
      <w:r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BE6C7C" w:rsidRPr="00BE6C7C">
        <w:rPr>
          <w:rFonts w:ascii="Arial" w:hAnsi="Arial" w:cs="Arial"/>
          <w:i/>
          <w:sz w:val="20"/>
          <w:szCs w:val="20"/>
          <w:u w:val="single"/>
        </w:rPr>
        <w:t>Подготовительные и заключительные работы перед и после проведения работ по ГРП</w:t>
      </w:r>
      <w:r w:rsidR="00110A13">
        <w:rPr>
          <w:rFonts w:ascii="Arial" w:hAnsi="Arial" w:cs="Arial"/>
          <w:i/>
          <w:sz w:val="20"/>
          <w:szCs w:val="20"/>
          <w:u w:val="single"/>
        </w:rPr>
        <w:t xml:space="preserve">» </w:t>
      </w:r>
      <w:r w:rsidRPr="00AD1F82">
        <w:rPr>
          <w:rFonts w:ascii="Arial" w:hAnsi="Arial" w:cs="Arial"/>
          <w:sz w:val="20"/>
          <w:szCs w:val="20"/>
        </w:rPr>
        <w:t xml:space="preserve">на  </w:t>
      </w:r>
      <w:r w:rsidR="00851AB0" w:rsidRPr="00AD1F82">
        <w:rPr>
          <w:rFonts w:ascii="Arial" w:hAnsi="Arial" w:cs="Arial"/>
          <w:sz w:val="20"/>
          <w:szCs w:val="20"/>
        </w:rPr>
        <w:t xml:space="preserve">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851AB0" w:rsidRPr="00AD1F82">
        <w:rPr>
          <w:rFonts w:ascii="Arial" w:hAnsi="Arial" w:cs="Arial"/>
          <w:sz w:val="20"/>
          <w:szCs w:val="20"/>
        </w:rPr>
        <w:t xml:space="preserve">СП «КазГерМунай» </w:t>
      </w:r>
      <w:r w:rsidR="002A7A9D" w:rsidRPr="00AD1F82">
        <w:rPr>
          <w:rFonts w:ascii="Arial" w:hAnsi="Arial" w:cs="Arial"/>
          <w:sz w:val="20"/>
          <w:szCs w:val="20"/>
        </w:rPr>
        <w:t>(</w:t>
      </w:r>
      <w:r w:rsidR="00B40975" w:rsidRPr="00AD1F82">
        <w:rPr>
          <w:rFonts w:ascii="Arial" w:hAnsi="Arial" w:cs="Arial"/>
          <w:i/>
          <w:sz w:val="20"/>
          <w:szCs w:val="20"/>
        </w:rPr>
        <w:t xml:space="preserve">Сырдарьинский район </w:t>
      </w:r>
      <w:r w:rsidR="00851AB0" w:rsidRPr="00AD1F82">
        <w:rPr>
          <w:rFonts w:ascii="Arial" w:hAnsi="Arial" w:cs="Arial"/>
          <w:i/>
          <w:sz w:val="20"/>
          <w:szCs w:val="20"/>
        </w:rPr>
        <w:t>Кызылординской области, Республика Казахстан</w:t>
      </w:r>
      <w:r w:rsidR="002A7A9D" w:rsidRPr="00AD1F82">
        <w:rPr>
          <w:rFonts w:ascii="Arial" w:hAnsi="Arial" w:cs="Arial"/>
          <w:i/>
          <w:sz w:val="20"/>
          <w:szCs w:val="20"/>
        </w:rPr>
        <w:t>)</w:t>
      </w:r>
      <w:r w:rsidR="00851AB0" w:rsidRPr="00AD1F82">
        <w:rPr>
          <w:rFonts w:ascii="Arial" w:hAnsi="Arial" w:cs="Arial"/>
          <w:i/>
          <w:sz w:val="20"/>
          <w:szCs w:val="20"/>
        </w:rPr>
        <w:t>.</w:t>
      </w:r>
      <w:r w:rsidRPr="00AD1F82">
        <w:rPr>
          <w:rFonts w:ascii="Arial" w:hAnsi="Arial" w:cs="Arial"/>
          <w:i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>Потенциальные поставщики должны полностью соответствовать требованиям к персоналу и  оборудованию, указанные в настоящем техническом задании.</w:t>
      </w:r>
      <w:r w:rsidR="00FE1320" w:rsidRPr="00AD1F82">
        <w:rPr>
          <w:rFonts w:ascii="Arial" w:hAnsi="Arial" w:cs="Arial"/>
          <w:sz w:val="20"/>
          <w:szCs w:val="20"/>
        </w:rPr>
        <w:br/>
      </w:r>
      <w:r w:rsidR="007A205F" w:rsidRPr="005174F9">
        <w:rPr>
          <w:rFonts w:ascii="Arial" w:hAnsi="Arial" w:cs="Arial"/>
          <w:sz w:val="20"/>
          <w:szCs w:val="20"/>
        </w:rPr>
        <w:t xml:space="preserve">Условия данного технического задания будут проверены с выездом представителей со стороны Заказчика до проведения процедуры второго этапа открытого тендера для подтверждения того, что Потенциальный поставщик не имеет недостатков, препятствующих началу работ и оборудование находится в состоянии, обеспечивающим выполнение работ на должном уровне. </w:t>
      </w:r>
      <w:r w:rsidR="007A205F" w:rsidRPr="005174F9">
        <w:rPr>
          <w:rFonts w:ascii="Arial" w:hAnsi="Arial" w:cs="Arial"/>
          <w:sz w:val="20"/>
          <w:szCs w:val="20"/>
        </w:rPr>
        <w:br/>
        <w:t xml:space="preserve"> </w:t>
      </w:r>
      <w:r w:rsidR="007A205F" w:rsidRPr="005174F9">
        <w:rPr>
          <w:rFonts w:ascii="Arial" w:hAnsi="Arial" w:cs="Arial"/>
          <w:sz w:val="20"/>
          <w:szCs w:val="20"/>
        </w:rPr>
        <w:tab/>
        <w:t>В случае отказа со стороны Потенциального поставщика, в доступе для проверки оснащенности по условиям технического задания, заявка Потенциального поставщика будет определена как не соответствующая требованиям Технического задания.</w:t>
      </w:r>
    </w:p>
    <w:p w:rsidR="00851AB0" w:rsidRPr="00AD1F82" w:rsidRDefault="00851AB0" w:rsidP="00C51A18">
      <w:pPr>
        <w:pStyle w:val="a9"/>
        <w:ind w:left="0" w:firstLine="708"/>
        <w:rPr>
          <w:rFonts w:ascii="Arial" w:hAnsi="Arial" w:cs="Arial"/>
          <w:sz w:val="20"/>
          <w:szCs w:val="20"/>
        </w:rPr>
      </w:pPr>
    </w:p>
    <w:p w:rsidR="006C52EB" w:rsidRPr="00AD1F82" w:rsidRDefault="006C52EB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1F82">
        <w:rPr>
          <w:rFonts w:ascii="Arial" w:eastAsia="Times New Roman" w:hAnsi="Arial" w:cs="Arial"/>
          <w:b/>
          <w:sz w:val="20"/>
          <w:szCs w:val="20"/>
        </w:rPr>
        <w:t>1. ОБЩИЕ СВЕДЕНИЯ О МЕСТЕ ПРОВЕДЕНИЯ РАБОТ</w:t>
      </w:r>
    </w:p>
    <w:p w:rsidR="00FE1320" w:rsidRPr="00AD1F82" w:rsidRDefault="00FE1320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Работы будут производиться на   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Pr="00AD1F82">
        <w:rPr>
          <w:rFonts w:ascii="Arial" w:hAnsi="Arial" w:cs="Arial"/>
          <w:sz w:val="20"/>
          <w:szCs w:val="20"/>
        </w:rPr>
        <w:t xml:space="preserve">СП «КазГерМунай» </w:t>
      </w:r>
      <w:r w:rsidR="002A7A9D" w:rsidRPr="00AD1F82">
        <w:rPr>
          <w:rFonts w:ascii="Arial" w:hAnsi="Arial" w:cs="Arial"/>
          <w:i/>
          <w:sz w:val="20"/>
          <w:szCs w:val="20"/>
        </w:rPr>
        <w:t>(</w:t>
      </w:r>
      <w:r w:rsidRPr="00AD1F82">
        <w:rPr>
          <w:rFonts w:ascii="Arial" w:hAnsi="Arial" w:cs="Arial"/>
          <w:i/>
          <w:sz w:val="20"/>
          <w:szCs w:val="20"/>
        </w:rPr>
        <w:t>Сырдарьинский район    Кызылординской области, Респуб</w:t>
      </w:r>
      <w:r w:rsidR="002A7A9D" w:rsidRPr="00AD1F82">
        <w:rPr>
          <w:rFonts w:ascii="Arial" w:hAnsi="Arial" w:cs="Arial"/>
          <w:i/>
          <w:sz w:val="20"/>
          <w:szCs w:val="20"/>
        </w:rPr>
        <w:t>лика Казахстан).</w:t>
      </w:r>
      <w:r w:rsidRPr="00AD1F82">
        <w:rPr>
          <w:rFonts w:ascii="Arial" w:hAnsi="Arial" w:cs="Arial"/>
          <w:sz w:val="20"/>
          <w:szCs w:val="20"/>
        </w:rPr>
        <w:br/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Рельеф  местности предоставляет пустынную равнину с многочисленными барханами амплитудой 6-8 метров непроходимые автотранспортом. Климат района резко-континентальный с температурами от +45 </w:t>
      </w:r>
      <w:r w:rsidRPr="00AD1F82">
        <w:rPr>
          <w:rFonts w:ascii="Cambria Math" w:hAnsi="Cambria Math" w:cs="Cambria Math"/>
          <w:sz w:val="20"/>
          <w:szCs w:val="20"/>
        </w:rPr>
        <w:t>℃</w:t>
      </w:r>
      <w:r w:rsidRPr="00AD1F82">
        <w:rPr>
          <w:rFonts w:ascii="Arial" w:hAnsi="Arial" w:cs="Arial"/>
          <w:sz w:val="20"/>
          <w:szCs w:val="20"/>
        </w:rPr>
        <w:t xml:space="preserve"> летом и -38 </w:t>
      </w:r>
      <w:r w:rsidRPr="00AD1F82">
        <w:rPr>
          <w:rFonts w:ascii="Cambria Math" w:hAnsi="Cambria Math" w:cs="Cambria Math"/>
          <w:sz w:val="20"/>
          <w:szCs w:val="20"/>
        </w:rPr>
        <w:t>℃</w:t>
      </w:r>
      <w:r w:rsidRPr="00AD1F82">
        <w:rPr>
          <w:rFonts w:ascii="Arial" w:hAnsi="Arial" w:cs="Arial"/>
          <w:sz w:val="20"/>
          <w:szCs w:val="20"/>
        </w:rPr>
        <w:t xml:space="preserve"> зимой.</w:t>
      </w: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Трасса перевозки оборудования предоставляет собой подъездные дороги, отсыпанные из песчано-гравийной смеси шириной около 6 метров и проходит зачастую пропуском через инженерные коммуникации: магистральный газопровод, нефтепровод, водопроводы и т.д. Среднее расстояние перевозки на следующую скважину составляет около 10 км.</w:t>
      </w: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Проектные глубины скважин 1</w:t>
      </w:r>
      <w:r w:rsidRPr="00AD1F82">
        <w:rPr>
          <w:rFonts w:ascii="Arial" w:hAnsi="Arial" w:cs="Arial"/>
          <w:sz w:val="20"/>
          <w:szCs w:val="20"/>
          <w:lang w:eastAsia="zh-CN"/>
        </w:rPr>
        <w:t>700-2300</w:t>
      </w:r>
      <w:r w:rsidRPr="00AD1F82">
        <w:rPr>
          <w:rFonts w:ascii="Arial" w:hAnsi="Arial" w:cs="Arial"/>
          <w:sz w:val="20"/>
          <w:szCs w:val="20"/>
        </w:rPr>
        <w:t>м, пластовое давление в пределах 150 - 200 атм. В зависимости от глубины залегания продуктивных горизонтов и от расположения ряда нагнетательных скважин.</w:t>
      </w:r>
    </w:p>
    <w:p w:rsidR="00452257" w:rsidRPr="00AD1F82" w:rsidRDefault="00452257" w:rsidP="00452257">
      <w:pPr>
        <w:ind w:firstLine="426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Водоснабжение  бригад  осуществляется с водозаборных скважи</w:t>
      </w:r>
      <w:r w:rsidR="0043791E">
        <w:rPr>
          <w:rFonts w:ascii="Arial" w:hAnsi="Arial" w:cs="Arial"/>
          <w:sz w:val="20"/>
          <w:szCs w:val="20"/>
        </w:rPr>
        <w:t>н расположенных на месторождении</w:t>
      </w:r>
      <w:r w:rsidRPr="00AD1F82">
        <w:rPr>
          <w:rFonts w:ascii="Arial" w:hAnsi="Arial" w:cs="Arial"/>
          <w:sz w:val="20"/>
          <w:szCs w:val="20"/>
        </w:rPr>
        <w:t>.</w:t>
      </w:r>
    </w:p>
    <w:p w:rsidR="00452257" w:rsidRPr="00AD1F82" w:rsidRDefault="00452257" w:rsidP="00452257">
      <w:pPr>
        <w:ind w:firstLine="426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Транспортировка воды осуществляется Потенциальным поставщиком, собственными силами.  Расстояние от водозаборных скважин  до места производства работ около 10-30 км.</w:t>
      </w:r>
    </w:p>
    <w:p w:rsidR="00776392" w:rsidRPr="005603EA" w:rsidRDefault="00452257" w:rsidP="005603EA">
      <w:pPr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      Расстояние от г. Кызылорда до контрактной территории ТОО СП «КазГерМунай» составляет 140 – 160 км.</w:t>
      </w:r>
    </w:p>
    <w:p w:rsidR="006C52EB" w:rsidRPr="00AD1F82" w:rsidRDefault="006C52EB" w:rsidP="00172FEC">
      <w:pPr>
        <w:jc w:val="center"/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2. ОБЪЕМЫ РАБОТ</w:t>
      </w:r>
    </w:p>
    <w:p w:rsidR="006C52EB" w:rsidRPr="00AD1F82" w:rsidRDefault="006C52EB" w:rsidP="002A7A9D">
      <w:pPr>
        <w:spacing w:before="24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Заказчик  планирует провести </w:t>
      </w:r>
      <w:r w:rsidR="00851AB0" w:rsidRPr="00AD1F82">
        <w:rPr>
          <w:rFonts w:ascii="Arial" w:hAnsi="Arial" w:cs="Arial"/>
          <w:sz w:val="20"/>
          <w:szCs w:val="20"/>
        </w:rPr>
        <w:t xml:space="preserve">следующие работы: </w:t>
      </w:r>
      <w:r w:rsidR="009674B5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BE6C7C" w:rsidRPr="00BE6C7C">
        <w:rPr>
          <w:rFonts w:ascii="Arial" w:hAnsi="Arial" w:cs="Arial"/>
          <w:i/>
          <w:sz w:val="20"/>
          <w:szCs w:val="20"/>
          <w:u w:val="single"/>
        </w:rPr>
        <w:t>Подготовительные и заключительные работы перед и после проведения работ по ГРП</w:t>
      </w:r>
      <w:r w:rsidR="009674B5">
        <w:rPr>
          <w:rFonts w:ascii="Arial" w:hAnsi="Arial" w:cs="Arial"/>
          <w:i/>
          <w:sz w:val="20"/>
          <w:szCs w:val="20"/>
          <w:u w:val="single"/>
        </w:rPr>
        <w:t xml:space="preserve">» </w:t>
      </w:r>
      <w:r w:rsidRPr="00AD1F82">
        <w:rPr>
          <w:rFonts w:ascii="Arial" w:hAnsi="Arial" w:cs="Arial"/>
          <w:sz w:val="20"/>
          <w:szCs w:val="20"/>
        </w:rPr>
        <w:t xml:space="preserve">на </w:t>
      </w:r>
      <w:r w:rsidR="00B40975" w:rsidRPr="00AD1F82">
        <w:rPr>
          <w:rFonts w:ascii="Arial" w:hAnsi="Arial" w:cs="Arial"/>
          <w:sz w:val="20"/>
          <w:szCs w:val="20"/>
        </w:rPr>
        <w:t xml:space="preserve">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B40975" w:rsidRPr="00AD1F82">
        <w:rPr>
          <w:rFonts w:ascii="Arial" w:hAnsi="Arial" w:cs="Arial"/>
          <w:sz w:val="20"/>
          <w:szCs w:val="20"/>
        </w:rPr>
        <w:t xml:space="preserve">СП «КазГерМунай»  </w:t>
      </w:r>
      <w:r w:rsidR="00B40975" w:rsidRPr="00AD1F82">
        <w:rPr>
          <w:rFonts w:ascii="Arial" w:hAnsi="Arial" w:cs="Arial"/>
          <w:i/>
          <w:sz w:val="20"/>
          <w:szCs w:val="20"/>
        </w:rPr>
        <w:t>Сырдарьинский район</w:t>
      </w:r>
      <w:r w:rsidRPr="00AD1F82">
        <w:rPr>
          <w:rFonts w:ascii="Arial" w:hAnsi="Arial" w:cs="Arial"/>
          <w:i/>
          <w:sz w:val="20"/>
          <w:szCs w:val="20"/>
        </w:rPr>
        <w:t xml:space="preserve"> Кызылординской области, Республики Казахстан</w:t>
      </w:r>
      <w:r w:rsidR="002A7A9D" w:rsidRPr="00AD1F82">
        <w:rPr>
          <w:rFonts w:ascii="Arial" w:hAnsi="Arial" w:cs="Arial"/>
          <w:i/>
          <w:sz w:val="20"/>
          <w:szCs w:val="20"/>
        </w:rPr>
        <w:t>)</w:t>
      </w:r>
      <w:r w:rsidRPr="00AD1F82">
        <w:rPr>
          <w:rFonts w:ascii="Arial" w:hAnsi="Arial" w:cs="Arial"/>
          <w:i/>
          <w:sz w:val="20"/>
          <w:szCs w:val="20"/>
        </w:rPr>
        <w:t>.</w:t>
      </w:r>
    </w:p>
    <w:p w:rsidR="002A7A9D" w:rsidRPr="00AD1F82" w:rsidRDefault="00311FE9" w:rsidP="00C706C2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Работы: </w:t>
      </w:r>
      <w:r w:rsidR="009674B5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BE6C7C" w:rsidRPr="00BE6C7C">
        <w:rPr>
          <w:rFonts w:ascii="Arial" w:hAnsi="Arial" w:cs="Arial"/>
          <w:i/>
          <w:sz w:val="20"/>
          <w:szCs w:val="20"/>
          <w:u w:val="single"/>
        </w:rPr>
        <w:t>Подготовительные и заключительные работы перед и после проведения работ по ГРП</w:t>
      </w:r>
      <w:r w:rsidR="009674B5">
        <w:rPr>
          <w:rFonts w:ascii="Arial" w:hAnsi="Arial" w:cs="Arial"/>
          <w:i/>
          <w:sz w:val="20"/>
          <w:szCs w:val="20"/>
          <w:u w:val="single"/>
        </w:rPr>
        <w:t xml:space="preserve">» </w:t>
      </w:r>
      <w:r w:rsidR="006C52EB" w:rsidRPr="00AD1F82">
        <w:rPr>
          <w:rFonts w:ascii="Arial" w:hAnsi="Arial" w:cs="Arial"/>
          <w:sz w:val="20"/>
          <w:szCs w:val="20"/>
        </w:rPr>
        <w:t>включа</w:t>
      </w:r>
      <w:r w:rsidR="005D7E12">
        <w:rPr>
          <w:rFonts w:ascii="Arial" w:hAnsi="Arial" w:cs="Arial"/>
          <w:sz w:val="20"/>
          <w:szCs w:val="20"/>
        </w:rPr>
        <w:t>е</w:t>
      </w:r>
      <w:r w:rsidR="006C52EB" w:rsidRPr="00AD1F82">
        <w:rPr>
          <w:rFonts w:ascii="Arial" w:hAnsi="Arial" w:cs="Arial"/>
          <w:sz w:val="20"/>
          <w:szCs w:val="20"/>
        </w:rPr>
        <w:t>т в себя, оказание всех комплексных услуг п</w:t>
      </w:r>
      <w:r w:rsidR="00851AB0" w:rsidRPr="00AD1F82">
        <w:rPr>
          <w:rFonts w:ascii="Arial" w:hAnsi="Arial" w:cs="Arial"/>
          <w:sz w:val="20"/>
          <w:szCs w:val="20"/>
        </w:rPr>
        <w:t xml:space="preserve">о </w:t>
      </w:r>
      <w:r w:rsidR="005D7E12">
        <w:rPr>
          <w:rFonts w:ascii="Arial" w:hAnsi="Arial" w:cs="Arial"/>
          <w:sz w:val="20"/>
          <w:szCs w:val="20"/>
        </w:rPr>
        <w:t>ремонту</w:t>
      </w:r>
      <w:r w:rsidR="00E75C2E">
        <w:rPr>
          <w:rFonts w:ascii="Arial" w:hAnsi="Arial" w:cs="Arial"/>
          <w:sz w:val="20"/>
          <w:szCs w:val="20"/>
        </w:rPr>
        <w:t xml:space="preserve"> </w:t>
      </w:r>
      <w:r w:rsidR="00851AB0" w:rsidRPr="00AD1F82">
        <w:rPr>
          <w:rFonts w:ascii="Arial" w:hAnsi="Arial" w:cs="Arial"/>
          <w:sz w:val="20"/>
          <w:szCs w:val="20"/>
        </w:rPr>
        <w:t xml:space="preserve"> скважин</w:t>
      </w:r>
      <w:r w:rsidR="00C706C2" w:rsidRPr="00AD1F82">
        <w:rPr>
          <w:rFonts w:ascii="Arial" w:hAnsi="Arial" w:cs="Arial"/>
          <w:sz w:val="20"/>
          <w:szCs w:val="20"/>
        </w:rPr>
        <w:t xml:space="preserve">. </w:t>
      </w:r>
      <w:r w:rsidR="00776392"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C706C2">
      <w:pPr>
        <w:rPr>
          <w:rFonts w:ascii="Arial" w:hAnsi="Arial" w:cs="Arial"/>
          <w:sz w:val="20"/>
          <w:szCs w:val="20"/>
        </w:rPr>
      </w:pPr>
    </w:p>
    <w:p w:rsidR="006C52EB" w:rsidRPr="00AD1F82" w:rsidRDefault="002A7A9D" w:rsidP="00C706C2">
      <w:pPr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 xml:space="preserve">К вниманию Потенциальных поставщиков </w:t>
      </w:r>
      <w:r w:rsidR="006C52EB" w:rsidRPr="00AD1F82">
        <w:rPr>
          <w:rFonts w:ascii="Arial" w:hAnsi="Arial" w:cs="Arial"/>
          <w:b/>
          <w:sz w:val="20"/>
          <w:szCs w:val="20"/>
        </w:rPr>
        <w:t>выставляются  следующие виды работ:</w:t>
      </w:r>
      <w:r w:rsidR="00FE1320" w:rsidRPr="00AD1F82">
        <w:rPr>
          <w:rFonts w:ascii="Arial" w:hAnsi="Arial" w:cs="Arial"/>
          <w:b/>
          <w:sz w:val="20"/>
          <w:szCs w:val="20"/>
        </w:rPr>
        <w:br/>
      </w:r>
    </w:p>
    <w:p w:rsidR="00BC6E4A" w:rsidRDefault="002A7A9D" w:rsidP="002A7A9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Подготовительно-заключительные работы:</w:t>
      </w:r>
    </w:p>
    <w:p w:rsidR="002A7A9D" w:rsidRPr="00AD1F82" w:rsidRDefault="002A7A9D" w:rsidP="002A7A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C52EB" w:rsidRPr="00AD1F82" w:rsidRDefault="006C52EB" w:rsidP="0043791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Транспортировка (Мобилизация) </w:t>
      </w:r>
      <w:r w:rsidR="0043791E">
        <w:rPr>
          <w:rFonts w:ascii="Arial" w:hAnsi="Arial" w:cs="Arial"/>
          <w:sz w:val="20"/>
          <w:szCs w:val="20"/>
        </w:rPr>
        <w:t xml:space="preserve">подъемного агрегата и технологического </w:t>
      </w:r>
      <w:r w:rsidRPr="00AD1F82">
        <w:rPr>
          <w:rFonts w:ascii="Arial" w:hAnsi="Arial" w:cs="Arial"/>
          <w:sz w:val="20"/>
          <w:szCs w:val="20"/>
        </w:rPr>
        <w:t xml:space="preserve">оборудования </w:t>
      </w:r>
      <w:r w:rsidR="0043791E">
        <w:rPr>
          <w:rFonts w:ascii="Arial" w:hAnsi="Arial" w:cs="Arial"/>
          <w:sz w:val="20"/>
          <w:szCs w:val="20"/>
        </w:rPr>
        <w:t>с базы Потенциального поставщика до скважины расстояние до 50-км;</w:t>
      </w:r>
      <w:r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Прием скважины и территории от Заказчика по акту;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Монтаж-демонтаж, передислокация подъемных агрегатов</w:t>
      </w:r>
      <w:r w:rsidR="005F2113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и технологического оборудования (емкости, стеллажи и др.), рабочий инструмент ВНКТ-73мм со скважины на следующую скважину подлежащую </w:t>
      </w:r>
      <w:r w:rsidR="007C4F19">
        <w:rPr>
          <w:rFonts w:ascii="Arial" w:hAnsi="Arial" w:cs="Arial"/>
          <w:sz w:val="20"/>
          <w:szCs w:val="20"/>
        </w:rPr>
        <w:t>ремонту</w:t>
      </w:r>
      <w:r w:rsidR="0043791E">
        <w:rPr>
          <w:rFonts w:ascii="Arial" w:hAnsi="Arial" w:cs="Arial"/>
          <w:sz w:val="20"/>
          <w:szCs w:val="20"/>
        </w:rPr>
        <w:t xml:space="preserve"> расстояние до </w:t>
      </w:r>
      <w:r w:rsidR="002C418A">
        <w:rPr>
          <w:rFonts w:ascii="Arial" w:hAnsi="Arial" w:cs="Arial"/>
          <w:sz w:val="20"/>
          <w:szCs w:val="20"/>
        </w:rPr>
        <w:t>5</w:t>
      </w:r>
      <w:r w:rsidR="0043791E">
        <w:rPr>
          <w:rFonts w:ascii="Arial" w:hAnsi="Arial" w:cs="Arial"/>
          <w:sz w:val="20"/>
          <w:szCs w:val="20"/>
        </w:rPr>
        <w:t>-км</w:t>
      </w:r>
      <w:r w:rsidRPr="00AD1F82">
        <w:rPr>
          <w:rFonts w:ascii="Arial" w:hAnsi="Arial" w:cs="Arial"/>
          <w:sz w:val="20"/>
          <w:szCs w:val="20"/>
        </w:rPr>
        <w:t xml:space="preserve">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lastRenderedPageBreak/>
        <w:t>Завоз и</w:t>
      </w:r>
      <w:r w:rsidR="006C52EB" w:rsidRPr="00AD1F82">
        <w:rPr>
          <w:rFonts w:ascii="Arial" w:hAnsi="Arial" w:cs="Arial"/>
          <w:sz w:val="20"/>
          <w:szCs w:val="20"/>
        </w:rPr>
        <w:t xml:space="preserve"> вывоз технической воды и жидкости для глушения скважин, завоз  </w:t>
      </w:r>
      <w:r w:rsidR="008F6DAE">
        <w:rPr>
          <w:rFonts w:ascii="Arial" w:hAnsi="Arial" w:cs="Arial"/>
          <w:sz w:val="20"/>
          <w:szCs w:val="20"/>
        </w:rPr>
        <w:t xml:space="preserve">и подогрев </w:t>
      </w:r>
      <w:r w:rsidR="006C52EB" w:rsidRPr="00AD1F82">
        <w:rPr>
          <w:rFonts w:ascii="Arial" w:hAnsi="Arial" w:cs="Arial"/>
          <w:sz w:val="20"/>
          <w:szCs w:val="20"/>
        </w:rPr>
        <w:t>технической вод</w:t>
      </w:r>
      <w:r w:rsidR="00BD50C0">
        <w:rPr>
          <w:rFonts w:ascii="Arial" w:hAnsi="Arial" w:cs="Arial"/>
          <w:sz w:val="20"/>
          <w:szCs w:val="20"/>
        </w:rPr>
        <w:t>ы</w:t>
      </w:r>
      <w:r w:rsidR="008F6DAE">
        <w:rPr>
          <w:rFonts w:ascii="Arial" w:hAnsi="Arial" w:cs="Arial"/>
          <w:sz w:val="20"/>
          <w:szCs w:val="20"/>
        </w:rPr>
        <w:t xml:space="preserve"> для проведения ГРП</w:t>
      </w:r>
      <w:r w:rsidR="00BD50C0">
        <w:rPr>
          <w:rFonts w:ascii="Arial" w:hAnsi="Arial" w:cs="Arial"/>
          <w:sz w:val="20"/>
          <w:szCs w:val="20"/>
        </w:rPr>
        <w:t xml:space="preserve"> в объемах указанных в плане по</w:t>
      </w:r>
      <w:r w:rsidR="006C52EB" w:rsidRPr="00AD1F82">
        <w:rPr>
          <w:rFonts w:ascii="Arial" w:hAnsi="Arial" w:cs="Arial"/>
          <w:sz w:val="20"/>
          <w:szCs w:val="20"/>
        </w:rPr>
        <w:t xml:space="preserve"> </w:t>
      </w:r>
      <w:r w:rsidR="00BD50C0">
        <w:rPr>
          <w:rFonts w:ascii="Arial" w:hAnsi="Arial" w:cs="Arial"/>
          <w:sz w:val="20"/>
          <w:szCs w:val="20"/>
        </w:rPr>
        <w:t xml:space="preserve">организации </w:t>
      </w:r>
      <w:r w:rsidR="006C52EB" w:rsidRPr="00AD1F82">
        <w:rPr>
          <w:rFonts w:ascii="Arial" w:hAnsi="Arial" w:cs="Arial"/>
          <w:sz w:val="20"/>
          <w:szCs w:val="20"/>
        </w:rPr>
        <w:t>работ</w:t>
      </w:r>
      <w:r w:rsidR="00C51A18">
        <w:rPr>
          <w:rFonts w:ascii="Arial" w:hAnsi="Arial" w:cs="Arial"/>
          <w:sz w:val="20"/>
          <w:szCs w:val="20"/>
        </w:rPr>
        <w:t xml:space="preserve"> (ПОР)</w:t>
      </w:r>
      <w:r w:rsidR="006C52EB" w:rsidRPr="00AD1F82">
        <w:rPr>
          <w:rFonts w:ascii="Arial" w:hAnsi="Arial" w:cs="Arial"/>
          <w:sz w:val="20"/>
          <w:szCs w:val="20"/>
        </w:rPr>
        <w:t>;</w:t>
      </w:r>
    </w:p>
    <w:p w:rsidR="002A7A9D" w:rsidRPr="00AD1F82" w:rsidRDefault="006C52EB" w:rsidP="002A7A9D">
      <w:pPr>
        <w:ind w:left="36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М</w:t>
      </w:r>
      <w:r w:rsidR="006C52EB" w:rsidRPr="00AD1F82">
        <w:rPr>
          <w:rFonts w:ascii="Arial" w:hAnsi="Arial" w:cs="Arial"/>
          <w:sz w:val="20"/>
          <w:szCs w:val="20"/>
        </w:rPr>
        <w:t xml:space="preserve">онтаж и опрессовка линии глушения, дросселирования; монтаж и  демонтаж </w:t>
      </w:r>
      <w:r w:rsidRPr="00AD1F82">
        <w:rPr>
          <w:rFonts w:ascii="Arial" w:hAnsi="Arial" w:cs="Arial"/>
          <w:sz w:val="20"/>
          <w:szCs w:val="20"/>
        </w:rPr>
        <w:t xml:space="preserve">фонтанной арматуры (ФА) </w:t>
      </w:r>
      <w:r w:rsidR="006C52EB" w:rsidRPr="00AD1F82">
        <w:rPr>
          <w:rFonts w:ascii="Arial" w:hAnsi="Arial" w:cs="Arial"/>
          <w:sz w:val="20"/>
          <w:szCs w:val="20"/>
        </w:rPr>
        <w:t xml:space="preserve">и </w:t>
      </w:r>
      <w:r w:rsidRPr="00AD1F82">
        <w:rPr>
          <w:rFonts w:ascii="Arial" w:hAnsi="Arial" w:cs="Arial"/>
          <w:sz w:val="20"/>
          <w:szCs w:val="20"/>
        </w:rPr>
        <w:t>противовыбросового оборудования (</w:t>
      </w:r>
      <w:r w:rsidR="006C52EB" w:rsidRPr="00AD1F82">
        <w:rPr>
          <w:rFonts w:ascii="Arial" w:hAnsi="Arial" w:cs="Arial"/>
          <w:sz w:val="20"/>
          <w:szCs w:val="20"/>
        </w:rPr>
        <w:t>ПВО</w:t>
      </w:r>
      <w:r w:rsidRPr="00AD1F82">
        <w:rPr>
          <w:rFonts w:ascii="Arial" w:hAnsi="Arial" w:cs="Arial"/>
          <w:sz w:val="20"/>
          <w:szCs w:val="20"/>
        </w:rPr>
        <w:t>)</w:t>
      </w:r>
      <w:r w:rsidR="006C52EB" w:rsidRPr="00AD1F82">
        <w:rPr>
          <w:rFonts w:ascii="Arial" w:hAnsi="Arial" w:cs="Arial"/>
          <w:sz w:val="20"/>
          <w:szCs w:val="20"/>
        </w:rPr>
        <w:t xml:space="preserve">, опрессовка  и получение разрешения </w:t>
      </w:r>
      <w:r w:rsidR="00E75C2E">
        <w:rPr>
          <w:rFonts w:ascii="Arial" w:hAnsi="Arial" w:cs="Arial"/>
          <w:sz w:val="20"/>
          <w:szCs w:val="20"/>
        </w:rPr>
        <w:t>от и</w:t>
      </w:r>
      <w:r w:rsidRPr="00AD1F82">
        <w:rPr>
          <w:rFonts w:ascii="Arial" w:hAnsi="Arial" w:cs="Arial"/>
          <w:sz w:val="20"/>
          <w:szCs w:val="20"/>
        </w:rPr>
        <w:t>нспектора противофонтанной службы</w:t>
      </w:r>
      <w:r w:rsidR="00851AB0" w:rsidRPr="00AD1F82">
        <w:rPr>
          <w:rFonts w:ascii="Arial" w:hAnsi="Arial" w:cs="Arial"/>
          <w:sz w:val="20"/>
          <w:szCs w:val="20"/>
        </w:rPr>
        <w:t xml:space="preserve">; </w:t>
      </w:r>
    </w:p>
    <w:p w:rsidR="002A7A9D" w:rsidRPr="00AD1F82" w:rsidRDefault="002A7A9D" w:rsidP="002A7A9D">
      <w:pPr>
        <w:pStyle w:val="af"/>
        <w:rPr>
          <w:rFonts w:ascii="Arial" w:hAnsi="Arial" w:cs="Arial"/>
          <w:sz w:val="20"/>
          <w:szCs w:val="20"/>
        </w:rPr>
      </w:pPr>
    </w:p>
    <w:p w:rsidR="008F6DAE" w:rsidRDefault="00851AB0" w:rsidP="00C51A1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оборудования и те</w:t>
      </w:r>
      <w:r w:rsidR="006C52EB" w:rsidRPr="00AD1F82">
        <w:rPr>
          <w:rFonts w:ascii="Arial" w:hAnsi="Arial" w:cs="Arial"/>
          <w:sz w:val="20"/>
          <w:szCs w:val="20"/>
        </w:rPr>
        <w:t>р</w:t>
      </w:r>
      <w:r w:rsidR="002A7A9D" w:rsidRPr="00AD1F82">
        <w:rPr>
          <w:rFonts w:ascii="Arial" w:hAnsi="Arial" w:cs="Arial"/>
          <w:sz w:val="20"/>
          <w:szCs w:val="20"/>
        </w:rPr>
        <w:t>р</w:t>
      </w:r>
      <w:r w:rsidR="006C52EB" w:rsidRPr="00AD1F82">
        <w:rPr>
          <w:rFonts w:ascii="Arial" w:hAnsi="Arial" w:cs="Arial"/>
          <w:sz w:val="20"/>
          <w:szCs w:val="20"/>
        </w:rPr>
        <w:t>итории вокруг отремонтированных скважин от промыш</w:t>
      </w:r>
      <w:r w:rsidR="00121CF5" w:rsidRPr="00AD1F82">
        <w:rPr>
          <w:rFonts w:ascii="Arial" w:hAnsi="Arial" w:cs="Arial"/>
          <w:sz w:val="20"/>
          <w:szCs w:val="20"/>
        </w:rPr>
        <w:t>ленных отходов, замазученности</w:t>
      </w:r>
      <w:r w:rsidR="00FE1320" w:rsidRPr="00AD1F82">
        <w:rPr>
          <w:rFonts w:ascii="Arial" w:hAnsi="Arial" w:cs="Arial"/>
          <w:sz w:val="20"/>
          <w:szCs w:val="20"/>
        </w:rPr>
        <w:t>;</w:t>
      </w:r>
    </w:p>
    <w:p w:rsidR="008F6DAE" w:rsidRDefault="008F6DAE" w:rsidP="008F6DAE">
      <w:pPr>
        <w:pStyle w:val="af"/>
        <w:rPr>
          <w:rFonts w:ascii="Arial" w:hAnsi="Arial" w:cs="Arial"/>
          <w:sz w:val="20"/>
          <w:szCs w:val="20"/>
        </w:rPr>
      </w:pPr>
    </w:p>
    <w:p w:rsidR="008F6DAE" w:rsidRPr="00AD1F82" w:rsidRDefault="008F6DAE" w:rsidP="008F6DA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ГРП по отдельной программе</w:t>
      </w:r>
      <w:r w:rsidRPr="00AD1F82">
        <w:rPr>
          <w:rFonts w:ascii="Arial" w:hAnsi="Arial" w:cs="Arial"/>
          <w:sz w:val="20"/>
          <w:szCs w:val="20"/>
        </w:rPr>
        <w:br/>
      </w:r>
    </w:p>
    <w:p w:rsidR="002A7A9D" w:rsidRPr="005603EA" w:rsidRDefault="008F6DAE" w:rsidP="005603E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дефектоскопии спускаемого в скважину оборудования</w:t>
      </w:r>
      <w:r w:rsidR="00FE1320" w:rsidRPr="00AD1F82">
        <w:rPr>
          <w:rFonts w:ascii="Arial" w:hAnsi="Arial" w:cs="Arial"/>
          <w:sz w:val="20"/>
          <w:szCs w:val="20"/>
        </w:rPr>
        <w:br/>
      </w:r>
      <w:r w:rsidR="002E4BC2" w:rsidRPr="005603EA">
        <w:rPr>
          <w:rFonts w:ascii="Arial" w:hAnsi="Arial" w:cs="Arial"/>
          <w:sz w:val="20"/>
          <w:szCs w:val="20"/>
        </w:rPr>
        <w:br/>
      </w:r>
      <w:r w:rsidR="006C52EB" w:rsidRPr="005603EA">
        <w:rPr>
          <w:rFonts w:ascii="Arial" w:hAnsi="Arial" w:cs="Arial"/>
          <w:b/>
          <w:sz w:val="20"/>
          <w:szCs w:val="20"/>
        </w:rPr>
        <w:t>Основные работы:</w:t>
      </w:r>
      <w:r w:rsidR="006C52EB" w:rsidRPr="005603EA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2A7A9D">
      <w:pPr>
        <w:pStyle w:val="af"/>
        <w:rPr>
          <w:rFonts w:ascii="Arial" w:hAnsi="Arial" w:cs="Arial"/>
          <w:sz w:val="20"/>
          <w:szCs w:val="20"/>
        </w:rPr>
      </w:pPr>
    </w:p>
    <w:p w:rsidR="001B52A5" w:rsidRPr="00AD1F82" w:rsidRDefault="001B52A5" w:rsidP="001B52A5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Проведение работ</w:t>
      </w:r>
      <w:r>
        <w:rPr>
          <w:rFonts w:ascii="Arial" w:hAnsi="Arial" w:cs="Arial"/>
          <w:sz w:val="20"/>
          <w:szCs w:val="20"/>
        </w:rPr>
        <w:t>,</w:t>
      </w:r>
      <w:r w:rsidRPr="00AD1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предусмотренные планом организации работ</w:t>
      </w:r>
      <w:r w:rsidR="00C51A18">
        <w:rPr>
          <w:rFonts w:ascii="Arial" w:hAnsi="Arial" w:cs="Arial"/>
          <w:sz w:val="20"/>
          <w:szCs w:val="20"/>
        </w:rPr>
        <w:t xml:space="preserve"> (ПОР)</w:t>
      </w:r>
      <w:r>
        <w:rPr>
          <w:rFonts w:ascii="Arial" w:hAnsi="Arial" w:cs="Arial"/>
          <w:sz w:val="20"/>
          <w:szCs w:val="20"/>
        </w:rPr>
        <w:t xml:space="preserve"> на ремонт скважины</w:t>
      </w:r>
      <w:r w:rsidRPr="00AD1F8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Спуск и подъем </w:t>
      </w:r>
      <w:r w:rsidR="002A7A9D" w:rsidRPr="00AD1F82">
        <w:rPr>
          <w:rFonts w:ascii="Arial" w:hAnsi="Arial" w:cs="Arial"/>
          <w:sz w:val="20"/>
          <w:szCs w:val="20"/>
        </w:rPr>
        <w:t>насосно-компрессорных труб (далее НКТ)</w:t>
      </w:r>
      <w:r w:rsidR="008F6DAE">
        <w:rPr>
          <w:rFonts w:ascii="Arial" w:hAnsi="Arial" w:cs="Arial"/>
          <w:sz w:val="20"/>
          <w:szCs w:val="20"/>
        </w:rPr>
        <w:t>, насосных штанг</w:t>
      </w:r>
      <w:r w:rsidRPr="00AD1F82">
        <w:rPr>
          <w:rFonts w:ascii="Arial" w:hAnsi="Arial" w:cs="Arial"/>
          <w:sz w:val="20"/>
          <w:szCs w:val="20"/>
        </w:rPr>
        <w:t xml:space="preserve"> и скважинного оборудования;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8F6DAE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стенок обсадной колонны скребком</w:t>
      </w:r>
      <w:r w:rsidR="002A7A9D" w:rsidRPr="00AD1F82">
        <w:rPr>
          <w:rFonts w:ascii="Arial" w:hAnsi="Arial" w:cs="Arial"/>
          <w:sz w:val="20"/>
          <w:szCs w:val="20"/>
        </w:rPr>
        <w:t>;</w:t>
      </w:r>
    </w:p>
    <w:p w:rsidR="008F6DAE" w:rsidRDefault="008F6DAE" w:rsidP="008F6DAE">
      <w:pPr>
        <w:ind w:left="360"/>
        <w:rPr>
          <w:rFonts w:ascii="Arial" w:hAnsi="Arial" w:cs="Arial"/>
          <w:sz w:val="20"/>
          <w:szCs w:val="20"/>
        </w:rPr>
      </w:pPr>
    </w:p>
    <w:p w:rsidR="008F6DAE" w:rsidRDefault="008F6DAE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Спуск и подъем компоновки для поведения ГРП;</w:t>
      </w:r>
    </w:p>
    <w:p w:rsidR="008F6DAE" w:rsidRDefault="008F6DAE" w:rsidP="008F6DAE">
      <w:pPr>
        <w:pStyle w:val="af"/>
        <w:rPr>
          <w:rFonts w:ascii="Arial" w:hAnsi="Arial" w:cs="Arial"/>
          <w:sz w:val="20"/>
          <w:szCs w:val="20"/>
        </w:rPr>
      </w:pP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</w:t>
      </w:r>
      <w:r w:rsidR="001E6CA2" w:rsidRPr="00AD1F82">
        <w:rPr>
          <w:rFonts w:ascii="Arial" w:hAnsi="Arial" w:cs="Arial"/>
          <w:sz w:val="20"/>
          <w:szCs w:val="20"/>
        </w:rPr>
        <w:t>чистка забоя скважины от мех</w:t>
      </w:r>
      <w:r w:rsidRPr="00AD1F82">
        <w:rPr>
          <w:rFonts w:ascii="Arial" w:hAnsi="Arial" w:cs="Arial"/>
          <w:sz w:val="20"/>
          <w:szCs w:val="20"/>
        </w:rPr>
        <w:t xml:space="preserve">анических </w:t>
      </w:r>
      <w:r w:rsidR="001E6CA2" w:rsidRPr="00AD1F82">
        <w:rPr>
          <w:rFonts w:ascii="Arial" w:hAnsi="Arial" w:cs="Arial"/>
          <w:sz w:val="20"/>
          <w:szCs w:val="20"/>
        </w:rPr>
        <w:t>примесей при помощи песочного насоса или гидроваккумной желонки</w:t>
      </w:r>
      <w:r w:rsidR="006C52EB" w:rsidRPr="00AD1F82">
        <w:rPr>
          <w:rFonts w:ascii="Arial" w:hAnsi="Arial" w:cs="Arial"/>
          <w:sz w:val="20"/>
          <w:szCs w:val="20"/>
        </w:rPr>
        <w:t>;</w:t>
      </w:r>
    </w:p>
    <w:p w:rsidR="00C05F45" w:rsidRPr="00AD1F82" w:rsidRDefault="006C52EB" w:rsidP="00E75C2E">
      <w:pPr>
        <w:ind w:left="36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C05F45" w:rsidRDefault="00C05F45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У</w:t>
      </w:r>
      <w:r w:rsidR="00172FEC" w:rsidRPr="00AD1F82">
        <w:rPr>
          <w:rFonts w:ascii="Arial" w:hAnsi="Arial" w:cs="Arial"/>
          <w:sz w:val="20"/>
          <w:szCs w:val="20"/>
        </w:rPr>
        <w:t xml:space="preserve">становка </w:t>
      </w:r>
      <w:r w:rsidR="006C52EB" w:rsidRPr="00AD1F82">
        <w:rPr>
          <w:rFonts w:ascii="Arial" w:hAnsi="Arial" w:cs="Arial"/>
          <w:sz w:val="20"/>
          <w:szCs w:val="20"/>
        </w:rPr>
        <w:t>цементных мостов;</w:t>
      </w:r>
    </w:p>
    <w:p w:rsidR="00C05F45" w:rsidRPr="00AD1F82" w:rsidRDefault="00C05F45" w:rsidP="00E75C2E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C05F45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Комплектация скважин пакером, эксплуатационными трубами ВНКТ;  </w:t>
      </w:r>
    </w:p>
    <w:p w:rsidR="00C51A18" w:rsidRDefault="00C51A18" w:rsidP="00C51A18">
      <w:pPr>
        <w:pStyle w:val="af"/>
        <w:rPr>
          <w:rFonts w:ascii="Arial" w:hAnsi="Arial" w:cs="Arial"/>
          <w:sz w:val="20"/>
          <w:szCs w:val="20"/>
        </w:rPr>
      </w:pPr>
    </w:p>
    <w:p w:rsidR="00C51A18" w:rsidRDefault="00C51A18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скважины переводом на нефть, свабирование, компрессирование в объемах указанные в ПОР;</w:t>
      </w:r>
    </w:p>
    <w:p w:rsidR="008F6DAE" w:rsidRDefault="008F6DAE" w:rsidP="008F6DAE">
      <w:pPr>
        <w:pStyle w:val="af"/>
        <w:rPr>
          <w:rFonts w:ascii="Arial" w:hAnsi="Arial" w:cs="Arial"/>
          <w:sz w:val="20"/>
          <w:szCs w:val="20"/>
        </w:rPr>
      </w:pPr>
    </w:p>
    <w:p w:rsidR="008F6DAE" w:rsidRPr="00AD1F82" w:rsidRDefault="008F6DAE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Спуск компоновки УЭЦН, ШГН;</w:t>
      </w:r>
    </w:p>
    <w:p w:rsidR="006C52EB" w:rsidRPr="00AD1F82" w:rsidRDefault="006C52EB" w:rsidP="007C4F19">
      <w:pPr>
        <w:rPr>
          <w:rFonts w:ascii="Arial" w:hAnsi="Arial" w:cs="Arial"/>
          <w:sz w:val="20"/>
          <w:szCs w:val="20"/>
        </w:rPr>
      </w:pPr>
    </w:p>
    <w:p w:rsidR="00121CF5" w:rsidRDefault="00121CF5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Планировка, рекультивация территории вокруг скважин и с</w:t>
      </w:r>
      <w:r w:rsidR="00C51A18">
        <w:rPr>
          <w:rFonts w:ascii="Arial" w:hAnsi="Arial" w:cs="Arial"/>
          <w:sz w:val="20"/>
          <w:szCs w:val="20"/>
        </w:rPr>
        <w:t>дача комиссии Заказчика по акту;</w:t>
      </w:r>
    </w:p>
    <w:p w:rsidR="00B552CC" w:rsidRDefault="00B552CC" w:rsidP="00B552CC">
      <w:pPr>
        <w:pStyle w:val="af"/>
        <w:rPr>
          <w:rFonts w:ascii="Arial" w:hAnsi="Arial" w:cs="Arial"/>
          <w:sz w:val="20"/>
          <w:szCs w:val="20"/>
        </w:rPr>
      </w:pPr>
    </w:p>
    <w:p w:rsidR="00B552CC" w:rsidRPr="00AD1F82" w:rsidRDefault="00B552CC" w:rsidP="00B552CC">
      <w:pPr>
        <w:ind w:left="360"/>
        <w:rPr>
          <w:rFonts w:ascii="Arial" w:hAnsi="Arial" w:cs="Arial"/>
          <w:sz w:val="20"/>
          <w:szCs w:val="20"/>
        </w:rPr>
      </w:pPr>
    </w:p>
    <w:p w:rsidR="00C05F45" w:rsidRPr="00AD1F82" w:rsidRDefault="00C51A18" w:rsidP="00C05F45">
      <w:pPr>
        <w:pStyle w:val="af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05F45" w:rsidRPr="00AD1F82">
        <w:rPr>
          <w:rFonts w:ascii="Arial" w:hAnsi="Arial" w:cs="Arial"/>
          <w:sz w:val="20"/>
          <w:szCs w:val="20"/>
        </w:rPr>
        <w:t>Для предотвращения попадания пластового флюида на почву, (территория вокруг устья скважины, под накопительн</w:t>
      </w:r>
      <w:r w:rsidR="00D22A93">
        <w:rPr>
          <w:rFonts w:ascii="Arial" w:hAnsi="Arial" w:cs="Arial"/>
          <w:sz w:val="20"/>
          <w:szCs w:val="20"/>
        </w:rPr>
        <w:t>ыми и экологическими  емкостями,</w:t>
      </w:r>
      <w:r w:rsidR="00C05F45" w:rsidRPr="00AD1F82">
        <w:rPr>
          <w:rFonts w:ascii="Arial" w:hAnsi="Arial" w:cs="Arial"/>
          <w:sz w:val="20"/>
          <w:szCs w:val="20"/>
        </w:rPr>
        <w:t xml:space="preserve"> под подъемным агрегатом</w:t>
      </w:r>
      <w:r w:rsidR="00D22A93">
        <w:rPr>
          <w:rFonts w:ascii="Arial" w:hAnsi="Arial" w:cs="Arial"/>
          <w:sz w:val="20"/>
          <w:szCs w:val="20"/>
        </w:rPr>
        <w:t>,</w:t>
      </w:r>
      <w:r w:rsidR="00C05F45" w:rsidRPr="00AD1F82">
        <w:rPr>
          <w:rFonts w:ascii="Arial" w:hAnsi="Arial" w:cs="Arial"/>
          <w:sz w:val="20"/>
          <w:szCs w:val="20"/>
        </w:rPr>
        <w:t xml:space="preserve"> под группой задвижек и в любых других местах, где возможно загрязнение почвы пластовым флюидом или жидкостью глушения, </w:t>
      </w:r>
      <w:r w:rsidR="00D22A93">
        <w:rPr>
          <w:rFonts w:ascii="Arial" w:hAnsi="Arial" w:cs="Arial"/>
          <w:sz w:val="20"/>
          <w:szCs w:val="20"/>
        </w:rPr>
        <w:t xml:space="preserve"> </w:t>
      </w:r>
      <w:r w:rsidR="00C05F45" w:rsidRPr="00AD1F82">
        <w:rPr>
          <w:rFonts w:ascii="Arial" w:hAnsi="Arial" w:cs="Arial"/>
          <w:sz w:val="20"/>
          <w:szCs w:val="20"/>
        </w:rPr>
        <w:t xml:space="preserve">должна быть застелена пластиковой пленкой, которая после окончания ремонта убирается и утилизируется Потенциальным поставщиком 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>(все расходы, включая материалы за счет Потенциального поставщика)</w:t>
      </w:r>
      <w:r w:rsidR="00C05F45" w:rsidRPr="00AD1F82">
        <w:rPr>
          <w:rFonts w:ascii="Arial" w:hAnsi="Arial" w:cs="Arial"/>
          <w:sz w:val="20"/>
          <w:szCs w:val="20"/>
          <w:u w:val="single"/>
        </w:rPr>
        <w:t>;</w:t>
      </w:r>
      <w:r w:rsidR="00C05F45" w:rsidRPr="00AD1F82">
        <w:rPr>
          <w:rFonts w:ascii="Arial" w:hAnsi="Arial" w:cs="Arial"/>
          <w:sz w:val="20"/>
          <w:szCs w:val="20"/>
          <w:u w:val="single"/>
        </w:rPr>
        <w:br/>
      </w:r>
    </w:p>
    <w:p w:rsidR="00C05F45" w:rsidRPr="00BD50C0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Срок выполнения работ:</w:t>
      </w:r>
      <w:r w:rsidRPr="00AD1F82">
        <w:rPr>
          <w:rFonts w:ascii="Arial" w:hAnsi="Arial" w:cs="Arial"/>
          <w:b/>
          <w:sz w:val="20"/>
          <w:szCs w:val="20"/>
        </w:rPr>
        <w:br/>
      </w:r>
    </w:p>
    <w:p w:rsidR="00C05F45" w:rsidRPr="00AD1F82" w:rsidRDefault="00BD50C0" w:rsidP="00C05F45">
      <w:pPr>
        <w:rPr>
          <w:rFonts w:ascii="Arial" w:hAnsi="Arial" w:cs="Arial"/>
          <w:sz w:val="20"/>
          <w:szCs w:val="20"/>
        </w:rPr>
      </w:pPr>
      <w:r w:rsidRPr="00BD50C0">
        <w:rPr>
          <w:rFonts w:ascii="Arial" w:hAnsi="Arial" w:cs="Arial"/>
          <w:sz w:val="20"/>
          <w:szCs w:val="20"/>
        </w:rPr>
        <w:t>Срок выполнения работ</w:t>
      </w:r>
      <w:r>
        <w:rPr>
          <w:rFonts w:ascii="Arial" w:hAnsi="Arial" w:cs="Arial"/>
          <w:sz w:val="20"/>
          <w:szCs w:val="20"/>
        </w:rPr>
        <w:t xml:space="preserve"> </w:t>
      </w:r>
      <w:r w:rsidR="009674B5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BE6C7C" w:rsidRPr="00BE6C7C">
        <w:rPr>
          <w:rFonts w:ascii="Arial" w:hAnsi="Arial" w:cs="Arial"/>
          <w:i/>
          <w:sz w:val="20"/>
          <w:szCs w:val="20"/>
          <w:u w:val="single"/>
        </w:rPr>
        <w:t>Подготовительные и заключительные работы перед и после проведения работ по ГРП</w:t>
      </w:r>
      <w:r w:rsidR="009674B5">
        <w:rPr>
          <w:rFonts w:ascii="Arial" w:hAnsi="Arial" w:cs="Arial"/>
          <w:i/>
          <w:sz w:val="20"/>
          <w:szCs w:val="20"/>
          <w:u w:val="single"/>
        </w:rPr>
        <w:t>»</w:t>
      </w:r>
      <w:r w:rsidR="006C52EB" w:rsidRPr="00AD1F82">
        <w:rPr>
          <w:rFonts w:ascii="Arial" w:hAnsi="Arial" w:cs="Arial"/>
          <w:sz w:val="20"/>
          <w:szCs w:val="20"/>
        </w:rPr>
        <w:t xml:space="preserve"> </w:t>
      </w:r>
      <w:r w:rsidR="00C05F45" w:rsidRPr="00AD1F82">
        <w:rPr>
          <w:rFonts w:ascii="Arial" w:hAnsi="Arial" w:cs="Arial"/>
          <w:sz w:val="20"/>
          <w:szCs w:val="20"/>
        </w:rPr>
        <w:t>с момента подписания договора по 31.12.201</w:t>
      </w:r>
      <w:r w:rsidR="00C51A18">
        <w:rPr>
          <w:rFonts w:ascii="Arial" w:hAnsi="Arial" w:cs="Arial"/>
          <w:sz w:val="20"/>
          <w:szCs w:val="20"/>
        </w:rPr>
        <w:t>7</w:t>
      </w:r>
      <w:r w:rsidR="00C05F45" w:rsidRPr="00AD1F82">
        <w:rPr>
          <w:rFonts w:ascii="Arial" w:hAnsi="Arial" w:cs="Arial"/>
          <w:sz w:val="20"/>
          <w:szCs w:val="20"/>
        </w:rPr>
        <w:t>г</w:t>
      </w:r>
      <w:r w:rsidR="006C52EB" w:rsidRPr="00AD1F82">
        <w:rPr>
          <w:rFonts w:ascii="Arial" w:hAnsi="Arial" w:cs="Arial"/>
          <w:sz w:val="20"/>
          <w:szCs w:val="20"/>
        </w:rPr>
        <w:t>.</w:t>
      </w:r>
      <w:r w:rsidR="00C05F45" w:rsidRPr="00AD1F82">
        <w:rPr>
          <w:rFonts w:ascii="Arial" w:hAnsi="Arial" w:cs="Arial"/>
          <w:sz w:val="20"/>
          <w:szCs w:val="20"/>
        </w:rPr>
        <w:br/>
      </w:r>
    </w:p>
    <w:p w:rsidR="00C05F45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Потенциальный поставщик должен приступить к выполнению работ </w:t>
      </w:r>
      <w:r w:rsidR="009674B5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BE6C7C" w:rsidRPr="00BE6C7C">
        <w:rPr>
          <w:rFonts w:ascii="Arial" w:hAnsi="Arial" w:cs="Arial"/>
          <w:i/>
          <w:sz w:val="20"/>
          <w:szCs w:val="20"/>
          <w:u w:val="single"/>
        </w:rPr>
        <w:t>Подготовительные и заключительные работы перед и после проведения работ по ГРП</w:t>
      </w:r>
      <w:r w:rsidR="009674B5">
        <w:rPr>
          <w:rFonts w:ascii="Arial" w:hAnsi="Arial" w:cs="Arial"/>
          <w:i/>
          <w:sz w:val="20"/>
          <w:szCs w:val="20"/>
          <w:u w:val="single"/>
        </w:rPr>
        <w:t>»</w:t>
      </w:r>
      <w:r w:rsidR="00C51A18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 в течение 3-х (трех) календарных дней с момента подписания договора на выполнение работ;</w:t>
      </w:r>
    </w:p>
    <w:p w:rsidR="00C05F45" w:rsidRPr="00AD1F82" w:rsidRDefault="00C05F45" w:rsidP="00C05F45">
      <w:pPr>
        <w:rPr>
          <w:rFonts w:ascii="Arial" w:hAnsi="Arial" w:cs="Arial"/>
          <w:i/>
          <w:sz w:val="20"/>
          <w:szCs w:val="20"/>
          <w:u w:val="single"/>
        </w:rPr>
      </w:pPr>
    </w:p>
    <w:p w:rsidR="00C05F45" w:rsidRPr="00BE6C7C" w:rsidRDefault="009674B5" w:rsidP="00C05F45">
      <w:pPr>
        <w:rPr>
          <w:rFonts w:ascii="Arial" w:hAnsi="Arial" w:cs="Arial"/>
          <w:sz w:val="20"/>
          <w:szCs w:val="20"/>
        </w:rPr>
      </w:pPr>
      <w:r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BE6C7C" w:rsidRPr="00BE6C7C">
        <w:rPr>
          <w:rFonts w:ascii="Arial" w:hAnsi="Arial" w:cs="Arial"/>
          <w:i/>
          <w:sz w:val="20"/>
          <w:szCs w:val="20"/>
          <w:u w:val="single"/>
        </w:rPr>
        <w:t>Подготовительные и заключительные работы перед и после проведения работ по ГРП</w:t>
      </w:r>
      <w:r>
        <w:rPr>
          <w:rFonts w:ascii="Arial" w:hAnsi="Arial" w:cs="Arial"/>
          <w:i/>
          <w:sz w:val="20"/>
          <w:szCs w:val="20"/>
          <w:u w:val="single"/>
        </w:rPr>
        <w:t xml:space="preserve">» </w:t>
      </w:r>
      <w:r w:rsidR="00323898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23898" w:rsidRPr="00BE6C7C">
        <w:rPr>
          <w:rFonts w:ascii="Arial" w:hAnsi="Arial" w:cs="Arial"/>
          <w:sz w:val="20"/>
          <w:szCs w:val="20"/>
        </w:rPr>
        <w:t>буде</w:t>
      </w:r>
      <w:r w:rsidR="00C05F45" w:rsidRPr="00BE6C7C">
        <w:rPr>
          <w:rFonts w:ascii="Arial" w:hAnsi="Arial" w:cs="Arial"/>
          <w:sz w:val="20"/>
          <w:szCs w:val="20"/>
        </w:rPr>
        <w:t xml:space="preserve">т производиться по </w:t>
      </w:r>
      <w:r w:rsidR="00E75C2E" w:rsidRPr="00BE6C7C">
        <w:rPr>
          <w:rFonts w:ascii="Arial" w:hAnsi="Arial" w:cs="Arial"/>
          <w:sz w:val="20"/>
          <w:szCs w:val="20"/>
        </w:rPr>
        <w:t xml:space="preserve">утвержденному плану </w:t>
      </w:r>
      <w:r w:rsidR="00BD50C0" w:rsidRPr="00BE6C7C">
        <w:rPr>
          <w:rFonts w:ascii="Arial" w:hAnsi="Arial" w:cs="Arial"/>
          <w:sz w:val="20"/>
          <w:szCs w:val="20"/>
        </w:rPr>
        <w:t xml:space="preserve">организации </w:t>
      </w:r>
      <w:r w:rsidR="00E75C2E" w:rsidRPr="00BE6C7C">
        <w:rPr>
          <w:rFonts w:ascii="Arial" w:hAnsi="Arial" w:cs="Arial"/>
          <w:sz w:val="20"/>
          <w:szCs w:val="20"/>
        </w:rPr>
        <w:t>работ  согласно Заявки от представ</w:t>
      </w:r>
      <w:r w:rsidR="00C05F45" w:rsidRPr="00BE6C7C">
        <w:rPr>
          <w:rFonts w:ascii="Arial" w:hAnsi="Arial" w:cs="Arial"/>
          <w:sz w:val="20"/>
          <w:szCs w:val="20"/>
        </w:rPr>
        <w:t>ителей Заказчика (Департамент бурения и ремонт скважин);</w:t>
      </w:r>
    </w:p>
    <w:p w:rsidR="005F2113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Продолжительность работ:</w:t>
      </w:r>
      <w:r w:rsidRPr="00AD1F82">
        <w:rPr>
          <w:rFonts w:ascii="Arial" w:hAnsi="Arial" w:cs="Arial"/>
          <w:sz w:val="20"/>
          <w:szCs w:val="20"/>
        </w:rPr>
        <w:br/>
        <w:t>Подготовительно-заключительные работы – 24-часа</w:t>
      </w:r>
      <w:r w:rsidR="005F2113" w:rsidRPr="00AD1F82">
        <w:rPr>
          <w:rFonts w:ascii="Arial" w:hAnsi="Arial" w:cs="Arial"/>
          <w:sz w:val="20"/>
          <w:szCs w:val="20"/>
        </w:rPr>
        <w:t>;</w:t>
      </w:r>
    </w:p>
    <w:p w:rsidR="00E75C2E" w:rsidRPr="00AD1F82" w:rsidRDefault="005F2113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Основные работы, продолжительность работ на 1(одной) скважине</w:t>
      </w:r>
      <w:r w:rsidR="00C05F45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при выполнении работ </w:t>
      </w:r>
      <w:r w:rsidR="009674B5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BE6C7C" w:rsidRPr="00BE6C7C">
        <w:rPr>
          <w:rFonts w:ascii="Arial" w:hAnsi="Arial" w:cs="Arial"/>
          <w:i/>
          <w:sz w:val="20"/>
          <w:szCs w:val="20"/>
          <w:u w:val="single"/>
        </w:rPr>
        <w:t>Подготовительные и заключительные работы перед и после проведения работ по ГРП</w:t>
      </w:r>
      <w:r w:rsidR="009674B5">
        <w:rPr>
          <w:rFonts w:ascii="Arial" w:hAnsi="Arial" w:cs="Arial"/>
          <w:i/>
          <w:sz w:val="20"/>
          <w:szCs w:val="20"/>
          <w:u w:val="single"/>
        </w:rPr>
        <w:t xml:space="preserve">» </w:t>
      </w:r>
      <w:r w:rsidR="007C4F19">
        <w:rPr>
          <w:rFonts w:ascii="Arial" w:hAnsi="Arial" w:cs="Arial"/>
          <w:i/>
          <w:sz w:val="20"/>
          <w:szCs w:val="20"/>
        </w:rPr>
        <w:t xml:space="preserve">не должно превышать </w:t>
      </w:r>
      <w:r w:rsidRPr="00AD1F82">
        <w:rPr>
          <w:rFonts w:ascii="Arial" w:hAnsi="Arial" w:cs="Arial"/>
          <w:i/>
          <w:sz w:val="20"/>
          <w:szCs w:val="20"/>
        </w:rPr>
        <w:t>с учетом проведения работ в 2(две) смены круглосуточно по 12-часов</w:t>
      </w:r>
      <w:r w:rsidR="00FD7DB9">
        <w:rPr>
          <w:rFonts w:ascii="Arial" w:hAnsi="Arial" w:cs="Arial"/>
          <w:i/>
          <w:sz w:val="20"/>
          <w:szCs w:val="20"/>
        </w:rPr>
        <w:t>,</w:t>
      </w:r>
      <w:r w:rsidR="00BE6C7C">
        <w:rPr>
          <w:rFonts w:ascii="Arial" w:hAnsi="Arial" w:cs="Arial"/>
          <w:i/>
          <w:sz w:val="20"/>
          <w:szCs w:val="20"/>
        </w:rPr>
        <w:t xml:space="preserve"> 264</w:t>
      </w:r>
      <w:r w:rsidR="00310049" w:rsidRPr="00AD1F82">
        <w:rPr>
          <w:rFonts w:ascii="Arial" w:hAnsi="Arial" w:cs="Arial"/>
          <w:i/>
          <w:sz w:val="20"/>
          <w:szCs w:val="20"/>
        </w:rPr>
        <w:t>-час</w:t>
      </w:r>
      <w:r w:rsidR="00FD7DB9">
        <w:rPr>
          <w:rFonts w:ascii="Arial" w:hAnsi="Arial" w:cs="Arial"/>
          <w:i/>
          <w:sz w:val="20"/>
          <w:szCs w:val="20"/>
        </w:rPr>
        <w:t>а</w:t>
      </w:r>
      <w:r w:rsidR="004950A7">
        <w:rPr>
          <w:rFonts w:ascii="Arial" w:hAnsi="Arial" w:cs="Arial"/>
          <w:i/>
          <w:sz w:val="20"/>
          <w:szCs w:val="20"/>
        </w:rPr>
        <w:t xml:space="preserve">. </w:t>
      </w:r>
      <w:r w:rsidR="00310049">
        <w:rPr>
          <w:rFonts w:ascii="Arial" w:hAnsi="Arial" w:cs="Arial"/>
          <w:i/>
          <w:sz w:val="20"/>
          <w:szCs w:val="20"/>
        </w:rPr>
        <w:t>Время указанно без учета затрат на проведение ГИС</w:t>
      </w:r>
    </w:p>
    <w:p w:rsidR="005F2113" w:rsidRPr="00AD1F82" w:rsidRDefault="00E75C2E" w:rsidP="00C05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скважин для ремонта:</w:t>
      </w:r>
      <w:r w:rsidR="005F2113" w:rsidRPr="00AD1F82">
        <w:rPr>
          <w:rFonts w:ascii="Arial" w:hAnsi="Arial" w:cs="Arial"/>
          <w:sz w:val="20"/>
          <w:szCs w:val="20"/>
        </w:rPr>
        <w:t xml:space="preserve"> </w:t>
      </w:r>
      <w:r w:rsidR="00BE6C7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-</w:t>
      </w:r>
      <w:r w:rsidR="005F2113" w:rsidRPr="00AD1F82">
        <w:rPr>
          <w:rFonts w:ascii="Arial" w:hAnsi="Arial" w:cs="Arial"/>
          <w:sz w:val="20"/>
          <w:szCs w:val="20"/>
        </w:rPr>
        <w:t>скважин;</w:t>
      </w:r>
    </w:p>
    <w:p w:rsidR="007C4F19" w:rsidRDefault="005F2113" w:rsidP="005F2113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lastRenderedPageBreak/>
        <w:t xml:space="preserve">После завершения работ: Потенциальный поставщик должен </w:t>
      </w:r>
      <w:r w:rsidR="00BF206C">
        <w:rPr>
          <w:rFonts w:ascii="Arial" w:hAnsi="Arial" w:cs="Arial"/>
          <w:sz w:val="20"/>
          <w:szCs w:val="20"/>
        </w:rPr>
        <w:t>в течени</w:t>
      </w:r>
      <w:r w:rsidR="00FD7DB9">
        <w:rPr>
          <w:rFonts w:ascii="Arial" w:hAnsi="Arial" w:cs="Arial"/>
          <w:sz w:val="20"/>
          <w:szCs w:val="20"/>
        </w:rPr>
        <w:t>е</w:t>
      </w:r>
      <w:r w:rsidR="00BF206C">
        <w:rPr>
          <w:rFonts w:ascii="Arial" w:hAnsi="Arial" w:cs="Arial"/>
          <w:sz w:val="20"/>
          <w:szCs w:val="20"/>
        </w:rPr>
        <w:t xml:space="preserve"> 3-х дней </w:t>
      </w:r>
      <w:r w:rsidRPr="00AD1F82">
        <w:rPr>
          <w:rFonts w:ascii="Arial" w:hAnsi="Arial" w:cs="Arial"/>
          <w:sz w:val="20"/>
          <w:szCs w:val="20"/>
        </w:rPr>
        <w:t xml:space="preserve">предоставить представителям Заказчика </w:t>
      </w:r>
      <w:r w:rsidR="00BF206C">
        <w:rPr>
          <w:rFonts w:ascii="Arial" w:hAnsi="Arial" w:cs="Arial"/>
          <w:sz w:val="20"/>
          <w:szCs w:val="20"/>
        </w:rPr>
        <w:t xml:space="preserve">всю </w:t>
      </w:r>
      <w:r w:rsidRPr="00AD1F82">
        <w:rPr>
          <w:rFonts w:ascii="Arial" w:hAnsi="Arial" w:cs="Arial"/>
          <w:sz w:val="20"/>
          <w:szCs w:val="20"/>
        </w:rPr>
        <w:t>документацию на выполнение работ.</w:t>
      </w:r>
    </w:p>
    <w:p w:rsidR="00121CF5" w:rsidRPr="00AD1F82" w:rsidRDefault="00172FEC" w:rsidP="005F2113">
      <w:pPr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br/>
      </w:r>
      <w:r w:rsidR="00DD48BE" w:rsidRPr="00AD1F82">
        <w:rPr>
          <w:rFonts w:ascii="Arial" w:hAnsi="Arial" w:cs="Arial"/>
          <w:b/>
          <w:sz w:val="20"/>
          <w:szCs w:val="20"/>
        </w:rPr>
        <w:t xml:space="preserve">                       </w:t>
      </w:r>
      <w:r w:rsidR="006C52EB" w:rsidRPr="00AD1F82">
        <w:rPr>
          <w:rFonts w:ascii="Arial" w:hAnsi="Arial" w:cs="Arial"/>
          <w:b/>
          <w:sz w:val="20"/>
          <w:szCs w:val="20"/>
        </w:rPr>
        <w:t>3. ТРЕБОВАНИЯ К ОБОРУДОВАНИЮ ДЛЯ ВЫПОЛНЕНИЯ РАБОТ</w:t>
      </w:r>
      <w:r w:rsidR="00776392" w:rsidRPr="00AD1F82">
        <w:rPr>
          <w:rFonts w:ascii="Arial" w:hAnsi="Arial" w:cs="Arial"/>
          <w:b/>
          <w:sz w:val="20"/>
          <w:szCs w:val="20"/>
        </w:rPr>
        <w:br/>
      </w:r>
    </w:p>
    <w:p w:rsidR="00AC72D4" w:rsidRPr="00AC72D4" w:rsidRDefault="00AC72D4" w:rsidP="00AC72D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Потенциальный поставщик  должен иметь Государственную лицензию на текущий и капитальный ремонт нефтяных, газовых и нагнетательных скважин, в соответствии с законодательством Республики Казахстан. 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5603EA" w:rsidRDefault="00AC72D4" w:rsidP="00BE6C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Выполнение работ </w:t>
      </w:r>
      <w:r w:rsidR="009674B5" w:rsidRPr="005603EA">
        <w:rPr>
          <w:rFonts w:ascii="Arial" w:hAnsi="Arial" w:cs="Arial"/>
          <w:i/>
          <w:sz w:val="20"/>
          <w:szCs w:val="20"/>
          <w:u w:val="single"/>
        </w:rPr>
        <w:t>«</w:t>
      </w:r>
      <w:r w:rsidR="00BE6C7C" w:rsidRPr="005603EA">
        <w:rPr>
          <w:rFonts w:ascii="Arial" w:hAnsi="Arial" w:cs="Arial"/>
          <w:i/>
          <w:sz w:val="20"/>
          <w:szCs w:val="20"/>
          <w:u w:val="single"/>
        </w:rPr>
        <w:t>Подготовительные и заключительные работы перед и после проведения работ по ГРП</w:t>
      </w:r>
      <w:r w:rsidR="009674B5" w:rsidRPr="005603EA">
        <w:rPr>
          <w:rFonts w:ascii="Arial" w:hAnsi="Arial" w:cs="Arial"/>
          <w:i/>
          <w:sz w:val="20"/>
          <w:szCs w:val="20"/>
          <w:u w:val="single"/>
        </w:rPr>
        <w:t>»</w:t>
      </w:r>
      <w:r w:rsidR="004950A7" w:rsidRPr="005603EA">
        <w:rPr>
          <w:rFonts w:ascii="Arial" w:hAnsi="Arial" w:cs="Arial"/>
          <w:sz w:val="20"/>
          <w:szCs w:val="20"/>
        </w:rPr>
        <w:t xml:space="preserve">  </w:t>
      </w:r>
      <w:r w:rsidRPr="005603EA">
        <w:rPr>
          <w:rFonts w:ascii="Arial" w:hAnsi="Arial" w:cs="Arial"/>
          <w:sz w:val="20"/>
          <w:szCs w:val="20"/>
        </w:rPr>
        <w:t xml:space="preserve"> осуществляется двумя собственными или на правах аренды, подъемными агрегатами (ремонтная установка)</w:t>
      </w:r>
      <w:r w:rsidR="00310049" w:rsidRPr="005603EA">
        <w:rPr>
          <w:rFonts w:ascii="Arial" w:hAnsi="Arial" w:cs="Arial"/>
          <w:sz w:val="20"/>
          <w:szCs w:val="20"/>
        </w:rPr>
        <w:t xml:space="preserve">, </w:t>
      </w:r>
      <w:r w:rsidRPr="005603EA">
        <w:rPr>
          <w:rFonts w:ascii="Arial" w:hAnsi="Arial" w:cs="Arial"/>
          <w:sz w:val="20"/>
          <w:szCs w:val="20"/>
        </w:rPr>
        <w:t xml:space="preserve"> в надлежащем техническом и эксплуатационном состоянии, грузоподъемностью не мене</w:t>
      </w:r>
      <w:r w:rsidR="005A5065" w:rsidRPr="005603EA">
        <w:rPr>
          <w:rFonts w:ascii="Arial" w:hAnsi="Arial" w:cs="Arial"/>
          <w:sz w:val="20"/>
          <w:szCs w:val="20"/>
        </w:rPr>
        <w:t>е</w:t>
      </w:r>
      <w:r w:rsidRPr="005603EA">
        <w:rPr>
          <w:rFonts w:ascii="Arial" w:hAnsi="Arial" w:cs="Arial"/>
          <w:sz w:val="20"/>
          <w:szCs w:val="20"/>
        </w:rPr>
        <w:t xml:space="preserve"> 60-тонн., оснащенных тартальной лебедкой  для свабирования не мене 2300м. Потенциальный поставщик должен подтвердить наличие подъемных агрегатов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соответствующих документов, договор аренды)</w:t>
      </w:r>
      <w:r w:rsidRPr="005603EA">
        <w:rPr>
          <w:rFonts w:ascii="Arial" w:hAnsi="Arial" w:cs="Arial"/>
          <w:i/>
          <w:sz w:val="20"/>
          <w:szCs w:val="20"/>
        </w:rPr>
        <w:t xml:space="preserve">. </w:t>
      </w:r>
      <w:r w:rsidRPr="005603EA">
        <w:rPr>
          <w:rFonts w:ascii="Arial" w:hAnsi="Arial" w:cs="Arial"/>
          <w:i/>
          <w:sz w:val="20"/>
          <w:szCs w:val="20"/>
        </w:rPr>
        <w:br/>
      </w:r>
    </w:p>
    <w:p w:rsidR="005603EA" w:rsidRPr="005603EA" w:rsidRDefault="005603EA" w:rsidP="005603E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Техническое описание на  подъемные агрегаты (ремонтная установка)  с указанием марки, год выпуска и грузоподъемность агрегата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(предоставить документы подтверждающие эксплуатационные характеристики оборудования, предоставить в табличном виде информацию о ремонтных станках с указанием основных технических характеристик</w:t>
      </w:r>
      <w:r w:rsidRPr="005603EA">
        <w:rPr>
          <w:rFonts w:ascii="Arial" w:hAnsi="Arial" w:cs="Arial"/>
          <w:sz w:val="20"/>
          <w:szCs w:val="20"/>
        </w:rPr>
        <w:t>);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</w:p>
    <w:p w:rsidR="005603EA" w:rsidRPr="005603EA" w:rsidRDefault="005603EA" w:rsidP="005603E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Регистрационные документы на подъемные агрегаты (ремонтная установка) </w:t>
      </w:r>
      <w:r w:rsidRPr="005603EA">
        <w:rPr>
          <w:rFonts w:ascii="Arial" w:hAnsi="Arial" w:cs="Arial"/>
          <w:sz w:val="20"/>
          <w:szCs w:val="20"/>
        </w:rPr>
        <w:br/>
      </w:r>
      <w:r w:rsidRPr="005603EA">
        <w:rPr>
          <w:rFonts w:ascii="Arial" w:hAnsi="Arial" w:cs="Arial"/>
          <w:i/>
          <w:sz w:val="20"/>
          <w:szCs w:val="20"/>
          <w:u w:val="single"/>
        </w:rPr>
        <w:t>(свидетельство о регистрации ТС);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Потенциальный поставщик должен предоставить в составе тендерной заявки гарантийное письмо об отсутствии какой-либо обременности по подъемным агрегатам к моменту заключения договора, подписанное первым руководителем Потенциального поставщика или лицом им уполномоченным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гарантийное письмо);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5603EA">
        <w:rPr>
          <w:rFonts w:ascii="Arial" w:hAnsi="Arial" w:cs="Arial"/>
          <w:sz w:val="20"/>
          <w:szCs w:val="20"/>
        </w:rPr>
        <w:t>Потенциальный поставщик  должен иметь оснащенную производственно-техническую базу (далее ПТБ)  на правах собственности или аренды для хранения и ремонта оборудования, инструментов и материалов;</w:t>
      </w:r>
    </w:p>
    <w:p w:rsidR="005603EA" w:rsidRPr="005603EA" w:rsidRDefault="005603EA" w:rsidP="005603EA">
      <w:pPr>
        <w:ind w:left="36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Технологические ВНКТ или бурильные трубы диаметром-73мм (не менее 2300м);</w:t>
      </w:r>
      <w:r w:rsidRPr="005603EA">
        <w:rPr>
          <w:rFonts w:ascii="Arial" w:hAnsi="Arial" w:cs="Arial"/>
          <w:sz w:val="20"/>
          <w:szCs w:val="20"/>
        </w:rPr>
        <w:br/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</w:p>
    <w:p w:rsidR="005603EA" w:rsidRPr="005603EA" w:rsidRDefault="005603EA" w:rsidP="005603E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Потенциальный поставщик, признанный победителем по результатам тендера, до начала работ должен предоставить Заказчику на утверждение, схему оборудования устья скважины превентором  при выполнении работ по капитальному и подземному ремонту  скважин (КПРС) на контрактной территории Заказчика, согласованную с противофонтанной службой.</w:t>
      </w:r>
    </w:p>
    <w:p w:rsidR="005603EA" w:rsidRPr="005603EA" w:rsidRDefault="005603EA" w:rsidP="005603EA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Наличие двухплашечного (спаренного) превентора (глухие и трубные плашки под НКТ диаметром 73мм и 89мм) в количестве не менее 2-х комплектов с рабочим давлением 210-атм и проходным отверстием не менее 180-мм, отбойный щит со штурвалами для закрытия и открытия. На скважинах, где оборудованы УЭЦН, наличие плашек с выемкой под кабель. Отводы для  ПВО, блок дросселирования</w:t>
      </w:r>
      <w:r w:rsidRPr="005603EA">
        <w:rPr>
          <w:rFonts w:ascii="Arial" w:hAnsi="Arial" w:cs="Arial"/>
          <w:i/>
          <w:sz w:val="20"/>
          <w:szCs w:val="20"/>
          <w:u w:val="single"/>
        </w:rPr>
        <w:t>;</w:t>
      </w:r>
      <w:r w:rsidRPr="005603EA">
        <w:rPr>
          <w:rFonts w:ascii="Arial" w:hAnsi="Arial" w:cs="Arial"/>
          <w:sz w:val="20"/>
          <w:szCs w:val="20"/>
        </w:rPr>
        <w:t xml:space="preserve">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оборудования, акт о проведении испытания на стенде);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  <w:r w:rsidRPr="005603EA">
        <w:rPr>
          <w:rFonts w:ascii="Arial" w:hAnsi="Arial" w:cs="Arial"/>
          <w:i/>
          <w:sz w:val="20"/>
          <w:szCs w:val="20"/>
        </w:rPr>
        <w:t xml:space="preserve"> </w:t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Устьевой манжетный пакер для опрессовки превентора</w:t>
      </w:r>
      <w:r w:rsidRPr="005603EA">
        <w:rPr>
          <w:rFonts w:ascii="Arial" w:hAnsi="Arial" w:cs="Arial"/>
          <w:sz w:val="20"/>
          <w:szCs w:val="20"/>
        </w:rPr>
        <w:br/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5603EA">
        <w:rPr>
          <w:rFonts w:ascii="Arial" w:hAnsi="Arial" w:cs="Arial"/>
          <w:i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Наличие шаровых кранов, не менее 2-х на один подъемный агрегат (ремонтная установка),  для герметизации трубного пространства, опресованный на стенде.  </w:t>
      </w:r>
    </w:p>
    <w:p w:rsidR="005603EA" w:rsidRPr="005603EA" w:rsidRDefault="005603EA" w:rsidP="005603EA">
      <w:pPr>
        <w:pStyle w:val="af"/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</w:t>
      </w:r>
      <w:r w:rsidRPr="005603EA">
        <w:rPr>
          <w:rFonts w:ascii="Arial" w:hAnsi="Arial" w:cs="Arial"/>
          <w:sz w:val="20"/>
          <w:szCs w:val="20"/>
        </w:rPr>
        <w:t xml:space="preserve"> </w:t>
      </w:r>
      <w:r w:rsidRPr="005603EA">
        <w:rPr>
          <w:rFonts w:ascii="Arial" w:hAnsi="Arial" w:cs="Arial"/>
          <w:i/>
          <w:sz w:val="20"/>
          <w:szCs w:val="20"/>
          <w:u w:val="single"/>
        </w:rPr>
        <w:t>предоставить</w:t>
      </w:r>
      <w:r w:rsidRPr="005603EA">
        <w:rPr>
          <w:rFonts w:ascii="Arial" w:hAnsi="Arial" w:cs="Arial"/>
          <w:sz w:val="20"/>
          <w:szCs w:val="20"/>
        </w:rPr>
        <w:t xml:space="preserve">  </w:t>
      </w:r>
      <w:r w:rsidRPr="005603EA">
        <w:rPr>
          <w:rFonts w:ascii="Arial" w:hAnsi="Arial" w:cs="Arial"/>
          <w:i/>
          <w:sz w:val="20"/>
          <w:szCs w:val="20"/>
          <w:u w:val="single"/>
        </w:rPr>
        <w:t xml:space="preserve">акты испытания); 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Наличие 2-х задвижек на один подъемный агрегат (ремонтная установка), размер фланца 2 1/16,  для установки на затрубное пространство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5603EA">
        <w:rPr>
          <w:rFonts w:ascii="Arial" w:hAnsi="Arial" w:cs="Arial"/>
          <w:i/>
          <w:sz w:val="20"/>
          <w:szCs w:val="20"/>
        </w:rPr>
        <w:br/>
        <w:t xml:space="preserve"> </w:t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lastRenderedPageBreak/>
        <w:t xml:space="preserve">Запас жидкости глушения не менее 2-х объемов скважины или запас химических реагентов для приготовления рассола.  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Технологическая емкость в количестве 2-единицы на один подъемный агрегат (ремонтная установка) объемом не менее 45м3, с боковыми люками для очистки. </w:t>
      </w:r>
      <w:r w:rsidRPr="005603EA">
        <w:rPr>
          <w:rFonts w:ascii="Arial" w:hAnsi="Arial" w:cs="Arial"/>
          <w:sz w:val="20"/>
          <w:szCs w:val="20"/>
        </w:rPr>
        <w:br/>
        <w:t xml:space="preserve">Каждая емкость должна быть оборудована: уровнемером, желобной системой, линия для отбора жидкости из емкости с задвижкой, встроенный паропровод для подогрева жидкости, лестничный марш и перила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5603EA" w:rsidRPr="005603EA" w:rsidRDefault="005603EA" w:rsidP="005603EA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Отдельная емкость для жидкости со скважины объемом не менее 50м3, в количестве 1-единицы на один подъемный агрегат (ремонтная установка), с боковыми люками для очистки. Каждая емкость должна быть оборудована: уровнемером, желобной системой, линия для отбора жидкости из емкости с задвижкой, встроенный паропровод для подогрева жидкости, лестничный марш и перила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5603EA" w:rsidRPr="005603EA" w:rsidRDefault="005603EA" w:rsidP="005603EA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Емкость объемом не менее 8-10м3 (для разбуривания цементных мостов и выполнения других технологических операций  с 3-мя раздельными отсеками. Каждая емкость должна быть оборудована: желобной линией, линия для отбора жидкости из емкости с задвижкой, встроенный паропровод для подогрева жидкости, лестничный марш и перила</w:t>
      </w:r>
      <w:r w:rsidRPr="005603EA">
        <w:rPr>
          <w:rFonts w:ascii="Arial" w:hAnsi="Arial" w:cs="Arial"/>
          <w:sz w:val="20"/>
          <w:szCs w:val="20"/>
        </w:rPr>
        <w:br/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Емкость объемом не менее 1-м3 для затворения цемента;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Пакера механические для изоляции затрубного пространство эксплуатационных колонн 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Для замера плотности промывочной жидкости наличие ареометра или рычажных весов по одному комплекту на каждый подъемный агрегат (ремонтная установка)</w:t>
      </w:r>
      <w:r w:rsidRPr="005603EA">
        <w:rPr>
          <w:rFonts w:ascii="Arial" w:hAnsi="Arial" w:cs="Arial"/>
          <w:i/>
          <w:sz w:val="20"/>
          <w:szCs w:val="20"/>
        </w:rPr>
        <w:t xml:space="preserve">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5603EA" w:rsidRPr="005603EA" w:rsidRDefault="005603EA" w:rsidP="005603EA">
      <w:pPr>
        <w:pStyle w:val="af"/>
        <w:ind w:left="360"/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 </w:t>
      </w:r>
      <w:r w:rsidRPr="005603EA">
        <w:rPr>
          <w:rFonts w:ascii="Arial" w:hAnsi="Arial" w:cs="Arial"/>
          <w:sz w:val="20"/>
          <w:szCs w:val="20"/>
        </w:rPr>
        <w:tab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Наличие комплекта ключей разных диаметров (рожковые, накидные, торцовые);</w:t>
      </w:r>
    </w:p>
    <w:p w:rsidR="005603EA" w:rsidRPr="005603EA" w:rsidRDefault="005603EA" w:rsidP="005603EA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Наличие специальной техники для выполнения работ: ЦА-320, АЦН, ППУА, компрессор азотный, автокран грузоподъемностью не менее 25-тонн, площадка или трал для перевозки оборудования, по одному комплекту на каждый подъемный агрегат (ремонтная установка)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(предоставить список техники в табличной форме с указанием марки и год выпуска, приложить копии подтверждающих документов, предоставить регистрационные документы на спецтехнику (свидетельство о регистрации ТС);</w:t>
      </w:r>
    </w:p>
    <w:p w:rsidR="005603EA" w:rsidRPr="005603EA" w:rsidRDefault="005603EA" w:rsidP="005603EA">
      <w:pPr>
        <w:pStyle w:val="af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Перевозка персонала на место производства работ должна осуществляться специальным транспортом для перевозки людей в исправном техническом состоянии, оборудованных согласно требований промышленной безопасности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регистрационные документы на ТС);</w:t>
      </w:r>
    </w:p>
    <w:p w:rsidR="005603EA" w:rsidRPr="005603EA" w:rsidRDefault="005603EA" w:rsidP="005603EA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Потенциальный должен иметь в наличии на производственной базе аварийные инструменты: бурильные трубы диаметром-73мм (не менее 2300м) с левой резьбой для ликвидации аварии, </w:t>
      </w:r>
    </w:p>
    <w:p w:rsidR="005603EA" w:rsidRPr="005603EA" w:rsidRDefault="005603EA" w:rsidP="005603EA">
      <w:pPr>
        <w:ind w:left="360"/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метчики, колокол, овершот, труболовка, удочка для извлечения кабеля, печать, обурочная труба,  гидравлический или механический ясс, фрез торцовый, фрез кольцевой, райбер, скребок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(предоставить список оборудования в табличной форме 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5603EA" w:rsidRPr="005603EA" w:rsidRDefault="005603EA" w:rsidP="005603EA">
      <w:pPr>
        <w:pStyle w:val="af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Оборудование для проведения спуско-подъемных операций: элеватор для НКТ диаметром 73,0мм и 88,9мм, элеваторы для штанг, гидравлический ключ с манометром крутящего момента, гидравлический спайдер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(предоставить список оборудования в табличной форме 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Оборудование для бурения: механический или гидравлический ротор, забойный двигатель</w:t>
      </w:r>
      <w:r w:rsidRPr="005603EA">
        <w:rPr>
          <w:rFonts w:ascii="Arial" w:hAnsi="Arial" w:cs="Arial"/>
          <w:sz w:val="20"/>
          <w:szCs w:val="20"/>
        </w:rPr>
        <w:br/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  <w:r w:rsidRPr="005603EA">
        <w:rPr>
          <w:rFonts w:ascii="Arial" w:hAnsi="Arial" w:cs="Arial"/>
          <w:sz w:val="20"/>
          <w:szCs w:val="20"/>
        </w:rPr>
        <w:t xml:space="preserve">    </w:t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lastRenderedPageBreak/>
        <w:t xml:space="preserve">Оборудование для свабирования, по одному комплекту на каждый подъемный агрегат (ремонтная установка)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Для обеспечения равномерного подъема и спуска кабеля насоса УЭЦН, ремонтный станок должен быть укомплектован автонаматывателем кабеля и роликом для подвешивания кабеля УЭЦН (по одному комплекту на каждый подъемный агрегат (ремонтная установка); 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Оборудование для рубки кабеля в экстренных ситуациях (при НГВП); 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  <w:r w:rsidRPr="005603EA">
        <w:rPr>
          <w:rFonts w:ascii="Arial" w:hAnsi="Arial" w:cs="Arial"/>
          <w:sz w:val="20"/>
          <w:szCs w:val="20"/>
        </w:rPr>
        <w:t xml:space="preserve">    </w:t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Прибор для измер</w:t>
      </w:r>
      <w:r>
        <w:rPr>
          <w:rFonts w:ascii="Arial" w:hAnsi="Arial" w:cs="Arial"/>
          <w:sz w:val="20"/>
          <w:szCs w:val="20"/>
        </w:rPr>
        <w:t xml:space="preserve">ения скорости ветра </w:t>
      </w:r>
      <w:r w:rsidRPr="005603EA">
        <w:rPr>
          <w:rFonts w:ascii="Arial" w:hAnsi="Arial" w:cs="Arial"/>
          <w:sz w:val="20"/>
          <w:szCs w:val="20"/>
        </w:rPr>
        <w:t>по одному комплекту на каждый подъемный агрегат (ремонтная установка);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Прибор для определения наличия газа в окружающей среде – газоанализаторы 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Противогазы фильтрующие (по 1-му на каждого работника бригады);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Аварийное освещение, переносной фонарь во взрывобезопасном исполнении, (по одному комплекту на каждый подъемный агрегат (ремонтная установка); 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Подъемный агрегат (ремонтная установка) должен быть оборудована основанием для подъемника, рабочая площадка на устье скважины</w:t>
      </w:r>
      <w:r w:rsidRPr="005603EA">
        <w:rPr>
          <w:rFonts w:ascii="Arial" w:hAnsi="Arial" w:cs="Arial"/>
          <w:sz w:val="16"/>
          <w:szCs w:val="16"/>
        </w:rPr>
        <w:t xml:space="preserve">(в зимний период площадка должна иметь укрытие), </w:t>
      </w:r>
      <w:r w:rsidRPr="005603EA">
        <w:rPr>
          <w:rFonts w:ascii="Arial" w:hAnsi="Arial" w:cs="Arial"/>
          <w:sz w:val="20"/>
          <w:szCs w:val="20"/>
        </w:rPr>
        <w:t>приемный мост для труб, стеллажи 2(два) комплекта по 3(стеллажа) оборудованных специальными прокладками для складирования труб в несколько рядов, концы стеллажей должны быть оборудованы противооткатными приспособлениями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Иметь в наличии на каждый подъемный агрегат (ремонтная установка) отдельно, для работы в темное время суток должна быть обеспечена электростанцией мощностью не менее 80-кВт</w:t>
      </w:r>
      <w:r w:rsidRPr="005603EA">
        <w:rPr>
          <w:rFonts w:ascii="Arial" w:hAnsi="Arial" w:cs="Arial"/>
          <w:i/>
          <w:sz w:val="20"/>
          <w:szCs w:val="20"/>
          <w:u w:val="single"/>
        </w:rPr>
        <w:t xml:space="preserve"> 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Бытовой вагон, обрадованный сушильными шкафами для специальной одежды и местом для приема пищи  (по одному комплекту на каждый подъемный агрегат (ремонтная установка) оборудованный всеми необходимыми материалами;</w:t>
      </w:r>
    </w:p>
    <w:p w:rsidR="005603EA" w:rsidRPr="005603EA" w:rsidRDefault="005603EA" w:rsidP="005603EA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Вагон мастера, меблированный, предназначенный для круглосуточного нахождения мас</w:t>
      </w:r>
      <w:r>
        <w:rPr>
          <w:rFonts w:ascii="Arial" w:hAnsi="Arial" w:cs="Arial"/>
          <w:sz w:val="20"/>
          <w:szCs w:val="20"/>
        </w:rPr>
        <w:t xml:space="preserve">тера на месте проведения работ </w:t>
      </w:r>
      <w:r w:rsidRPr="005603EA">
        <w:rPr>
          <w:rFonts w:ascii="Arial" w:hAnsi="Arial" w:cs="Arial"/>
          <w:sz w:val="20"/>
          <w:szCs w:val="20"/>
        </w:rPr>
        <w:t>один комплект на каждый подъемный агрегат (ремонтная установка), оборудованный всеми необходимыми материалами;</w:t>
      </w:r>
    </w:p>
    <w:p w:rsidR="005603EA" w:rsidRPr="005603EA" w:rsidRDefault="005603EA" w:rsidP="005603EA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Подъемный агрегат (ремонтная установка) должен быть оборудована основанием для подъемника, рабочая площадка на устье скважины </w:t>
      </w:r>
      <w:r w:rsidRPr="005603EA">
        <w:rPr>
          <w:rFonts w:ascii="Arial" w:hAnsi="Arial" w:cs="Arial"/>
          <w:sz w:val="16"/>
          <w:szCs w:val="16"/>
        </w:rPr>
        <w:t xml:space="preserve">(в зимний период площадка должна иметь укрытие), </w:t>
      </w:r>
      <w:r w:rsidRPr="005603EA">
        <w:rPr>
          <w:rFonts w:ascii="Arial" w:hAnsi="Arial" w:cs="Arial"/>
          <w:sz w:val="20"/>
          <w:szCs w:val="20"/>
        </w:rPr>
        <w:t>приемный мост для труб, стеллажи 2(два) комплекта по 3(стеллажа) оборудованных специальными прокладками для складирования труб в несколько рядов, концы стеллажей должны быть оборудованы противооткатными приспособлениями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Иметь в наличии по одному комплекту на каждый подъемный агрегат (ремонтная установка) отдельно для работы в темное время суток электростанция мощностью не менее 80-кВт</w:t>
      </w:r>
      <w:r w:rsidRPr="005603EA">
        <w:rPr>
          <w:rFonts w:ascii="Arial" w:hAnsi="Arial" w:cs="Arial"/>
          <w:i/>
          <w:sz w:val="20"/>
          <w:szCs w:val="20"/>
          <w:u w:val="single"/>
        </w:rPr>
        <w:t xml:space="preserve"> 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Потенциальный поставщик должен обеспечить каждый подъемный агрегат (ремонтная установка) следующим оборудованием: комплекс контроля нагрузки типа ИВЭ-50 или ДЭЛ-140 </w:t>
      </w:r>
      <w:r w:rsidRPr="005603EA">
        <w:rPr>
          <w:rFonts w:ascii="Arial" w:hAnsi="Arial" w:cs="Arial"/>
          <w:i/>
          <w:sz w:val="20"/>
          <w:szCs w:val="20"/>
          <w:u w:val="single"/>
        </w:rPr>
        <w:t xml:space="preserve">(предоставить документы подтверждающие эксплуатационные характеристики оборудования); </w:t>
      </w:r>
      <w:r w:rsidRPr="005603EA">
        <w:rPr>
          <w:rFonts w:ascii="Arial" w:hAnsi="Arial" w:cs="Arial"/>
          <w:sz w:val="20"/>
          <w:szCs w:val="20"/>
        </w:rPr>
        <w:t>иметь выносное табло для отображения параметров; возможность регистрации параметров и время их измерения в энергонезависимой памяти (по требованию Заказчика предоставлять данные с цифрового носителя)</w:t>
      </w:r>
    </w:p>
    <w:p w:rsidR="005603EA" w:rsidRPr="005603EA" w:rsidRDefault="005603EA" w:rsidP="005603EA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Потенциальный поставщик должен обеспечить: бесперебойную работу комплексов контроля нагрузки, обеспечить «on-line» доступ к системе контроля нагрузки для Заказчика, обеспечить хранение архивов контроля за нагрузкой не менее 3(трех) месяцев; </w:t>
      </w:r>
    </w:p>
    <w:p w:rsidR="005603EA" w:rsidRPr="005603EA" w:rsidRDefault="005603EA" w:rsidP="005603EA">
      <w:pPr>
        <w:pStyle w:val="af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Потенциальный поставщик  должен обеспечить собственными силами,  приобретение и установку специального дополнительного оборудования связи для обеспечения «on-line» доступа к измерительным комплексам и др. системам:</w:t>
      </w:r>
    </w:p>
    <w:p w:rsidR="005603EA" w:rsidRPr="005603EA" w:rsidRDefault="005603EA" w:rsidP="005603EA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Радиомост Wi-Fi 802.11g/n, интегрированный в антенну 25 дБ. PBE-M5-400 (EU); </w:t>
      </w:r>
    </w:p>
    <w:p w:rsidR="005603EA" w:rsidRPr="005603EA" w:rsidRDefault="005603EA" w:rsidP="005603EA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Кабель UTP 5E PE (CU) для  внешней прокладки, в двойной оболочке; </w:t>
      </w:r>
    </w:p>
    <w:p w:rsidR="005603EA" w:rsidRPr="005603EA" w:rsidRDefault="005603EA" w:rsidP="005603EA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Крепеж для NBE-M5-400;</w:t>
      </w:r>
    </w:p>
    <w:p w:rsidR="005603EA" w:rsidRPr="005603EA" w:rsidRDefault="005603EA" w:rsidP="005603EA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Грозозащита порта Ethernet УГЗ-1;</w:t>
      </w:r>
    </w:p>
    <w:p w:rsidR="005603EA" w:rsidRPr="005603EA" w:rsidRDefault="005603EA" w:rsidP="005603EA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lastRenderedPageBreak/>
        <w:t xml:space="preserve">Управляемый коммутатор IGS-10020MT; </w:t>
      </w:r>
    </w:p>
    <w:p w:rsidR="005603EA" w:rsidRPr="005603EA" w:rsidRDefault="005603EA" w:rsidP="005603EA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Блок питания Planet PWR-40-24;</w:t>
      </w:r>
    </w:p>
    <w:p w:rsidR="005603EA" w:rsidRPr="005603EA" w:rsidRDefault="005603EA" w:rsidP="005603EA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Щит ЩМП-2 (500х400х220);</w:t>
      </w:r>
    </w:p>
    <w:p w:rsidR="005603EA" w:rsidRPr="005603EA" w:rsidRDefault="005603EA" w:rsidP="005603EA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Телескопическая мачта для антенны, необходимой длины, обеспечивающей прямую видимость  с антенно-мачтовым сооружением соответствующего месторождения; </w:t>
      </w:r>
    </w:p>
    <w:p w:rsidR="005603EA" w:rsidRPr="005603EA" w:rsidRDefault="005603EA" w:rsidP="005603EA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Автоматы, патч-корды, розетки металлорукав и т.п.; </w:t>
      </w:r>
    </w:p>
    <w:p w:rsidR="005603EA" w:rsidRPr="005603EA" w:rsidRDefault="005603EA" w:rsidP="005603EA">
      <w:pPr>
        <w:rPr>
          <w:rFonts w:ascii="Arial" w:hAnsi="Arial" w:cs="Arial"/>
          <w:sz w:val="16"/>
          <w:szCs w:val="16"/>
        </w:rPr>
      </w:pPr>
      <w:r w:rsidRPr="005603EA">
        <w:rPr>
          <w:rFonts w:ascii="Arial" w:hAnsi="Arial" w:cs="Arial"/>
          <w:sz w:val="16"/>
          <w:szCs w:val="16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5603EA" w:rsidRPr="005603EA" w:rsidRDefault="005603EA" w:rsidP="005603EA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Потенциальный поставщик  должен обеспечить собственными силами,  приобретение и установку</w:t>
      </w:r>
      <w:r w:rsidRPr="005603EA">
        <w:rPr>
          <w:i/>
          <w:iCs/>
        </w:rPr>
        <w:t xml:space="preserve"> </w:t>
      </w:r>
      <w:r w:rsidRPr="005603EA">
        <w:rPr>
          <w:rFonts w:ascii="Arial" w:hAnsi="Arial" w:cs="Arial"/>
          <w:sz w:val="20"/>
          <w:szCs w:val="20"/>
        </w:rPr>
        <w:t>специального дополнительного оборудования: «Модуль передачи данных», для обеспечения онлайн передачи данных с терминала мониторинга работ КРС/ПРС посредством использования как сотовой связи GSM, так и промышленной Ethernet (WiFi) сети Заказчика.</w:t>
      </w:r>
    </w:p>
    <w:p w:rsidR="005603EA" w:rsidRPr="005603EA" w:rsidRDefault="005603EA" w:rsidP="005603EA">
      <w:pPr>
        <w:pStyle w:val="af"/>
        <w:ind w:left="360"/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Требования к модулю передачи данных</w:t>
      </w:r>
    </w:p>
    <w:p w:rsidR="005603EA" w:rsidRPr="005603EA" w:rsidRDefault="005603EA" w:rsidP="005603EA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Модуль передачи данных должен поддерживать подключение к терминалу мониторинга со следующими параметрами:</w:t>
      </w: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220"/>
      </w:tblGrid>
      <w:tr w:rsidR="005603EA" w:rsidRPr="005603EA" w:rsidTr="00537C47">
        <w:trPr>
          <w:trHeight w:val="33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Последовательный интерфейс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Интерфейс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RS-232 (разъем DB9 "папа")</w:t>
            </w:r>
          </w:p>
        </w:tc>
      </w:tr>
      <w:tr w:rsidR="005603EA" w:rsidRPr="005603EA" w:rsidTr="00537C47">
        <w:trPr>
          <w:trHeight w:val="330"/>
        </w:trPr>
        <w:tc>
          <w:tcPr>
            <w:tcW w:w="9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Параметры последовательной связи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Бит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5, 6, 7, 8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Стоповых бит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1, 1.5, 2 (когда четность - нет)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Четность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нет, чет, нечет, 0, 1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Управление потоками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RTS/CTS, XON/XOFF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50 бит/с ~ 921,6 Кбит/с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Передаваемые сигналы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03EA">
              <w:rPr>
                <w:rFonts w:ascii="Arial" w:hAnsi="Arial" w:cs="Arial"/>
                <w:sz w:val="20"/>
                <w:szCs w:val="20"/>
                <w:lang w:val="en-US"/>
              </w:rPr>
              <w:t>RS-232: Tx, Rx, RTS, CTS, DTR, DSR, DCD, RI, GND</w:t>
            </w:r>
          </w:p>
        </w:tc>
      </w:tr>
    </w:tbl>
    <w:p w:rsidR="005603EA" w:rsidRPr="005603EA" w:rsidRDefault="005603EA" w:rsidP="005603EA">
      <w:pPr>
        <w:rPr>
          <w:rFonts w:ascii="Arial" w:hAnsi="Arial" w:cs="Arial"/>
          <w:sz w:val="20"/>
          <w:szCs w:val="20"/>
          <w:lang w:val="en-US"/>
        </w:rPr>
      </w:pPr>
    </w:p>
    <w:p w:rsidR="005603EA" w:rsidRPr="005603EA" w:rsidRDefault="005603EA" w:rsidP="005603EA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Модуль передачи данных должен поддерживать подключение к сетям передачи данных со следующими параметрами:</w:t>
      </w:r>
    </w:p>
    <w:p w:rsidR="005603EA" w:rsidRPr="005603EA" w:rsidRDefault="005603EA" w:rsidP="005603EA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220"/>
      </w:tblGrid>
      <w:tr w:rsidR="005603EA" w:rsidRPr="005603EA" w:rsidTr="00537C47">
        <w:trPr>
          <w:trHeight w:val="330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Сотовый интерфейс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Стандарты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GSM/GPRS/EDGE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Диапазон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850/900/1800/1900 МГц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EDGE: 237 Кбит/с, GPRS: 85.6 Кбит/с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Мощность передатчика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1 Вт GSM 1800/1900, 2 Вт GSM 900/850</w:t>
            </w:r>
          </w:p>
        </w:tc>
      </w:tr>
      <w:tr w:rsidR="005603EA" w:rsidRPr="005603EA" w:rsidTr="00537C47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Количество слотов для SIM-карт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03EA" w:rsidRPr="005603EA" w:rsidTr="00537C47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Напряжение для SIM-карты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3 В</w:t>
            </w:r>
          </w:p>
        </w:tc>
      </w:tr>
      <w:tr w:rsidR="005603EA" w:rsidRPr="005603EA" w:rsidTr="00537C47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Интерфейс LAN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03EA" w:rsidRPr="005603EA" w:rsidTr="00537C47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10/100 Мбит/с, разъем RJ45, Auto MDI/MDIX</w:t>
            </w:r>
          </w:p>
        </w:tc>
      </w:tr>
    </w:tbl>
    <w:p w:rsidR="005603EA" w:rsidRPr="005603EA" w:rsidRDefault="005603EA" w:rsidP="005603EA">
      <w:pPr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Модуль передачи данных должен поддерживать сетевые функции:</w:t>
      </w:r>
    </w:p>
    <w:p w:rsidR="005603EA" w:rsidRPr="005603EA" w:rsidRDefault="005603EA" w:rsidP="005603EA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5603EA" w:rsidRPr="005603EA" w:rsidTr="00537C47">
        <w:trPr>
          <w:trHeight w:val="85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Сетевые протоколы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ARP, DDNS, DHCP/BOOTP, DNS Relay, HTTP, HTTPS, ICMP, SMTP, SNTP, SSH, SSL, TCP/IP, Telnet, UDP</w:t>
            </w:r>
          </w:p>
        </w:tc>
      </w:tr>
      <w:tr w:rsidR="005603EA" w:rsidRPr="005603EA" w:rsidTr="00537C47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Маршрутизация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NAT, переадресация портов</w:t>
            </w:r>
          </w:p>
        </w:tc>
      </w:tr>
      <w:tr w:rsidR="005603EA" w:rsidRPr="005603EA" w:rsidTr="00537C47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Аутентификация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Локальное имя пользователя и пароль</w:t>
            </w:r>
          </w:p>
        </w:tc>
      </w:tr>
      <w:tr w:rsidR="005603EA" w:rsidRPr="005603EA" w:rsidTr="00537C47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Безопасность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Фильтрация по IP-адресу</w:t>
            </w:r>
          </w:p>
        </w:tc>
      </w:tr>
      <w:tr w:rsidR="005603EA" w:rsidRPr="005603EA" w:rsidTr="00537C47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Удалённый доступ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VPN-соединения с поддержкой шифрования</w:t>
            </w:r>
          </w:p>
        </w:tc>
      </w:tr>
    </w:tbl>
    <w:p w:rsidR="005603EA" w:rsidRPr="005603EA" w:rsidRDefault="005603EA" w:rsidP="005603EA">
      <w:pPr>
        <w:ind w:firstLine="708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Модуль передачи данных должен поддерживать параметры электропитания:</w:t>
      </w:r>
    </w:p>
    <w:p w:rsidR="005603EA" w:rsidRPr="005603EA" w:rsidRDefault="005603EA" w:rsidP="005603EA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5603EA" w:rsidRPr="005603EA" w:rsidTr="00537C47">
        <w:trPr>
          <w:trHeight w:val="2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Рабочее напряжение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12 ~ 48 В</w:t>
            </w:r>
          </w:p>
        </w:tc>
      </w:tr>
      <w:tr w:rsidR="005603EA" w:rsidRPr="005603EA" w:rsidTr="00537C47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lastRenderedPageBreak/>
              <w:t>Потребление тока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350 мА (норм.), 900 мА (макс.)</w:t>
            </w:r>
          </w:p>
        </w:tc>
      </w:tr>
      <w:tr w:rsidR="005603EA" w:rsidRPr="005603EA" w:rsidTr="00537C47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Разъем электропитания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Клеммы</w:t>
            </w:r>
          </w:p>
        </w:tc>
      </w:tr>
    </w:tbl>
    <w:p w:rsidR="005603EA" w:rsidRPr="005603EA" w:rsidRDefault="005603EA" w:rsidP="005603EA">
      <w:p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   </w:t>
      </w:r>
    </w:p>
    <w:p w:rsidR="005603EA" w:rsidRPr="005603EA" w:rsidRDefault="005603EA" w:rsidP="005603EA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Модуль передачи данных должен соответствоваять условиям эксплуатации:</w:t>
      </w: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5603EA" w:rsidRPr="005603EA" w:rsidTr="00537C47">
        <w:trPr>
          <w:trHeight w:val="2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Рабочая температура, град. C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-30 ~ 55</w:t>
            </w:r>
          </w:p>
        </w:tc>
      </w:tr>
      <w:tr w:rsidR="005603EA" w:rsidRPr="005603EA" w:rsidTr="00537C47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Рабочая влажность, %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3EA" w:rsidRPr="005603EA" w:rsidRDefault="005603EA" w:rsidP="00537C47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5603EA">
              <w:rPr>
                <w:rFonts w:ascii="Arial" w:hAnsi="Arial" w:cs="Arial"/>
                <w:sz w:val="20"/>
                <w:szCs w:val="20"/>
              </w:rPr>
              <w:t>5 ~ 95</w:t>
            </w:r>
          </w:p>
        </w:tc>
      </w:tr>
    </w:tbl>
    <w:p w:rsidR="005603EA" w:rsidRPr="005603EA" w:rsidRDefault="005603EA" w:rsidP="005603EA">
      <w:pPr>
        <w:rPr>
          <w:rFonts w:ascii="Arial" w:hAnsi="Arial" w:cs="Arial"/>
          <w:sz w:val="16"/>
          <w:szCs w:val="16"/>
        </w:rPr>
      </w:pPr>
      <w:r w:rsidRPr="005603EA">
        <w:rPr>
          <w:rFonts w:ascii="Arial" w:hAnsi="Arial" w:cs="Arial"/>
          <w:sz w:val="16"/>
          <w:szCs w:val="16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5603EA" w:rsidRPr="005603EA" w:rsidRDefault="005603EA" w:rsidP="005603EA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Потенциальный поставщик должен обеспечить любую автотехнику и спецтехнику выполняющую работу на месторождении Заказчика системой GPS мониторинга</w:t>
      </w:r>
      <w:r w:rsidRPr="005603EA">
        <w:rPr>
          <w:rFonts w:ascii="Arial" w:hAnsi="Arial" w:cs="Arial"/>
          <w:sz w:val="20"/>
          <w:szCs w:val="20"/>
        </w:rPr>
        <w:br/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договора на установку и обслуживание);</w:t>
      </w:r>
      <w:r w:rsidRPr="005603EA">
        <w:rPr>
          <w:rFonts w:ascii="Arial" w:hAnsi="Arial" w:cs="Arial"/>
          <w:i/>
          <w:sz w:val="20"/>
          <w:szCs w:val="20"/>
          <w:u w:val="single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Система GPS мониторинга должна давать отчет с указанием маршрута движения, скорости движения спецтехники с обязательной привязкой к объектам производственной инфраструктуры Заказчика и времени. Потенциальный поставщик должен обеспечить:</w:t>
      </w:r>
      <w:r w:rsidRPr="005603EA">
        <w:rPr>
          <w:rFonts w:ascii="Arial" w:hAnsi="Arial" w:cs="Arial"/>
          <w:sz w:val="20"/>
          <w:szCs w:val="20"/>
        </w:rPr>
        <w:br/>
        <w:t>«Оn-line» доступ к системе GPS  мониторинга для Заказчика, обеспечить хранение архива  GPS-мониторинга не менее 3(трех) месяцев;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Наличие системы видеорегистрации не менее 3(трех) камер: устье скважины, общий обзор площадки, экологическая емкость </w:t>
      </w:r>
      <w:r w:rsidRPr="005603E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договора на установку и обслуживание, схему расположения камер);</w:t>
      </w:r>
      <w:r w:rsidRPr="005603EA">
        <w:rPr>
          <w:rFonts w:ascii="Arial" w:hAnsi="Arial" w:cs="Arial"/>
          <w:sz w:val="20"/>
          <w:szCs w:val="20"/>
          <w:u w:val="single"/>
        </w:rPr>
        <w:t xml:space="preserve"> </w:t>
      </w:r>
      <w:r w:rsidRPr="005603EA">
        <w:rPr>
          <w:rFonts w:ascii="Arial" w:hAnsi="Arial" w:cs="Arial"/>
          <w:sz w:val="20"/>
          <w:szCs w:val="20"/>
          <w:u w:val="single"/>
        </w:rPr>
        <w:br/>
        <w:t xml:space="preserve"> </w:t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Потенциальный поставщик должен обеспечить: «Оn-line» доступ к системе видеорегистрации для Заказчика, обеспечить хранение архива  видеорегистрации не менее 3(трех) месяцев;</w:t>
      </w:r>
      <w:r w:rsidRPr="005603EA">
        <w:rPr>
          <w:rFonts w:ascii="Arial" w:hAnsi="Arial" w:cs="Arial"/>
          <w:sz w:val="20"/>
          <w:szCs w:val="20"/>
        </w:rPr>
        <w:br/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>Все работы должны проводиться без амбарным методом, с замкнутой циркуляцией промывочной жидкости. Не допускается применение промывочных жидкостей, загрязняющих продуктивные горизонты</w:t>
      </w:r>
    </w:p>
    <w:p w:rsidR="005603EA" w:rsidRPr="005603EA" w:rsidRDefault="005603EA" w:rsidP="005603EA">
      <w:pPr>
        <w:pStyle w:val="af"/>
        <w:ind w:left="360"/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 </w:t>
      </w:r>
    </w:p>
    <w:p w:rsidR="005603EA" w:rsidRPr="005603EA" w:rsidRDefault="005603EA" w:rsidP="005603E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603EA">
        <w:rPr>
          <w:rFonts w:ascii="Arial" w:hAnsi="Arial" w:cs="Arial"/>
          <w:sz w:val="20"/>
          <w:szCs w:val="20"/>
        </w:rPr>
        <w:t xml:space="preserve">Организация питания, проживания и другие хозяйственно-бытовые вопросы своих работников Потенциальный поставщик должен решать самостоятельно. </w:t>
      </w:r>
      <w:r w:rsidRPr="005603EA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ТРЕБОВАНИЯ К ПЕРСОНАЛУ</w:t>
      </w:r>
      <w:r w:rsidRPr="00AC72D4">
        <w:rPr>
          <w:rFonts w:ascii="Arial" w:hAnsi="Arial" w:cs="Arial"/>
          <w:b/>
          <w:sz w:val="20"/>
          <w:szCs w:val="20"/>
        </w:rPr>
        <w:br/>
      </w:r>
    </w:p>
    <w:p w:rsidR="00AC72D4" w:rsidRPr="00656126" w:rsidRDefault="00AC72D4" w:rsidP="0065612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Наличие квалифицированного персонала стаж не мене 3-х (трех) лет. Бригада  для проведения работ должна быть укомплектована требуемым количеством рабочих соответствующей квалификации и опытом работы, предоставить в табличном виде список персонала </w:t>
      </w:r>
      <w:r w:rsidRPr="00AC72D4">
        <w:rPr>
          <w:rFonts w:ascii="Arial" w:hAnsi="Arial" w:cs="Arial"/>
          <w:i/>
          <w:sz w:val="20"/>
          <w:szCs w:val="20"/>
          <w:u w:val="single"/>
        </w:rPr>
        <w:t xml:space="preserve">(приложить </w:t>
      </w:r>
      <w:r w:rsidR="005401BB">
        <w:rPr>
          <w:rFonts w:ascii="Arial" w:hAnsi="Arial" w:cs="Arial"/>
          <w:i/>
          <w:sz w:val="20"/>
          <w:szCs w:val="20"/>
          <w:u w:val="single"/>
        </w:rPr>
        <w:t xml:space="preserve">пофамильный </w:t>
      </w:r>
      <w:r w:rsidRPr="00AC72D4">
        <w:rPr>
          <w:rFonts w:ascii="Arial" w:hAnsi="Arial" w:cs="Arial"/>
          <w:i/>
          <w:sz w:val="20"/>
          <w:szCs w:val="20"/>
          <w:u w:val="single"/>
        </w:rPr>
        <w:t>список бригад в табличном виде</w:t>
      </w:r>
      <w:r w:rsidR="005401BB" w:rsidRPr="005401BB">
        <w:rPr>
          <w:rFonts w:ascii="Arial" w:hAnsi="Arial" w:cs="Arial"/>
          <w:sz w:val="20"/>
          <w:szCs w:val="20"/>
        </w:rPr>
        <w:t xml:space="preserve"> </w:t>
      </w:r>
      <w:r w:rsidR="005401BB" w:rsidRPr="005401BB">
        <w:rPr>
          <w:rFonts w:ascii="Arial" w:hAnsi="Arial" w:cs="Arial"/>
          <w:i/>
          <w:sz w:val="20"/>
          <w:szCs w:val="20"/>
          <w:u w:val="single"/>
        </w:rPr>
        <w:t>с разбивкой по вахтам</w:t>
      </w:r>
      <w:r w:rsidR="005401BB">
        <w:rPr>
          <w:rFonts w:ascii="Arial" w:hAnsi="Arial" w:cs="Arial"/>
          <w:i/>
          <w:sz w:val="20"/>
          <w:szCs w:val="20"/>
          <w:u w:val="single"/>
        </w:rPr>
        <w:t>/сменам</w:t>
      </w:r>
      <w:r w:rsidR="005401BB" w:rsidRPr="005401BB">
        <w:rPr>
          <w:rFonts w:ascii="Arial" w:hAnsi="Arial" w:cs="Arial"/>
          <w:i/>
          <w:sz w:val="20"/>
          <w:szCs w:val="20"/>
          <w:u w:val="single"/>
        </w:rPr>
        <w:t xml:space="preserve"> для каждого подъемного агрегата</w:t>
      </w:r>
      <w:r w:rsidRPr="00AC72D4">
        <w:rPr>
          <w:rFonts w:ascii="Arial" w:hAnsi="Arial" w:cs="Arial"/>
          <w:i/>
          <w:sz w:val="20"/>
          <w:szCs w:val="20"/>
          <w:u w:val="single"/>
        </w:rPr>
        <w:t>)</w:t>
      </w:r>
      <w:r w:rsidRPr="00AC72D4">
        <w:rPr>
          <w:rFonts w:ascii="Arial" w:hAnsi="Arial" w:cs="Arial"/>
          <w:sz w:val="20"/>
          <w:szCs w:val="20"/>
        </w:rPr>
        <w:t xml:space="preserve">; </w:t>
      </w:r>
      <w:r w:rsidR="004276B6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t xml:space="preserve"> </w:t>
      </w:r>
      <w:r w:rsidRPr="00656126">
        <w:rPr>
          <w:rFonts w:ascii="Arial" w:hAnsi="Arial" w:cs="Arial"/>
          <w:sz w:val="20"/>
          <w:szCs w:val="20"/>
        </w:rPr>
        <w:br/>
        <w:t>Необходимый персонал для выполнения работ:</w:t>
      </w:r>
      <w:r w:rsidRPr="00656126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Персонал, работающий по сменам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559"/>
      </w:tblGrid>
      <w:tr w:rsidR="00AC72D4" w:rsidRPr="00AC72D4" w:rsidTr="00462846">
        <w:trPr>
          <w:cantSplit/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AC72D4" w:rsidRPr="00AC72D4" w:rsidTr="00462846">
        <w:trPr>
          <w:cantSplit/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Мастер КПРС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Бурильщик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Помощник бурильщика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Машинист буровых 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Машинист ЦА-320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 xml:space="preserve">Водитель дежурной машины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  <w:trHeight w:val="3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</w:tbl>
    <w:p w:rsidR="00AC72D4" w:rsidRPr="00AC72D4" w:rsidRDefault="00AC72D4" w:rsidP="00AC72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tabs>
          <w:tab w:val="left" w:pos="0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Персонал, работающий вне смены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559"/>
      </w:tblGrid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Начальник участок (супервайзер)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Механик по буровому оборудованию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lastRenderedPageBreak/>
              <w:t>Инженер ОТ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Водитель АЦН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AC72D4" w:rsidRPr="00AC72D4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F63B0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 Потенциального поставщика должен иметь  сертификаты о прохождении обучения по курсу: «Требования промышленной безопасности на опасных производственных объектах» допуски на производство работ</w:t>
      </w:r>
      <w:r w:rsidR="00656126">
        <w:rPr>
          <w:rFonts w:ascii="Arial" w:hAnsi="Arial" w:cs="Arial"/>
          <w:sz w:val="20"/>
          <w:szCs w:val="20"/>
        </w:rPr>
        <w:t xml:space="preserve">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о прохождении обучения);</w:t>
      </w:r>
      <w:r w:rsidRPr="00AC72D4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br/>
        <w:t xml:space="preserve">Персонал Потенциального поставщика задействованный на погрузочно-разгрузочных работах, должен иметь подтверждающие документы о прохождении обучения по курсу стропальщика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F63B0C">
      <w:pPr>
        <w:pStyle w:val="af"/>
        <w:ind w:left="360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br/>
        <w:t>Начальник участка (супервайзер), мастер КПРС и бурильщики дополнительно обучение по курсу: «Управление и контроль за скважиной при НГВП</w:t>
      </w:r>
      <w:r w:rsidRPr="00AC72D4">
        <w:rPr>
          <w:rFonts w:ascii="Arial" w:hAnsi="Arial" w:cs="Arial"/>
          <w:sz w:val="20"/>
          <w:szCs w:val="20"/>
          <w:u w:val="single"/>
        </w:rPr>
        <w:t xml:space="preserve">»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</w:p>
    <w:p w:rsidR="00AC72D4" w:rsidRPr="00AC72D4" w:rsidRDefault="00AC72D4" w:rsidP="00656126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СК</w:t>
      </w:r>
      <w:r w:rsidR="00656126">
        <w:rPr>
          <w:rFonts w:ascii="Arial" w:hAnsi="Arial" w:cs="Arial"/>
          <w:b/>
          <w:sz w:val="20"/>
          <w:szCs w:val="20"/>
        </w:rPr>
        <w:t>ВАЖИННОЕ ПОДЗЕМНОЕ ОБОРУДОВАНИЕ</w:t>
      </w:r>
    </w:p>
    <w:p w:rsidR="00AC72D4" w:rsidRPr="00AC72D4" w:rsidRDefault="00AC72D4" w:rsidP="00AC72D4">
      <w:pPr>
        <w:pStyle w:val="af"/>
        <w:numPr>
          <w:ilvl w:val="0"/>
          <w:numId w:val="10"/>
        </w:numPr>
        <w:rPr>
          <w:rFonts w:ascii="Arial" w:hAnsi="Arial" w:cs="Arial"/>
          <w:vanish/>
          <w:sz w:val="20"/>
          <w:szCs w:val="20"/>
        </w:rPr>
      </w:pPr>
    </w:p>
    <w:p w:rsidR="00AC72D4" w:rsidRPr="00AC72D4" w:rsidRDefault="00AC72D4" w:rsidP="00AC72D4">
      <w:pPr>
        <w:pStyle w:val="af"/>
        <w:numPr>
          <w:ilvl w:val="0"/>
          <w:numId w:val="10"/>
        </w:numPr>
        <w:rPr>
          <w:rFonts w:ascii="Arial" w:hAnsi="Arial" w:cs="Arial"/>
          <w:vanish/>
          <w:sz w:val="20"/>
          <w:szCs w:val="20"/>
        </w:rPr>
      </w:pPr>
    </w:p>
    <w:p w:rsidR="00AC72D4" w:rsidRPr="00AC72D4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Доставка оборудования подлежащего для спуска в скважину с центрального склада Заказчика на место производства работ, а также перевозка оборудования со скважины на склад Заказчика, Потенциальный поставщик  осуществляет за свой счет и своими транспортными средствами;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Поднятое со скважины подземное оборудование после очистки сдается на центральный склад Заказчика, с заполнением всех соответствующих документов по учету оборудования.  Ответственность за очистку, погрузку, транспортировку и разгрузку возлагается на Потенциального поставщика.</w:t>
      </w:r>
      <w:r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Все необходимые материалы по типам и размерам и расходные материалы (цемент, смазка для резьб), а также специальное оборудование (спец</w:t>
      </w:r>
      <w:r w:rsidR="00656126">
        <w:rPr>
          <w:rFonts w:ascii="Arial" w:hAnsi="Arial" w:cs="Arial"/>
          <w:sz w:val="20"/>
          <w:szCs w:val="20"/>
        </w:rPr>
        <w:t xml:space="preserve">иальная </w:t>
      </w:r>
      <w:r w:rsidRPr="00AC72D4">
        <w:rPr>
          <w:rFonts w:ascii="Arial" w:hAnsi="Arial" w:cs="Arial"/>
          <w:sz w:val="20"/>
          <w:szCs w:val="20"/>
        </w:rPr>
        <w:t>техника), расходные материалы (кислота, хим</w:t>
      </w:r>
      <w:r w:rsidR="00656126">
        <w:rPr>
          <w:rFonts w:ascii="Arial" w:hAnsi="Arial" w:cs="Arial"/>
          <w:sz w:val="20"/>
          <w:szCs w:val="20"/>
        </w:rPr>
        <w:t xml:space="preserve">ические </w:t>
      </w:r>
      <w:r w:rsidRPr="00AC72D4">
        <w:rPr>
          <w:rFonts w:ascii="Arial" w:hAnsi="Arial" w:cs="Arial"/>
          <w:sz w:val="20"/>
          <w:szCs w:val="20"/>
        </w:rPr>
        <w:t>реагенты и др.)  оборудование для проведения работ обеспечиваются Потенциальным поставщиком.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Default="00AC72D4" w:rsidP="00423908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Фонтанная арматура с колонной головкой,  подвеска НКТ d-73 или 88,9 мм, а также проведение геофизических работ и перфорации обеспечиваются Заказчиком.</w:t>
      </w:r>
      <w:r w:rsidRPr="00AC72D4">
        <w:rPr>
          <w:rFonts w:ascii="Arial" w:hAnsi="Arial" w:cs="Arial"/>
          <w:sz w:val="20"/>
          <w:szCs w:val="20"/>
        </w:rPr>
        <w:br/>
      </w:r>
    </w:p>
    <w:p w:rsidR="00F63B0C" w:rsidRPr="00423908" w:rsidRDefault="00F63B0C" w:rsidP="00F63B0C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ТРЕБОВАНИЯ ПО ОХР</w:t>
      </w:r>
      <w:r w:rsidR="00F63B0C">
        <w:rPr>
          <w:rFonts w:ascii="Arial" w:hAnsi="Arial" w:cs="Arial"/>
          <w:b/>
          <w:sz w:val="20"/>
          <w:szCs w:val="20"/>
        </w:rPr>
        <w:t>АНЕ ОКРУЖАЮЩЕЙ СРЕДЫ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пунктом 5 статьи 283 Экологического кодекса Республики Казахстан объем производственных отходов, предусмотренных настоящим техническим заданием, переходят в собственность Потенциального поставщика с момента перевалки отходов в специальные экологические емкости, сразу после их образования, из которых они вывозятся Потенциальным поставщиком. Объемы отходов фиксируются в актах-приема передачи/сопроводительных накладных.</w:t>
      </w:r>
    </w:p>
    <w:p w:rsidR="00F63B0C" w:rsidRDefault="00F63B0C" w:rsidP="00F63B0C">
      <w:pPr>
        <w:ind w:left="360"/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должен иметь экологическое разрешение на размещение отходов на полигоне либо договор с организацией, имеющий полигон и экологическое разрешение для размещения отходов, в объемах достаточных для выполнения работ (</w:t>
      </w:r>
      <w:r w:rsidRPr="00F63B0C">
        <w:rPr>
          <w:rFonts w:ascii="Arial" w:hAnsi="Arial" w:cs="Arial"/>
          <w:sz w:val="20"/>
          <w:szCs w:val="20"/>
        </w:rPr>
        <w:t>приложить копию экологического разрешения).</w:t>
      </w: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02E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оказываемые услуги входит вывоз/утилизация/обезвреживание/захоронение производственных отходов.</w:t>
      </w:r>
    </w:p>
    <w:p w:rsidR="00F63B0C" w:rsidRDefault="00F63B0C" w:rsidP="00F63B0C">
      <w:pPr>
        <w:ind w:left="360"/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вывоза отходов Потенциальный поставщик должен обеспечить их утилизацию/обезвреживание/захоронение, соблюдать все технологии утилизации и размещения отходов, соответствующие требованиям экологического законодательства.</w:t>
      </w:r>
    </w:p>
    <w:p w:rsidR="00F63B0C" w:rsidRDefault="00F63B0C" w:rsidP="00F63B0C">
      <w:pPr>
        <w:ind w:left="360"/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осуществляет вывоз отходов с территории месторождений до мест утилизации специально оборудованными для этого транспортными средствами, соответствующими необходимым экологическим и санитарным нормам, исключающими потерю отходов при транспортировке.</w:t>
      </w:r>
    </w:p>
    <w:p w:rsidR="00F63B0C" w:rsidRDefault="00F63B0C" w:rsidP="00F63B0C">
      <w:pPr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Сбор и вывоз отходов осуществляется собственными силами на собственном или арендованном транспорте Потенциального поставщика.</w:t>
      </w: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должен обеспечить необходимое для выполнения условий договора комплектование техническими и автотранспортными средствами, в том числе наличием подменных машин.</w:t>
      </w:r>
    </w:p>
    <w:p w:rsidR="00F63B0C" w:rsidRDefault="00F63B0C" w:rsidP="00F63B0C">
      <w:pPr>
        <w:ind w:left="360"/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работы, связанные с загрузкой, выгрузкой отходов должны быть механизированы и герметизированы.</w:t>
      </w:r>
    </w:p>
    <w:p w:rsidR="00F63B0C" w:rsidRDefault="00F63B0C" w:rsidP="00F63B0C">
      <w:pPr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перевозимых отходов должно соответствовать грузовому объему транспорта. При транспортировке отходов не допускается загрязнение окружающей среды в местах их погрузки, перевозки и разгрузки.</w:t>
      </w:r>
    </w:p>
    <w:p w:rsidR="00F63B0C" w:rsidRDefault="00F63B0C" w:rsidP="00F63B0C">
      <w:pPr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выполнения работ предоставлять автотранспорт в исправном состоянии, соответствующий типу и объему вывозимых отходов. В случае неисправности закрепленного за Потенциальным поставщиком транспортного средства или других причин, приведших к тому, что отходы не были вовремя вывезены, в течение 2-х часов  вывезти отходы другими транспортными средствами. Поломка автотранспорта, либо иная задержка времени вывоза отходов и-за технического и физического состояния автотранспорта и обслуживающего персонала не является основанием для нарушения условий настоящего Договора.</w:t>
      </w:r>
    </w:p>
    <w:p w:rsidR="00F63B0C" w:rsidRDefault="00F63B0C" w:rsidP="00F63B0C">
      <w:pPr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несет ответственность за чистоту территории в процессе погрузки отходов на транспорт, при необходимости срочно производит уборку территории от просыпанного или пролитого отхода.</w:t>
      </w:r>
    </w:p>
    <w:p w:rsidR="00F63B0C" w:rsidRDefault="00F63B0C" w:rsidP="00F63B0C">
      <w:pPr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должен вывозить все отходы в собственной таре. Кроме этого, регулярно до 5-го числа месяца следующего за отчетным, должен предоставлять информацию по количеству отходов, переданных на утилизацию, переработке или захоронению вывезенных отходов с приложением накладных с отметками о приеме отходов в пункте утилизации и переработки.</w:t>
      </w:r>
    </w:p>
    <w:p w:rsidR="00F63B0C" w:rsidRDefault="00F63B0C" w:rsidP="00F63B0C">
      <w:pPr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Потенциальному поставщику при производстве работ запрещено строительство земляных амбаров, разливов нефти, масла, дизельного топлива, пластовых вод, несанкционированных свалок, нефтегазопроявления.</w:t>
      </w:r>
    </w:p>
    <w:p w:rsidR="00F63B0C" w:rsidRDefault="00F63B0C" w:rsidP="00F63B0C">
      <w:pPr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должен самостоятельно за счет своих средств,  производить обязательные платежи за осуществление эмиссии в окружающую среду.</w:t>
      </w:r>
    </w:p>
    <w:p w:rsidR="00F63B0C" w:rsidRDefault="00F63B0C" w:rsidP="00F63B0C">
      <w:pPr>
        <w:rPr>
          <w:rFonts w:ascii="Arial" w:hAnsi="Arial" w:cs="Arial"/>
          <w:sz w:val="20"/>
          <w:szCs w:val="20"/>
        </w:rPr>
      </w:pPr>
    </w:p>
    <w:p w:rsidR="00054330" w:rsidRDefault="00054330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Подписание Актов выполненных работ, будет производиться уполномоченными представителями Заказчика только после предоставления Заказчику актов  утилизации вывезенных объемов отходов производства, а в случае если часть отходов, была размещена на специальном полигоне, документов подтверждающих размещение.</w:t>
      </w:r>
    </w:p>
    <w:p w:rsidR="00F63B0C" w:rsidRDefault="00F63B0C" w:rsidP="00F63B0C">
      <w:pPr>
        <w:rPr>
          <w:rFonts w:ascii="Arial" w:hAnsi="Arial" w:cs="Arial"/>
          <w:sz w:val="20"/>
          <w:szCs w:val="20"/>
        </w:rPr>
      </w:pPr>
    </w:p>
    <w:p w:rsidR="00F63B0C" w:rsidRPr="00F63B0C" w:rsidRDefault="00F63B0C" w:rsidP="00F63B0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63B0C">
        <w:rPr>
          <w:rFonts w:ascii="Arial" w:hAnsi="Arial" w:cs="Arial"/>
          <w:sz w:val="20"/>
          <w:szCs w:val="20"/>
        </w:rPr>
        <w:t>Заказчик возмещает расходы  Потенциального поставщика по уплате платы  за эмиссии в окружающую среду посредством перечисления средств на банковский счет Потенциального поставщика, переведенного в режим эскроу, а также на основании предоставленных копий налоговых деклараций по плате за эмиссии в окружающую среду по соответствующим объемам отходов. Порядок и условия возмещения расходов предусматриваются соглашением, заключаемым дополнительно и являющемся неотъемлемой частью заключаемого договора</w:t>
      </w:r>
      <w:r>
        <w:rPr>
          <w:rFonts w:ascii="Arial" w:hAnsi="Arial" w:cs="Arial"/>
          <w:sz w:val="20"/>
          <w:szCs w:val="20"/>
        </w:rPr>
        <w:t>.</w:t>
      </w:r>
      <w:r w:rsidRPr="00F63B0C">
        <w:rPr>
          <w:rFonts w:ascii="Arial" w:hAnsi="Arial" w:cs="Arial"/>
          <w:sz w:val="20"/>
          <w:szCs w:val="20"/>
        </w:rPr>
        <w:t xml:space="preserve"> </w:t>
      </w:r>
    </w:p>
    <w:p w:rsidR="004276B6" w:rsidRPr="00054330" w:rsidRDefault="004276B6" w:rsidP="00F63B0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F63B0C" w:rsidRDefault="00AC72D4" w:rsidP="00F63B0C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C72D4">
        <w:rPr>
          <w:rFonts w:ascii="Arial" w:hAnsi="Arial" w:cs="Arial"/>
          <w:b/>
          <w:bCs/>
          <w:sz w:val="20"/>
          <w:szCs w:val="20"/>
        </w:rPr>
        <w:t>ОБЯЗАТЕЛЬСТВА ПО ПРЕДОСТАВЛЕНИЮ ДОЛИ МЕСТНОГО СОДЕРЖАНИЯ</w:t>
      </w:r>
      <w:r w:rsidRPr="00BC3B08">
        <w:rPr>
          <w:rFonts w:ascii="Arial" w:hAnsi="Arial" w:cs="Arial"/>
          <w:b/>
          <w:bCs/>
          <w:sz w:val="20"/>
          <w:szCs w:val="20"/>
        </w:rPr>
        <w:t>:</w:t>
      </w:r>
    </w:p>
    <w:p w:rsidR="00AC72D4" w:rsidRPr="00F63B0C" w:rsidRDefault="00AC72D4" w:rsidP="00F63B0C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AC72D4" w:rsidRPr="00AC72D4" w:rsidRDefault="00AC72D4" w:rsidP="00AC72D4">
      <w:pPr>
        <w:jc w:val="both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 </w:t>
      </w:r>
      <w:r w:rsidRPr="00AC72D4">
        <w:rPr>
          <w:rFonts w:ascii="Arial" w:hAnsi="Arial" w:cs="Arial"/>
          <w:sz w:val="20"/>
          <w:szCs w:val="20"/>
        </w:rPr>
        <w:tab/>
        <w:t>Потенциальный поставщик должен предоставить информацию по доле местного содержания в закупаемых товарах, работах и услугах</w:t>
      </w:r>
      <w:r w:rsidR="00656126">
        <w:rPr>
          <w:rFonts w:ascii="Arial" w:hAnsi="Arial" w:cs="Arial"/>
          <w:sz w:val="20"/>
          <w:szCs w:val="20"/>
        </w:rPr>
        <w:t xml:space="preserve"> согласно условий договора</w:t>
      </w:r>
      <w:r w:rsidRPr="00AC72D4">
        <w:rPr>
          <w:rFonts w:ascii="Arial" w:hAnsi="Arial" w:cs="Arial"/>
          <w:sz w:val="20"/>
          <w:szCs w:val="20"/>
        </w:rPr>
        <w:t>. Местное содержание в товарах, работах, услугах рассчитывается в соответствии с Единой Методикой расчета организациями местного содержания, утвержденной Постановлением Правительства Республики Казахстан.</w:t>
      </w:r>
    </w:p>
    <w:p w:rsidR="00AC72D4" w:rsidRDefault="00AC72D4" w:rsidP="00AC72D4">
      <w:pPr>
        <w:jc w:val="both"/>
        <w:rPr>
          <w:rFonts w:ascii="Arial" w:hAnsi="Arial" w:cs="Arial"/>
          <w:sz w:val="20"/>
          <w:szCs w:val="20"/>
        </w:rPr>
      </w:pPr>
    </w:p>
    <w:p w:rsidR="00F63B0C" w:rsidRDefault="00F63B0C" w:rsidP="00AC72D4">
      <w:pPr>
        <w:jc w:val="both"/>
        <w:rPr>
          <w:rFonts w:ascii="Arial" w:hAnsi="Arial" w:cs="Arial"/>
          <w:sz w:val="20"/>
          <w:szCs w:val="20"/>
        </w:rPr>
      </w:pPr>
    </w:p>
    <w:p w:rsidR="00F63B0C" w:rsidRDefault="00F63B0C" w:rsidP="00AC72D4">
      <w:pPr>
        <w:jc w:val="both"/>
        <w:rPr>
          <w:rFonts w:ascii="Arial" w:hAnsi="Arial" w:cs="Arial"/>
          <w:sz w:val="20"/>
          <w:szCs w:val="20"/>
        </w:rPr>
      </w:pPr>
    </w:p>
    <w:p w:rsidR="00F63B0C" w:rsidRDefault="00F63B0C" w:rsidP="00AC72D4">
      <w:pPr>
        <w:jc w:val="both"/>
        <w:rPr>
          <w:rFonts w:ascii="Arial" w:hAnsi="Arial" w:cs="Arial"/>
          <w:sz w:val="20"/>
          <w:szCs w:val="20"/>
        </w:rPr>
      </w:pPr>
    </w:p>
    <w:p w:rsidR="00F63B0C" w:rsidRDefault="00F63B0C" w:rsidP="00AC72D4">
      <w:pPr>
        <w:jc w:val="both"/>
        <w:rPr>
          <w:rFonts w:ascii="Arial" w:hAnsi="Arial" w:cs="Arial"/>
          <w:sz w:val="20"/>
          <w:szCs w:val="20"/>
        </w:rPr>
      </w:pPr>
    </w:p>
    <w:p w:rsidR="00F63B0C" w:rsidRDefault="00F63B0C" w:rsidP="00AC72D4">
      <w:pPr>
        <w:jc w:val="both"/>
        <w:rPr>
          <w:rFonts w:ascii="Arial" w:hAnsi="Arial" w:cs="Arial"/>
          <w:sz w:val="20"/>
          <w:szCs w:val="20"/>
        </w:rPr>
      </w:pPr>
    </w:p>
    <w:p w:rsidR="00F63B0C" w:rsidRDefault="00F63B0C" w:rsidP="00AC72D4">
      <w:pPr>
        <w:jc w:val="both"/>
        <w:rPr>
          <w:rFonts w:ascii="Arial" w:hAnsi="Arial" w:cs="Arial"/>
          <w:sz w:val="20"/>
          <w:szCs w:val="20"/>
        </w:rPr>
      </w:pPr>
    </w:p>
    <w:p w:rsidR="00F63B0C" w:rsidRDefault="00F63B0C" w:rsidP="00AC72D4">
      <w:pPr>
        <w:jc w:val="both"/>
        <w:rPr>
          <w:rFonts w:ascii="Arial" w:hAnsi="Arial" w:cs="Arial"/>
          <w:sz w:val="20"/>
          <w:szCs w:val="20"/>
        </w:rPr>
      </w:pPr>
    </w:p>
    <w:p w:rsidR="00F63B0C" w:rsidRDefault="00F63B0C" w:rsidP="00AC72D4">
      <w:pPr>
        <w:jc w:val="both"/>
        <w:rPr>
          <w:rFonts w:ascii="Arial" w:hAnsi="Arial" w:cs="Arial"/>
          <w:sz w:val="20"/>
          <w:szCs w:val="20"/>
        </w:rPr>
      </w:pPr>
    </w:p>
    <w:p w:rsidR="00F63B0C" w:rsidRPr="00F63B0C" w:rsidRDefault="00F63B0C" w:rsidP="00AC72D4">
      <w:pPr>
        <w:jc w:val="both"/>
        <w:rPr>
          <w:rFonts w:ascii="Arial" w:hAnsi="Arial" w:cs="Arial"/>
          <w:sz w:val="20"/>
          <w:szCs w:val="20"/>
        </w:rPr>
      </w:pPr>
    </w:p>
    <w:p w:rsidR="00054330" w:rsidRPr="00054330" w:rsidRDefault="00054330" w:rsidP="00AC72D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C72D4" w:rsidRPr="00F63B0C" w:rsidRDefault="00AC72D4" w:rsidP="00AC72D4">
      <w:pPr>
        <w:rPr>
          <w:rFonts w:ascii="Arial" w:hAnsi="Arial" w:cs="Arial"/>
          <w:i/>
          <w:sz w:val="20"/>
          <w:szCs w:val="20"/>
        </w:rPr>
      </w:pPr>
      <w:r w:rsidRPr="00F63B0C">
        <w:rPr>
          <w:rFonts w:ascii="Arial" w:hAnsi="Arial" w:cs="Arial"/>
          <w:i/>
          <w:sz w:val="20"/>
          <w:szCs w:val="20"/>
        </w:rPr>
        <w:t>С вопросами обраща</w:t>
      </w:r>
      <w:r w:rsidR="00423908" w:rsidRPr="00F63B0C">
        <w:rPr>
          <w:rFonts w:ascii="Arial" w:hAnsi="Arial" w:cs="Arial"/>
          <w:i/>
          <w:sz w:val="20"/>
          <w:szCs w:val="20"/>
        </w:rPr>
        <w:t>ться в  ТОО «СП  «КазГерМунай»:</w:t>
      </w:r>
    </w:p>
    <w:p w:rsidR="00AC72D4" w:rsidRPr="00F63B0C" w:rsidRDefault="00AC72D4" w:rsidP="00AC72D4">
      <w:pPr>
        <w:rPr>
          <w:rFonts w:ascii="Arial" w:hAnsi="Arial" w:cs="Arial"/>
          <w:i/>
          <w:sz w:val="20"/>
          <w:szCs w:val="20"/>
        </w:rPr>
      </w:pPr>
      <w:r w:rsidRPr="00F63B0C">
        <w:rPr>
          <w:rFonts w:ascii="Arial" w:hAnsi="Arial" w:cs="Arial"/>
          <w:i/>
          <w:sz w:val="20"/>
          <w:szCs w:val="20"/>
        </w:rPr>
        <w:t xml:space="preserve">Департамент бурения и РС (ДБ и РС) телефон: </w:t>
      </w:r>
      <w:r w:rsidR="00423908" w:rsidRPr="00F63B0C">
        <w:rPr>
          <w:rFonts w:ascii="Arial" w:hAnsi="Arial" w:cs="Arial"/>
          <w:i/>
          <w:sz w:val="20"/>
          <w:szCs w:val="20"/>
        </w:rPr>
        <w:t xml:space="preserve">     +7/7242/ 600-119; 600-219;</w:t>
      </w:r>
    </w:p>
    <w:p w:rsidR="00AC72D4" w:rsidRPr="00F63B0C" w:rsidRDefault="00AC72D4" w:rsidP="00AC72D4">
      <w:pPr>
        <w:rPr>
          <w:rFonts w:ascii="Arial" w:hAnsi="Arial" w:cs="Arial"/>
          <w:i/>
          <w:sz w:val="20"/>
          <w:szCs w:val="20"/>
        </w:rPr>
      </w:pPr>
      <w:r w:rsidRPr="00F63B0C">
        <w:rPr>
          <w:rFonts w:ascii="Arial" w:hAnsi="Arial" w:cs="Arial"/>
          <w:i/>
          <w:sz w:val="20"/>
          <w:szCs w:val="20"/>
        </w:rPr>
        <w:t>Департамент закупок и МТС (ДЗ и МТС) телефон:  +7/7242/ 600-195; 600-171;</w:t>
      </w:r>
      <w:r w:rsidRPr="00F63B0C">
        <w:rPr>
          <w:rFonts w:ascii="Arial" w:hAnsi="Arial" w:cs="Arial"/>
          <w:i/>
          <w:sz w:val="20"/>
          <w:szCs w:val="20"/>
        </w:rPr>
        <w:br/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Разработали:</w:t>
      </w:r>
      <w:r w:rsidRPr="00AC72D4">
        <w:rPr>
          <w:rFonts w:ascii="Arial" w:hAnsi="Arial" w:cs="Arial"/>
          <w:sz w:val="20"/>
          <w:szCs w:val="20"/>
          <w:lang w:eastAsia="ko-KR"/>
        </w:rPr>
        <w:br/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Директор департамента бурен</w:t>
      </w:r>
      <w:r w:rsidR="00BC6E4A">
        <w:rPr>
          <w:rFonts w:ascii="Arial" w:hAnsi="Arial" w:cs="Arial"/>
          <w:sz w:val="20"/>
          <w:szCs w:val="20"/>
          <w:lang w:eastAsia="ko-KR"/>
        </w:rPr>
        <w:t>ия и ремонт скважин: Ермеков М.М</w:t>
      </w:r>
      <w:r w:rsidRPr="00AC72D4">
        <w:rPr>
          <w:rFonts w:ascii="Arial" w:hAnsi="Arial" w:cs="Arial"/>
          <w:sz w:val="20"/>
          <w:szCs w:val="20"/>
          <w:lang w:eastAsia="ko-KR"/>
        </w:rPr>
        <w:t xml:space="preserve">          ____________</w:t>
      </w:r>
      <w:r w:rsidRPr="00AC72D4">
        <w:rPr>
          <w:rFonts w:ascii="Arial" w:hAnsi="Arial" w:cs="Arial"/>
          <w:sz w:val="20"/>
          <w:szCs w:val="20"/>
          <w:lang w:eastAsia="ko-KR"/>
        </w:rPr>
        <w:br/>
        <w:t xml:space="preserve">  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Зам. директора департамента бурения и ремонт скважин: Фэн Шуцзю  ____________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Согласовано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Заместитель генерального директора по геологии: Тыран С.Б        _______________</w:t>
      </w:r>
    </w:p>
    <w:p w:rsidR="00423908" w:rsidRDefault="00423908" w:rsidP="00AC72D4">
      <w:pPr>
        <w:rPr>
          <w:rFonts w:ascii="Arial" w:hAnsi="Arial" w:cs="Arial"/>
          <w:sz w:val="20"/>
          <w:szCs w:val="20"/>
          <w:lang w:eastAsia="ko-KR"/>
        </w:rPr>
      </w:pPr>
    </w:p>
    <w:p w:rsidR="002777FB" w:rsidRDefault="00AC72D4" w:rsidP="00452257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Заместитель генерального директора по геологии: Лю Чжаньли     _______________</w:t>
      </w:r>
    </w:p>
    <w:sectPr w:rsidR="002777FB" w:rsidSect="00260D2C">
      <w:footerReference w:type="even" r:id="rId9"/>
      <w:footerReference w:type="default" r:id="rId10"/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95" w:rsidRDefault="00E13995">
      <w:r>
        <w:separator/>
      </w:r>
    </w:p>
  </w:endnote>
  <w:endnote w:type="continuationSeparator" w:id="0">
    <w:p w:rsidR="00E13995" w:rsidRDefault="00E1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0" w:rsidRDefault="00B23080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23080" w:rsidRDefault="00B23080" w:rsidP="00561B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0" w:rsidRDefault="00B23080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24DE">
      <w:rPr>
        <w:rStyle w:val="a8"/>
        <w:noProof/>
      </w:rPr>
      <w:t>1</w:t>
    </w:r>
    <w:r>
      <w:rPr>
        <w:rStyle w:val="a8"/>
      </w:rPr>
      <w:fldChar w:fldCharType="end"/>
    </w:r>
  </w:p>
  <w:p w:rsidR="00B23080" w:rsidRDefault="00B23080" w:rsidP="00561BB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95" w:rsidRDefault="00E13995">
      <w:r>
        <w:separator/>
      </w:r>
    </w:p>
  </w:footnote>
  <w:footnote w:type="continuationSeparator" w:id="0">
    <w:p w:rsidR="00E13995" w:rsidRDefault="00E1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E4"/>
    <w:multiLevelType w:val="hybridMultilevel"/>
    <w:tmpl w:val="A2843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0F8"/>
    <w:multiLevelType w:val="multilevel"/>
    <w:tmpl w:val="F19EE9E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D2557"/>
    <w:multiLevelType w:val="multilevel"/>
    <w:tmpl w:val="7ACA1C32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0A272C"/>
    <w:multiLevelType w:val="multilevel"/>
    <w:tmpl w:val="1A00CCBC"/>
    <w:lvl w:ilvl="0">
      <w:start w:val="4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4605B5"/>
    <w:multiLevelType w:val="multilevel"/>
    <w:tmpl w:val="3CE6BF98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6E5321"/>
    <w:multiLevelType w:val="multilevel"/>
    <w:tmpl w:val="9DA65B18"/>
    <w:lvl w:ilvl="0">
      <w:start w:val="3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AFB5F8F"/>
    <w:multiLevelType w:val="multilevel"/>
    <w:tmpl w:val="99BC470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AC4A57"/>
    <w:multiLevelType w:val="multilevel"/>
    <w:tmpl w:val="44B2D3E0"/>
    <w:lvl w:ilvl="0">
      <w:start w:val="4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DD7F49"/>
    <w:multiLevelType w:val="multilevel"/>
    <w:tmpl w:val="BDE20A4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A4648E"/>
    <w:multiLevelType w:val="multilevel"/>
    <w:tmpl w:val="5C080B1C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654692"/>
    <w:multiLevelType w:val="multilevel"/>
    <w:tmpl w:val="4A2843DA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903E44"/>
    <w:multiLevelType w:val="multilevel"/>
    <w:tmpl w:val="73F031BA"/>
    <w:lvl w:ilvl="0">
      <w:start w:val="5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A234CD"/>
    <w:multiLevelType w:val="multilevel"/>
    <w:tmpl w:val="DA72FB30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A47784"/>
    <w:multiLevelType w:val="multilevel"/>
    <w:tmpl w:val="8934EFB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C62DDC"/>
    <w:multiLevelType w:val="multilevel"/>
    <w:tmpl w:val="046E4C44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8364930"/>
    <w:multiLevelType w:val="multilevel"/>
    <w:tmpl w:val="1B52927A"/>
    <w:lvl w:ilvl="0">
      <w:start w:val="4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CE700F"/>
    <w:multiLevelType w:val="hybridMultilevel"/>
    <w:tmpl w:val="686206D0"/>
    <w:lvl w:ilvl="0" w:tplc="605E8A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D375B"/>
    <w:multiLevelType w:val="multilevel"/>
    <w:tmpl w:val="B3D0A3B8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2138F1"/>
    <w:multiLevelType w:val="multilevel"/>
    <w:tmpl w:val="6A5A7E9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28206D"/>
    <w:multiLevelType w:val="multilevel"/>
    <w:tmpl w:val="5546DD40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12941B9"/>
    <w:multiLevelType w:val="multilevel"/>
    <w:tmpl w:val="2B98CFCE"/>
    <w:lvl w:ilvl="0">
      <w:start w:val="5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1B119E1"/>
    <w:multiLevelType w:val="multilevel"/>
    <w:tmpl w:val="01EC1E10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C63AF4"/>
    <w:multiLevelType w:val="multilevel"/>
    <w:tmpl w:val="E69A5A20"/>
    <w:lvl w:ilvl="0">
      <w:start w:val="4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3563815"/>
    <w:multiLevelType w:val="multilevel"/>
    <w:tmpl w:val="9FA88EE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4666B60"/>
    <w:multiLevelType w:val="multilevel"/>
    <w:tmpl w:val="183C2D54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77E0A72"/>
    <w:multiLevelType w:val="multilevel"/>
    <w:tmpl w:val="D3A04026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881989"/>
    <w:multiLevelType w:val="hybridMultilevel"/>
    <w:tmpl w:val="C50E3FCE"/>
    <w:lvl w:ilvl="0" w:tplc="74DA64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42E0"/>
    <w:multiLevelType w:val="multilevel"/>
    <w:tmpl w:val="ED427E8E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5772A08"/>
    <w:multiLevelType w:val="hybridMultilevel"/>
    <w:tmpl w:val="B13A85F8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F4EC0"/>
    <w:multiLevelType w:val="multilevel"/>
    <w:tmpl w:val="CE82D208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A4B63CE"/>
    <w:multiLevelType w:val="multilevel"/>
    <w:tmpl w:val="54F6B1F6"/>
    <w:lvl w:ilvl="0">
      <w:start w:val="4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172633"/>
    <w:multiLevelType w:val="multilevel"/>
    <w:tmpl w:val="692C5C26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2436639"/>
    <w:multiLevelType w:val="multilevel"/>
    <w:tmpl w:val="B550405E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0A3A76"/>
    <w:multiLevelType w:val="multilevel"/>
    <w:tmpl w:val="601C8BC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7BC6DF3"/>
    <w:multiLevelType w:val="multilevel"/>
    <w:tmpl w:val="A560F3CE"/>
    <w:lvl w:ilvl="0">
      <w:start w:val="4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D692FC3"/>
    <w:multiLevelType w:val="multilevel"/>
    <w:tmpl w:val="0BCA81E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78757D"/>
    <w:multiLevelType w:val="multilevel"/>
    <w:tmpl w:val="E8DCF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SimSu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B316DB"/>
    <w:multiLevelType w:val="multilevel"/>
    <w:tmpl w:val="EFF29CE2"/>
    <w:lvl w:ilvl="0">
      <w:start w:val="5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45818D2"/>
    <w:multiLevelType w:val="hybridMultilevel"/>
    <w:tmpl w:val="EE54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C0F0B"/>
    <w:multiLevelType w:val="multilevel"/>
    <w:tmpl w:val="6FC664CE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886F2C"/>
    <w:multiLevelType w:val="multilevel"/>
    <w:tmpl w:val="532C4546"/>
    <w:lvl w:ilvl="0">
      <w:start w:val="4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25"/>
  </w:num>
  <w:num w:numId="4">
    <w:abstractNumId w:val="13"/>
  </w:num>
  <w:num w:numId="5">
    <w:abstractNumId w:val="5"/>
  </w:num>
  <w:num w:numId="6">
    <w:abstractNumId w:val="30"/>
  </w:num>
  <w:num w:numId="7">
    <w:abstractNumId w:val="40"/>
  </w:num>
  <w:num w:numId="8">
    <w:abstractNumId w:val="37"/>
  </w:num>
  <w:num w:numId="9">
    <w:abstractNumId w:val="11"/>
  </w:num>
  <w:num w:numId="10">
    <w:abstractNumId w:val="16"/>
  </w:num>
  <w:num w:numId="11">
    <w:abstractNumId w:val="26"/>
  </w:num>
  <w:num w:numId="12">
    <w:abstractNumId w:val="39"/>
  </w:num>
  <w:num w:numId="13">
    <w:abstractNumId w:val="31"/>
  </w:num>
  <w:num w:numId="14">
    <w:abstractNumId w:val="35"/>
  </w:num>
  <w:num w:numId="15">
    <w:abstractNumId w:val="18"/>
  </w:num>
  <w:num w:numId="16">
    <w:abstractNumId w:val="22"/>
  </w:num>
  <w:num w:numId="17">
    <w:abstractNumId w:val="3"/>
  </w:num>
  <w:num w:numId="18">
    <w:abstractNumId w:val="14"/>
  </w:num>
  <w:num w:numId="19">
    <w:abstractNumId w:val="20"/>
  </w:num>
  <w:num w:numId="20">
    <w:abstractNumId w:val="33"/>
  </w:num>
  <w:num w:numId="21">
    <w:abstractNumId w:val="24"/>
  </w:num>
  <w:num w:numId="22">
    <w:abstractNumId w:val="6"/>
  </w:num>
  <w:num w:numId="23">
    <w:abstractNumId w:val="29"/>
  </w:num>
  <w:num w:numId="24">
    <w:abstractNumId w:val="32"/>
  </w:num>
  <w:num w:numId="25">
    <w:abstractNumId w:val="7"/>
  </w:num>
  <w:num w:numId="26">
    <w:abstractNumId w:val="4"/>
  </w:num>
  <w:num w:numId="27">
    <w:abstractNumId w:val="21"/>
  </w:num>
  <w:num w:numId="28">
    <w:abstractNumId w:val="9"/>
  </w:num>
  <w:num w:numId="29">
    <w:abstractNumId w:val="34"/>
  </w:num>
  <w:num w:numId="30">
    <w:abstractNumId w:val="15"/>
  </w:num>
  <w:num w:numId="31">
    <w:abstractNumId w:val="12"/>
  </w:num>
  <w:num w:numId="32">
    <w:abstractNumId w:val="2"/>
  </w:num>
  <w:num w:numId="33">
    <w:abstractNumId w:val="17"/>
  </w:num>
  <w:num w:numId="34">
    <w:abstractNumId w:val="19"/>
  </w:num>
  <w:num w:numId="35">
    <w:abstractNumId w:val="10"/>
  </w:num>
  <w:num w:numId="36">
    <w:abstractNumId w:val="27"/>
  </w:num>
  <w:num w:numId="37">
    <w:abstractNumId w:val="8"/>
  </w:num>
  <w:num w:numId="38">
    <w:abstractNumId w:val="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9"/>
    <w:rsid w:val="00005FAD"/>
    <w:rsid w:val="00007632"/>
    <w:rsid w:val="000165B1"/>
    <w:rsid w:val="0002594E"/>
    <w:rsid w:val="00027A74"/>
    <w:rsid w:val="0003174A"/>
    <w:rsid w:val="00033920"/>
    <w:rsid w:val="000355D0"/>
    <w:rsid w:val="000455A0"/>
    <w:rsid w:val="00047CC2"/>
    <w:rsid w:val="0005157B"/>
    <w:rsid w:val="00054330"/>
    <w:rsid w:val="000560D8"/>
    <w:rsid w:val="000601A9"/>
    <w:rsid w:val="0006556D"/>
    <w:rsid w:val="00065A1F"/>
    <w:rsid w:val="0007023F"/>
    <w:rsid w:val="000741E5"/>
    <w:rsid w:val="000819AD"/>
    <w:rsid w:val="000823F5"/>
    <w:rsid w:val="00082B34"/>
    <w:rsid w:val="000837E4"/>
    <w:rsid w:val="00085FC2"/>
    <w:rsid w:val="00094C8B"/>
    <w:rsid w:val="000A2622"/>
    <w:rsid w:val="000A5BFE"/>
    <w:rsid w:val="000B37E1"/>
    <w:rsid w:val="000B4EF0"/>
    <w:rsid w:val="000B7A65"/>
    <w:rsid w:val="000C0A93"/>
    <w:rsid w:val="000C3391"/>
    <w:rsid w:val="000D2A2E"/>
    <w:rsid w:val="000D4B2A"/>
    <w:rsid w:val="000E25CD"/>
    <w:rsid w:val="000E5174"/>
    <w:rsid w:val="000F0C6F"/>
    <w:rsid w:val="000F5AD1"/>
    <w:rsid w:val="001004B4"/>
    <w:rsid w:val="00104283"/>
    <w:rsid w:val="001105F9"/>
    <w:rsid w:val="00110A13"/>
    <w:rsid w:val="0011148D"/>
    <w:rsid w:val="00120B05"/>
    <w:rsid w:val="001213C6"/>
    <w:rsid w:val="0012159E"/>
    <w:rsid w:val="00121CF5"/>
    <w:rsid w:val="0012360C"/>
    <w:rsid w:val="00126952"/>
    <w:rsid w:val="00127286"/>
    <w:rsid w:val="00131144"/>
    <w:rsid w:val="00147A69"/>
    <w:rsid w:val="0015091A"/>
    <w:rsid w:val="00154978"/>
    <w:rsid w:val="00162E62"/>
    <w:rsid w:val="00172FEC"/>
    <w:rsid w:val="00175BD9"/>
    <w:rsid w:val="00176466"/>
    <w:rsid w:val="00182A52"/>
    <w:rsid w:val="001844A0"/>
    <w:rsid w:val="00190EAD"/>
    <w:rsid w:val="0019774A"/>
    <w:rsid w:val="001B29B8"/>
    <w:rsid w:val="001B52A5"/>
    <w:rsid w:val="001B6467"/>
    <w:rsid w:val="001B6E81"/>
    <w:rsid w:val="001C49FB"/>
    <w:rsid w:val="001C6826"/>
    <w:rsid w:val="001D1835"/>
    <w:rsid w:val="001E19E1"/>
    <w:rsid w:val="001E2F75"/>
    <w:rsid w:val="001E34FC"/>
    <w:rsid w:val="001E3DD6"/>
    <w:rsid w:val="001E3F95"/>
    <w:rsid w:val="001E4BD3"/>
    <w:rsid w:val="001E6CA2"/>
    <w:rsid w:val="001F0A6A"/>
    <w:rsid w:val="002079DC"/>
    <w:rsid w:val="0021440C"/>
    <w:rsid w:val="002172FE"/>
    <w:rsid w:val="00223D3B"/>
    <w:rsid w:val="00225BA3"/>
    <w:rsid w:val="00226E79"/>
    <w:rsid w:val="00232B41"/>
    <w:rsid w:val="00234D3D"/>
    <w:rsid w:val="00236A58"/>
    <w:rsid w:val="00241DF7"/>
    <w:rsid w:val="00245D83"/>
    <w:rsid w:val="00252378"/>
    <w:rsid w:val="00253CA2"/>
    <w:rsid w:val="00253D15"/>
    <w:rsid w:val="00254921"/>
    <w:rsid w:val="00257385"/>
    <w:rsid w:val="002607B5"/>
    <w:rsid w:val="00260D2C"/>
    <w:rsid w:val="002651F2"/>
    <w:rsid w:val="00266E94"/>
    <w:rsid w:val="00273C83"/>
    <w:rsid w:val="002777FB"/>
    <w:rsid w:val="00281130"/>
    <w:rsid w:val="002848DC"/>
    <w:rsid w:val="00295420"/>
    <w:rsid w:val="0029694B"/>
    <w:rsid w:val="002A1590"/>
    <w:rsid w:val="002A7A9D"/>
    <w:rsid w:val="002A7FA0"/>
    <w:rsid w:val="002B521E"/>
    <w:rsid w:val="002B56DE"/>
    <w:rsid w:val="002C11D6"/>
    <w:rsid w:val="002C418A"/>
    <w:rsid w:val="002D4F32"/>
    <w:rsid w:val="002E04D3"/>
    <w:rsid w:val="002E0780"/>
    <w:rsid w:val="002E4BC2"/>
    <w:rsid w:val="002F1DB0"/>
    <w:rsid w:val="002F794B"/>
    <w:rsid w:val="00300E08"/>
    <w:rsid w:val="003023E1"/>
    <w:rsid w:val="003032B3"/>
    <w:rsid w:val="0030591A"/>
    <w:rsid w:val="003076E5"/>
    <w:rsid w:val="00310049"/>
    <w:rsid w:val="00311FE9"/>
    <w:rsid w:val="00312034"/>
    <w:rsid w:val="00312A0E"/>
    <w:rsid w:val="00312EC8"/>
    <w:rsid w:val="00315BFD"/>
    <w:rsid w:val="00321CE6"/>
    <w:rsid w:val="00323898"/>
    <w:rsid w:val="003260B2"/>
    <w:rsid w:val="00343606"/>
    <w:rsid w:val="003439FE"/>
    <w:rsid w:val="00345858"/>
    <w:rsid w:val="00356618"/>
    <w:rsid w:val="00360989"/>
    <w:rsid w:val="00362635"/>
    <w:rsid w:val="00367FD4"/>
    <w:rsid w:val="0037656F"/>
    <w:rsid w:val="00381690"/>
    <w:rsid w:val="00382891"/>
    <w:rsid w:val="00383574"/>
    <w:rsid w:val="003835E7"/>
    <w:rsid w:val="00386094"/>
    <w:rsid w:val="0039233C"/>
    <w:rsid w:val="00392B78"/>
    <w:rsid w:val="003947F0"/>
    <w:rsid w:val="003A1CC8"/>
    <w:rsid w:val="003A517B"/>
    <w:rsid w:val="003A59E5"/>
    <w:rsid w:val="003A6B8A"/>
    <w:rsid w:val="003C1621"/>
    <w:rsid w:val="003C19C2"/>
    <w:rsid w:val="003C520D"/>
    <w:rsid w:val="003D4F5D"/>
    <w:rsid w:val="003D5CF2"/>
    <w:rsid w:val="003E1EA6"/>
    <w:rsid w:val="003E5473"/>
    <w:rsid w:val="003E5867"/>
    <w:rsid w:val="003E7869"/>
    <w:rsid w:val="003F311B"/>
    <w:rsid w:val="003F3FF6"/>
    <w:rsid w:val="004008C7"/>
    <w:rsid w:val="0040289E"/>
    <w:rsid w:val="004073AA"/>
    <w:rsid w:val="00407BE6"/>
    <w:rsid w:val="00412258"/>
    <w:rsid w:val="00412BFE"/>
    <w:rsid w:val="00414495"/>
    <w:rsid w:val="00417C62"/>
    <w:rsid w:val="00423908"/>
    <w:rsid w:val="0042560A"/>
    <w:rsid w:val="00425E50"/>
    <w:rsid w:val="004263F3"/>
    <w:rsid w:val="00426BE5"/>
    <w:rsid w:val="004276B6"/>
    <w:rsid w:val="00432BB6"/>
    <w:rsid w:val="0043308E"/>
    <w:rsid w:val="004336AD"/>
    <w:rsid w:val="00434E0E"/>
    <w:rsid w:val="00436D7C"/>
    <w:rsid w:val="0043791E"/>
    <w:rsid w:val="00452257"/>
    <w:rsid w:val="0045440F"/>
    <w:rsid w:val="00455DF3"/>
    <w:rsid w:val="00457EA2"/>
    <w:rsid w:val="00462846"/>
    <w:rsid w:val="0046371C"/>
    <w:rsid w:val="00464023"/>
    <w:rsid w:val="00476DE7"/>
    <w:rsid w:val="004825FD"/>
    <w:rsid w:val="00484A07"/>
    <w:rsid w:val="004858CD"/>
    <w:rsid w:val="00490042"/>
    <w:rsid w:val="00490A2C"/>
    <w:rsid w:val="004950A7"/>
    <w:rsid w:val="004973A5"/>
    <w:rsid w:val="004A145E"/>
    <w:rsid w:val="004A61A0"/>
    <w:rsid w:val="004A6779"/>
    <w:rsid w:val="004A7FA0"/>
    <w:rsid w:val="004B00F8"/>
    <w:rsid w:val="004B282B"/>
    <w:rsid w:val="004B30E5"/>
    <w:rsid w:val="004B4B54"/>
    <w:rsid w:val="004C27D4"/>
    <w:rsid w:val="004C5273"/>
    <w:rsid w:val="004D282D"/>
    <w:rsid w:val="004D5D8A"/>
    <w:rsid w:val="004D681D"/>
    <w:rsid w:val="004E1E55"/>
    <w:rsid w:val="004E318F"/>
    <w:rsid w:val="004E4B45"/>
    <w:rsid w:val="004E5660"/>
    <w:rsid w:val="004E5982"/>
    <w:rsid w:val="004F1C74"/>
    <w:rsid w:val="004F36E7"/>
    <w:rsid w:val="004F50CF"/>
    <w:rsid w:val="005024CD"/>
    <w:rsid w:val="00502A78"/>
    <w:rsid w:val="00502B1E"/>
    <w:rsid w:val="00513785"/>
    <w:rsid w:val="00516320"/>
    <w:rsid w:val="005174F9"/>
    <w:rsid w:val="005206D5"/>
    <w:rsid w:val="005238B6"/>
    <w:rsid w:val="00525022"/>
    <w:rsid w:val="005255AB"/>
    <w:rsid w:val="005300F1"/>
    <w:rsid w:val="00535271"/>
    <w:rsid w:val="00537C47"/>
    <w:rsid w:val="00537E5D"/>
    <w:rsid w:val="005401BB"/>
    <w:rsid w:val="005441C2"/>
    <w:rsid w:val="00546A89"/>
    <w:rsid w:val="00555CED"/>
    <w:rsid w:val="005603EA"/>
    <w:rsid w:val="00561BB9"/>
    <w:rsid w:val="00561EE4"/>
    <w:rsid w:val="00562BF6"/>
    <w:rsid w:val="00564136"/>
    <w:rsid w:val="00567D52"/>
    <w:rsid w:val="005814E1"/>
    <w:rsid w:val="0058161C"/>
    <w:rsid w:val="005826FF"/>
    <w:rsid w:val="00592E50"/>
    <w:rsid w:val="005A28F6"/>
    <w:rsid w:val="005A3EB7"/>
    <w:rsid w:val="005A5065"/>
    <w:rsid w:val="005A50AE"/>
    <w:rsid w:val="005B1CB6"/>
    <w:rsid w:val="005B6B8B"/>
    <w:rsid w:val="005C2933"/>
    <w:rsid w:val="005C6344"/>
    <w:rsid w:val="005C75E5"/>
    <w:rsid w:val="005C7CC9"/>
    <w:rsid w:val="005D3FE3"/>
    <w:rsid w:val="005D3FEB"/>
    <w:rsid w:val="005D40AB"/>
    <w:rsid w:val="005D7E12"/>
    <w:rsid w:val="005E4881"/>
    <w:rsid w:val="005F2113"/>
    <w:rsid w:val="00600475"/>
    <w:rsid w:val="00604C72"/>
    <w:rsid w:val="006150F9"/>
    <w:rsid w:val="00615AB9"/>
    <w:rsid w:val="00620729"/>
    <w:rsid w:val="00620823"/>
    <w:rsid w:val="00631F24"/>
    <w:rsid w:val="0063323D"/>
    <w:rsid w:val="0063593F"/>
    <w:rsid w:val="00637F09"/>
    <w:rsid w:val="006436A3"/>
    <w:rsid w:val="00644AEA"/>
    <w:rsid w:val="006468A5"/>
    <w:rsid w:val="00650BA4"/>
    <w:rsid w:val="00655AFA"/>
    <w:rsid w:val="00656126"/>
    <w:rsid w:val="00661930"/>
    <w:rsid w:val="00665BE2"/>
    <w:rsid w:val="00672367"/>
    <w:rsid w:val="0067360F"/>
    <w:rsid w:val="00674823"/>
    <w:rsid w:val="00674DBA"/>
    <w:rsid w:val="00677A43"/>
    <w:rsid w:val="00686D8B"/>
    <w:rsid w:val="006951F2"/>
    <w:rsid w:val="00695DC3"/>
    <w:rsid w:val="006A020F"/>
    <w:rsid w:val="006B217C"/>
    <w:rsid w:val="006B6316"/>
    <w:rsid w:val="006B690F"/>
    <w:rsid w:val="006C52EB"/>
    <w:rsid w:val="006D486B"/>
    <w:rsid w:val="006D4DB3"/>
    <w:rsid w:val="006E3919"/>
    <w:rsid w:val="006F5703"/>
    <w:rsid w:val="006F6042"/>
    <w:rsid w:val="007005D5"/>
    <w:rsid w:val="007072E0"/>
    <w:rsid w:val="00711655"/>
    <w:rsid w:val="00712B60"/>
    <w:rsid w:val="00717E3A"/>
    <w:rsid w:val="00720C5F"/>
    <w:rsid w:val="00720D2A"/>
    <w:rsid w:val="00721CC5"/>
    <w:rsid w:val="0072485B"/>
    <w:rsid w:val="00725D3F"/>
    <w:rsid w:val="00734E4C"/>
    <w:rsid w:val="00736664"/>
    <w:rsid w:val="007372EA"/>
    <w:rsid w:val="00740ED5"/>
    <w:rsid w:val="00743B4F"/>
    <w:rsid w:val="007445BA"/>
    <w:rsid w:val="00762990"/>
    <w:rsid w:val="00763B59"/>
    <w:rsid w:val="00776392"/>
    <w:rsid w:val="0078139A"/>
    <w:rsid w:val="007815F3"/>
    <w:rsid w:val="007819FC"/>
    <w:rsid w:val="00785D40"/>
    <w:rsid w:val="007870F5"/>
    <w:rsid w:val="00790B85"/>
    <w:rsid w:val="00792DF3"/>
    <w:rsid w:val="007942BC"/>
    <w:rsid w:val="007A205F"/>
    <w:rsid w:val="007A2FEA"/>
    <w:rsid w:val="007A5BE4"/>
    <w:rsid w:val="007B066C"/>
    <w:rsid w:val="007B52A4"/>
    <w:rsid w:val="007B6C42"/>
    <w:rsid w:val="007C4F19"/>
    <w:rsid w:val="007C74F2"/>
    <w:rsid w:val="007D22A6"/>
    <w:rsid w:val="007D56F6"/>
    <w:rsid w:val="007E7089"/>
    <w:rsid w:val="007F0E3F"/>
    <w:rsid w:val="007F4BE9"/>
    <w:rsid w:val="008138BB"/>
    <w:rsid w:val="008151D3"/>
    <w:rsid w:val="00816B3F"/>
    <w:rsid w:val="00821872"/>
    <w:rsid w:val="008234EA"/>
    <w:rsid w:val="00824FB3"/>
    <w:rsid w:val="008252FB"/>
    <w:rsid w:val="00830344"/>
    <w:rsid w:val="008308B5"/>
    <w:rsid w:val="00830DFA"/>
    <w:rsid w:val="008324DE"/>
    <w:rsid w:val="00834E94"/>
    <w:rsid w:val="00836A6F"/>
    <w:rsid w:val="00836FAB"/>
    <w:rsid w:val="00843CC9"/>
    <w:rsid w:val="00845228"/>
    <w:rsid w:val="00850855"/>
    <w:rsid w:val="00851AB0"/>
    <w:rsid w:val="008530FA"/>
    <w:rsid w:val="00861D1F"/>
    <w:rsid w:val="00876A7C"/>
    <w:rsid w:val="00883E7A"/>
    <w:rsid w:val="008876CE"/>
    <w:rsid w:val="008A4C49"/>
    <w:rsid w:val="008A6370"/>
    <w:rsid w:val="008B5741"/>
    <w:rsid w:val="008B6E65"/>
    <w:rsid w:val="008C236D"/>
    <w:rsid w:val="008C3E90"/>
    <w:rsid w:val="008C576A"/>
    <w:rsid w:val="008C5B00"/>
    <w:rsid w:val="008C6A1A"/>
    <w:rsid w:val="008E332E"/>
    <w:rsid w:val="008E5308"/>
    <w:rsid w:val="008E616E"/>
    <w:rsid w:val="008F1957"/>
    <w:rsid w:val="008F6DAE"/>
    <w:rsid w:val="009006ED"/>
    <w:rsid w:val="00902C94"/>
    <w:rsid w:val="009036AB"/>
    <w:rsid w:val="00920498"/>
    <w:rsid w:val="0092528A"/>
    <w:rsid w:val="00946303"/>
    <w:rsid w:val="0095056F"/>
    <w:rsid w:val="0095476C"/>
    <w:rsid w:val="00955B82"/>
    <w:rsid w:val="00960EA8"/>
    <w:rsid w:val="00960F56"/>
    <w:rsid w:val="00961959"/>
    <w:rsid w:val="00964866"/>
    <w:rsid w:val="009674B5"/>
    <w:rsid w:val="0097025E"/>
    <w:rsid w:val="00971F2A"/>
    <w:rsid w:val="0097283B"/>
    <w:rsid w:val="0097285E"/>
    <w:rsid w:val="009810B0"/>
    <w:rsid w:val="0098170C"/>
    <w:rsid w:val="00991CAF"/>
    <w:rsid w:val="00991DB4"/>
    <w:rsid w:val="009947D2"/>
    <w:rsid w:val="009968B1"/>
    <w:rsid w:val="009A6BC3"/>
    <w:rsid w:val="009B2FB2"/>
    <w:rsid w:val="009B5E15"/>
    <w:rsid w:val="009B682B"/>
    <w:rsid w:val="009C5C44"/>
    <w:rsid w:val="009D4179"/>
    <w:rsid w:val="009D51B6"/>
    <w:rsid w:val="009E4910"/>
    <w:rsid w:val="009E4EC4"/>
    <w:rsid w:val="009E7D4E"/>
    <w:rsid w:val="009F4DBE"/>
    <w:rsid w:val="00A0083F"/>
    <w:rsid w:val="00A05749"/>
    <w:rsid w:val="00A05C0B"/>
    <w:rsid w:val="00A05D46"/>
    <w:rsid w:val="00A07C13"/>
    <w:rsid w:val="00A13F39"/>
    <w:rsid w:val="00A149BD"/>
    <w:rsid w:val="00A167BA"/>
    <w:rsid w:val="00A16C4B"/>
    <w:rsid w:val="00A2105C"/>
    <w:rsid w:val="00A24D23"/>
    <w:rsid w:val="00A259F0"/>
    <w:rsid w:val="00A2693A"/>
    <w:rsid w:val="00A31F81"/>
    <w:rsid w:val="00A334B7"/>
    <w:rsid w:val="00A338F7"/>
    <w:rsid w:val="00A34D20"/>
    <w:rsid w:val="00A375BC"/>
    <w:rsid w:val="00A46798"/>
    <w:rsid w:val="00A5668D"/>
    <w:rsid w:val="00A6514A"/>
    <w:rsid w:val="00A67646"/>
    <w:rsid w:val="00A74403"/>
    <w:rsid w:val="00A80225"/>
    <w:rsid w:val="00A80CFC"/>
    <w:rsid w:val="00A83F25"/>
    <w:rsid w:val="00A8623B"/>
    <w:rsid w:val="00A92DEA"/>
    <w:rsid w:val="00A946F5"/>
    <w:rsid w:val="00A967D0"/>
    <w:rsid w:val="00AA5657"/>
    <w:rsid w:val="00AA7585"/>
    <w:rsid w:val="00AA7F01"/>
    <w:rsid w:val="00AB0BF3"/>
    <w:rsid w:val="00AB2996"/>
    <w:rsid w:val="00AB359D"/>
    <w:rsid w:val="00AC0CE0"/>
    <w:rsid w:val="00AC4EF3"/>
    <w:rsid w:val="00AC72D4"/>
    <w:rsid w:val="00AD15F1"/>
    <w:rsid w:val="00AD1F82"/>
    <w:rsid w:val="00AD3D83"/>
    <w:rsid w:val="00AD43D3"/>
    <w:rsid w:val="00AD4543"/>
    <w:rsid w:val="00AE0158"/>
    <w:rsid w:val="00AE5402"/>
    <w:rsid w:val="00AF0055"/>
    <w:rsid w:val="00AF595A"/>
    <w:rsid w:val="00B0327B"/>
    <w:rsid w:val="00B03916"/>
    <w:rsid w:val="00B14F8C"/>
    <w:rsid w:val="00B20A5C"/>
    <w:rsid w:val="00B21CDE"/>
    <w:rsid w:val="00B23080"/>
    <w:rsid w:val="00B373FA"/>
    <w:rsid w:val="00B40975"/>
    <w:rsid w:val="00B52F8C"/>
    <w:rsid w:val="00B552CC"/>
    <w:rsid w:val="00B64572"/>
    <w:rsid w:val="00B655BC"/>
    <w:rsid w:val="00B70EDD"/>
    <w:rsid w:val="00B870A3"/>
    <w:rsid w:val="00B975A6"/>
    <w:rsid w:val="00BA0E24"/>
    <w:rsid w:val="00BA1BA0"/>
    <w:rsid w:val="00BA3ABA"/>
    <w:rsid w:val="00BB1D23"/>
    <w:rsid w:val="00BB2B9D"/>
    <w:rsid w:val="00BB4B8F"/>
    <w:rsid w:val="00BC2992"/>
    <w:rsid w:val="00BC3B08"/>
    <w:rsid w:val="00BC5CF5"/>
    <w:rsid w:val="00BC5D0C"/>
    <w:rsid w:val="00BC6E4A"/>
    <w:rsid w:val="00BC743A"/>
    <w:rsid w:val="00BD289C"/>
    <w:rsid w:val="00BD4092"/>
    <w:rsid w:val="00BD500B"/>
    <w:rsid w:val="00BD50C0"/>
    <w:rsid w:val="00BE6C7C"/>
    <w:rsid w:val="00BF04CD"/>
    <w:rsid w:val="00BF206C"/>
    <w:rsid w:val="00BF6323"/>
    <w:rsid w:val="00C01F1B"/>
    <w:rsid w:val="00C05F45"/>
    <w:rsid w:val="00C07FEF"/>
    <w:rsid w:val="00C11169"/>
    <w:rsid w:val="00C17782"/>
    <w:rsid w:val="00C20D56"/>
    <w:rsid w:val="00C254E7"/>
    <w:rsid w:val="00C27274"/>
    <w:rsid w:val="00C33327"/>
    <w:rsid w:val="00C437AD"/>
    <w:rsid w:val="00C44179"/>
    <w:rsid w:val="00C46DDB"/>
    <w:rsid w:val="00C47B41"/>
    <w:rsid w:val="00C501D6"/>
    <w:rsid w:val="00C51A18"/>
    <w:rsid w:val="00C56811"/>
    <w:rsid w:val="00C639A7"/>
    <w:rsid w:val="00C706C2"/>
    <w:rsid w:val="00C72C26"/>
    <w:rsid w:val="00C73C90"/>
    <w:rsid w:val="00C85ADF"/>
    <w:rsid w:val="00C86A39"/>
    <w:rsid w:val="00C87C29"/>
    <w:rsid w:val="00C91B74"/>
    <w:rsid w:val="00C9553E"/>
    <w:rsid w:val="00C95E9A"/>
    <w:rsid w:val="00CC2DA6"/>
    <w:rsid w:val="00CD5F25"/>
    <w:rsid w:val="00CE231E"/>
    <w:rsid w:val="00CE3656"/>
    <w:rsid w:val="00CE3B0E"/>
    <w:rsid w:val="00CE72B0"/>
    <w:rsid w:val="00CF0DBD"/>
    <w:rsid w:val="00CF12D1"/>
    <w:rsid w:val="00CF2611"/>
    <w:rsid w:val="00CF44F1"/>
    <w:rsid w:val="00CF5F83"/>
    <w:rsid w:val="00CF64D3"/>
    <w:rsid w:val="00D00B1E"/>
    <w:rsid w:val="00D038D4"/>
    <w:rsid w:val="00D056CF"/>
    <w:rsid w:val="00D11005"/>
    <w:rsid w:val="00D1139D"/>
    <w:rsid w:val="00D14584"/>
    <w:rsid w:val="00D22A93"/>
    <w:rsid w:val="00D26A2A"/>
    <w:rsid w:val="00D32C54"/>
    <w:rsid w:val="00D3318B"/>
    <w:rsid w:val="00D35592"/>
    <w:rsid w:val="00D404C4"/>
    <w:rsid w:val="00D43A4C"/>
    <w:rsid w:val="00D47FDA"/>
    <w:rsid w:val="00D53A9D"/>
    <w:rsid w:val="00D54F97"/>
    <w:rsid w:val="00D604A3"/>
    <w:rsid w:val="00D61FFB"/>
    <w:rsid w:val="00D63803"/>
    <w:rsid w:val="00D704C2"/>
    <w:rsid w:val="00D70AEB"/>
    <w:rsid w:val="00D764A1"/>
    <w:rsid w:val="00D83806"/>
    <w:rsid w:val="00D84AC7"/>
    <w:rsid w:val="00D854D1"/>
    <w:rsid w:val="00D8693B"/>
    <w:rsid w:val="00D919C6"/>
    <w:rsid w:val="00D93255"/>
    <w:rsid w:val="00D97355"/>
    <w:rsid w:val="00DA2B66"/>
    <w:rsid w:val="00DA3C97"/>
    <w:rsid w:val="00DA47D5"/>
    <w:rsid w:val="00DB0EA9"/>
    <w:rsid w:val="00DB3652"/>
    <w:rsid w:val="00DC2A81"/>
    <w:rsid w:val="00DC4FA0"/>
    <w:rsid w:val="00DC7283"/>
    <w:rsid w:val="00DD48BE"/>
    <w:rsid w:val="00DE2ABE"/>
    <w:rsid w:val="00DE5311"/>
    <w:rsid w:val="00DE708E"/>
    <w:rsid w:val="00DE7135"/>
    <w:rsid w:val="00DF5F5C"/>
    <w:rsid w:val="00DF67B0"/>
    <w:rsid w:val="00DF71B2"/>
    <w:rsid w:val="00E00CA4"/>
    <w:rsid w:val="00E031F6"/>
    <w:rsid w:val="00E12311"/>
    <w:rsid w:val="00E13995"/>
    <w:rsid w:val="00E20D2B"/>
    <w:rsid w:val="00E222F5"/>
    <w:rsid w:val="00E24D12"/>
    <w:rsid w:val="00E26A46"/>
    <w:rsid w:val="00E302DE"/>
    <w:rsid w:val="00E3157D"/>
    <w:rsid w:val="00E321A3"/>
    <w:rsid w:val="00E36144"/>
    <w:rsid w:val="00E42316"/>
    <w:rsid w:val="00E476CB"/>
    <w:rsid w:val="00E47D21"/>
    <w:rsid w:val="00E502B2"/>
    <w:rsid w:val="00E50FAA"/>
    <w:rsid w:val="00E568E7"/>
    <w:rsid w:val="00E60AE1"/>
    <w:rsid w:val="00E640DB"/>
    <w:rsid w:val="00E64F91"/>
    <w:rsid w:val="00E6682E"/>
    <w:rsid w:val="00E73A92"/>
    <w:rsid w:val="00E73AD5"/>
    <w:rsid w:val="00E75C2E"/>
    <w:rsid w:val="00E87375"/>
    <w:rsid w:val="00E9505E"/>
    <w:rsid w:val="00EA3E01"/>
    <w:rsid w:val="00EB167C"/>
    <w:rsid w:val="00EB61C8"/>
    <w:rsid w:val="00EB7995"/>
    <w:rsid w:val="00EB7B2C"/>
    <w:rsid w:val="00EB7CD8"/>
    <w:rsid w:val="00EC1B7B"/>
    <w:rsid w:val="00EC2754"/>
    <w:rsid w:val="00EC2E11"/>
    <w:rsid w:val="00EC6406"/>
    <w:rsid w:val="00ED1220"/>
    <w:rsid w:val="00ED357A"/>
    <w:rsid w:val="00ED3BC8"/>
    <w:rsid w:val="00ED6A22"/>
    <w:rsid w:val="00EE2400"/>
    <w:rsid w:val="00EE2F9C"/>
    <w:rsid w:val="00F0186C"/>
    <w:rsid w:val="00F07C1B"/>
    <w:rsid w:val="00F13C51"/>
    <w:rsid w:val="00F13E34"/>
    <w:rsid w:val="00F14710"/>
    <w:rsid w:val="00F16EE0"/>
    <w:rsid w:val="00F1769D"/>
    <w:rsid w:val="00F20B1F"/>
    <w:rsid w:val="00F2576C"/>
    <w:rsid w:val="00F36C59"/>
    <w:rsid w:val="00F52ADF"/>
    <w:rsid w:val="00F54292"/>
    <w:rsid w:val="00F56213"/>
    <w:rsid w:val="00F60F00"/>
    <w:rsid w:val="00F63B0C"/>
    <w:rsid w:val="00F64656"/>
    <w:rsid w:val="00F66C3D"/>
    <w:rsid w:val="00F72210"/>
    <w:rsid w:val="00F7610D"/>
    <w:rsid w:val="00F77E40"/>
    <w:rsid w:val="00F8576C"/>
    <w:rsid w:val="00FA096F"/>
    <w:rsid w:val="00FA10E5"/>
    <w:rsid w:val="00FB1C3D"/>
    <w:rsid w:val="00FB26A0"/>
    <w:rsid w:val="00FB6C4A"/>
    <w:rsid w:val="00FB7BCA"/>
    <w:rsid w:val="00FB7FF2"/>
    <w:rsid w:val="00FC16A3"/>
    <w:rsid w:val="00FC6CC2"/>
    <w:rsid w:val="00FD5E26"/>
    <w:rsid w:val="00FD784B"/>
    <w:rsid w:val="00FD7DB9"/>
    <w:rsid w:val="00FE1320"/>
    <w:rsid w:val="00FE163A"/>
    <w:rsid w:val="00FE1D03"/>
    <w:rsid w:val="00FE22F9"/>
    <w:rsid w:val="00FE2590"/>
    <w:rsid w:val="00FE263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9697-BE7A-4A0B-8C6A-1F1B2F54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 условия</vt:lpstr>
    </vt:vector>
  </TitlesOfParts>
  <Company>JV Kazgermunai</Company>
  <LinksUpToDate>false</LinksUpToDate>
  <CharactersWithSpaces>29533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 условия</dc:title>
  <dc:creator>k_tauzhanov</dc:creator>
  <cp:lastModifiedBy>Arman Mamayev</cp:lastModifiedBy>
  <cp:revision>2</cp:revision>
  <cp:lastPrinted>2016-12-27T06:27:00Z</cp:lastPrinted>
  <dcterms:created xsi:type="dcterms:W3CDTF">2016-12-30T04:40:00Z</dcterms:created>
  <dcterms:modified xsi:type="dcterms:W3CDTF">2016-12-30T04:40:00Z</dcterms:modified>
</cp:coreProperties>
</file>